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Cornerstone Construction</w:t>
        <w:br/>
      </w:r>
      <w:r>
        <w:t>888 George Views Suite 156</w:t>
        <w:br/>
      </w:r>
      <w:r>
        <w:t>Lake William, AB J3L5G7</w:t>
        <w:br/>
      </w:r>
      <w:r>
        <w:t>403-956-7931 x198 | billing@cornerstoneconstruct.com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INV-16650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September 04,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October 04,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Jensen Inc</w:t>
        <w:br/>
      </w:r>
      <w:r>
        <w:t>7561 Jason Way Apt. 794</w:t>
        <w:br/>
      </w:r>
      <w:r>
        <w:t>Lake Justin, SK A3M1X2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Equipment Rental (day)</w:t>
            </w:r>
          </w:p>
        </w:tc>
        <w:tc>
          <w:tcPr>
            <w:tcW w:type="dxa" w:w="2340"/>
          </w:tcPr>
          <w:p>
            <w:r>
              <w:t>6.42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$295.37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$1,896.28</w:t>
            </w:r>
          </w:p>
        </w:tc>
      </w:tr>
      <w:tr>
        <w:tc>
          <w:tcPr>
            <w:tcW w:type="dxa" w:w="2340"/>
          </w:tcPr>
          <w:p>
            <w:r>
              <w:t>General Labor (hour)</w:t>
            </w:r>
          </w:p>
        </w:tc>
        <w:tc>
          <w:tcPr>
            <w:tcW w:type="dxa" w:w="2340"/>
          </w:tcPr>
          <w:p>
            <w:r>
              <w:t>58.49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$58.82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$3,440.38</w:t>
            </w:r>
          </w:p>
        </w:tc>
      </w:tr>
      <w:tr>
        <w:tc>
          <w:tcPr>
            <w:tcW w:type="dxa" w:w="2340"/>
          </w:tcPr>
          <w:p>
            <w:r>
              <w:t>Materials - Lumber (board ft)</w:t>
            </w:r>
          </w:p>
        </w:tc>
        <w:tc>
          <w:tcPr>
            <w:tcW w:type="dxa" w:w="2340"/>
          </w:tcPr>
          <w:p>
            <w:r>
              <w:t>89.32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$3.59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$320.66</w:t>
            </w:r>
          </w:p>
        </w:tc>
      </w:tr>
      <w:tr>
        <w:tc>
          <w:tcPr>
            <w:tcW w:type="dxa" w:w="2340"/>
          </w:tcPr>
          <w:p>
            <w:r>
              <w:t>General Labor (hour)</w:t>
            </w:r>
          </w:p>
        </w:tc>
        <w:tc>
          <w:tcPr>
            <w:tcW w:type="dxa" w:w="2340"/>
          </w:tcPr>
          <w:p>
            <w:r>
              <w:t>99.25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$59.62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$5,917.28</w:t>
            </w:r>
          </w:p>
        </w:tc>
      </w:tr>
      <w:tr>
        <w:tc>
          <w:tcPr>
            <w:tcW w:type="dxa" w:w="2340"/>
          </w:tcPr>
          <w:p>
            <w:r>
              <w:t>Plumbing (hour)</w:t>
            </w:r>
          </w:p>
        </w:tc>
        <w:tc>
          <w:tcPr>
            <w:tcW w:type="dxa" w:w="2340"/>
          </w:tcPr>
          <w:p>
            <w:r>
              <w:t>40.53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$131.99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$5,349.55</w:t>
            </w:r>
          </w:p>
        </w:tc>
      </w:tr>
      <w:tr>
        <w:tc>
          <w:tcPr>
            <w:tcW w:type="dxa" w:w="2340"/>
          </w:tcPr>
          <w:p>
            <w:r>
              <w:t>Equipment Rental (day)</w:t>
            </w:r>
          </w:p>
        </w:tc>
        <w:tc>
          <w:tcPr>
            <w:tcW w:type="dxa" w:w="2340"/>
          </w:tcPr>
          <w:p>
            <w:r>
              <w:t>34.12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$482.50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$16,462.90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$33,387.05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GST (5%):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$1,669.35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$35,056.40</w:t>
            </w:r>
          </w:p>
        </w:tc>
      </w:tr>
    </w:tbl>
    <w:p/>
    <w:p>
      <w:pPr>
        <w:pStyle w:val="IntenseQuote"/>
      </w:pPr>
      <w:r>
        <w:t>Project: Project Alpha - Invoice #INV-16650 for work period 2025-09-04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