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003366"/>
          <w:sz w:val="56"/>
        </w:rPr>
        <w:t>INVOICE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2"/>
              </w:rPr>
              <w:t>Quantum IT Solutions</w:t>
              <w:br/>
            </w:r>
            <w:r>
              <w:t>4639 Rose Causeway</w:t>
              <w:br/>
            </w:r>
            <w:r>
              <w:t>West Norma, WY 20949</w:t>
              <w:br/>
            </w:r>
            <w:r>
              <w:t>USA</w:t>
              <w:br/>
            </w:r>
            <w:r>
              <w:br/>
            </w:r>
            <w:r>
              <w:t>Phone: 422.698.3476</w:t>
              <w:br/>
            </w:r>
            <w:r>
              <w:t>Email: billing@quantumitsolutions.com</w:t>
              <w:br/>
            </w:r>
            <w:r>
              <w:t>EIN: 17-8689294</w:t>
              <w:br/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</w:rPr>
              <w:t xml:space="preserve">Invoice #: </w:t>
            </w:r>
            <w:r>
              <w:t>INV-22581</w:t>
              <w:br/>
            </w:r>
            <w:r>
              <w:rPr>
                <w:b/>
              </w:rPr>
              <w:t xml:space="preserve">Date: </w:t>
            </w:r>
            <w:r>
              <w:t>November 15, 2025</w:t>
              <w:br/>
            </w:r>
            <w:r>
              <w:rPr>
                <w:b/>
              </w:rPr>
              <w:t xml:space="preserve">Due Date: </w:t>
            </w:r>
            <w:r>
              <w:t>December 15, 2025</w:t>
              <w:br/>
            </w:r>
            <w:r>
              <w:rPr>
                <w:b/>
              </w:rPr>
              <w:br/>
              <w:t xml:space="preserve">PO Number: </w:t>
            </w:r>
            <w:r>
              <w:t>PO-213668</w:t>
              <w:br/>
            </w:r>
          </w:p>
        </w:tc>
      </w:tr>
    </w:tbl>
    <w:p/>
    <w:p>
      <w:r>
        <w:rPr>
          <w:b/>
          <w:color w:val="003366"/>
          <w:sz w:val="20"/>
        </w:rPr>
        <w:t>BILL TO</w:t>
      </w:r>
    </w:p>
    <w:p>
      <w:r>
        <w:rPr>
          <w:b/>
        </w:rPr>
        <w:t>Skinner PLC</w:t>
        <w:br/>
      </w:r>
      <w:r>
        <w:t>16484 Eric Square Suite 069</w:t>
        <w:br/>
      </w:r>
      <w:r>
        <w:t>Welchside, NJ 71635</w:t>
        <w:br/>
      </w:r>
      <w:r>
        <w:t>USA</w:t>
        <w:br/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Quantity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Unit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b/>
                <w:sz w:val="20"/>
              </w:rPr>
              <w:t>Unit Price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b/>
                <w:sz w:val="20"/>
              </w:rPr>
              <w:t>Amount</w:t>
            </w:r>
          </w:p>
        </w:tc>
      </w:tr>
      <w:tr>
        <w:tc>
          <w:tcPr>
            <w:tcW w:type="dxa" w:w="2016"/>
          </w:tcPr>
          <w:p>
            <w:r>
              <w:t>After-Hours Support</w:t>
            </w:r>
          </w:p>
        </w:tc>
        <w:tc>
          <w:tcPr>
            <w:tcW w:type="dxa" w:w="2016"/>
          </w:tcPr>
          <w:p>
            <w:r>
              <w:t>86.23</w:t>
            </w:r>
          </w:p>
        </w:tc>
        <w:tc>
          <w:tcPr>
            <w:tcW w:type="dxa" w:w="2016"/>
          </w:tcPr>
          <w:p>
            <w:r>
              <w:t>hour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$369.37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$31,850.78</w:t>
            </w:r>
          </w:p>
        </w:tc>
      </w:tr>
      <w:tr>
        <w:tc>
          <w:tcPr>
            <w:tcW w:type="dxa" w:w="2016"/>
          </w:tcPr>
          <w:p>
            <w:r>
              <w:t>After-Hours Support</w:t>
            </w:r>
          </w:p>
        </w:tc>
        <w:tc>
          <w:tcPr>
            <w:tcW w:type="dxa" w:w="2016"/>
          </w:tcPr>
          <w:p>
            <w:r>
              <w:t>86.24</w:t>
            </w:r>
          </w:p>
        </w:tc>
        <w:tc>
          <w:tcPr>
            <w:tcW w:type="dxa" w:w="2016"/>
          </w:tcPr>
          <w:p>
            <w:r>
              <w:t>hour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$390.22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$33,652.57</w:t>
            </w:r>
          </w:p>
        </w:tc>
      </w:tr>
      <w:tr>
        <w:tc>
          <w:tcPr>
            <w:tcW w:type="dxa" w:w="2016"/>
          </w:tcPr>
          <w:p>
            <w:r>
              <w:t>After-Hours Support</w:t>
            </w:r>
          </w:p>
        </w:tc>
        <w:tc>
          <w:tcPr>
            <w:tcW w:type="dxa" w:w="2016"/>
          </w:tcPr>
          <w:p>
            <w:r>
              <w:t>35.21</w:t>
            </w:r>
          </w:p>
        </w:tc>
        <w:tc>
          <w:tcPr>
            <w:tcW w:type="dxa" w:w="2016"/>
          </w:tcPr>
          <w:p>
            <w:r>
              <w:t>hour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$243.92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$8,588.42</w:t>
            </w:r>
          </w:p>
        </w:tc>
      </w:tr>
      <w:tr>
        <w:tc>
          <w:tcPr>
            <w:tcW w:type="dxa" w:w="2016"/>
          </w:tcPr>
          <w:p>
            <w:r>
              <w:t>Project Management</w:t>
            </w:r>
          </w:p>
        </w:tc>
        <w:tc>
          <w:tcPr>
            <w:tcW w:type="dxa" w:w="2016"/>
          </w:tcPr>
          <w:p>
            <w:r>
              <w:t>76.66</w:t>
            </w:r>
          </w:p>
        </w:tc>
        <w:tc>
          <w:tcPr>
            <w:tcW w:type="dxa" w:w="2016"/>
          </w:tcPr>
          <w:p>
            <w:r>
              <w:t>hour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$155.46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$11,917.56</w:t>
            </w:r>
          </w:p>
        </w:tc>
      </w:tr>
    </w:tbl>
    <w:p/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</w:tcPr>
          <w:p>
            <w:pPr>
              <w:jc w:val="right"/>
            </w:pPr>
            <w:r>
              <w:t>Subtotal: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$86,009.33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IL Sales Tax (8.82%):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$7,586.02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24"/>
              </w:rPr>
              <w:t>TOTAL: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24"/>
              </w:rPr>
              <w:t>$93,595.35</w:t>
            </w:r>
          </w:p>
        </w:tc>
      </w:tr>
    </w:tbl>
    <w:p/>
    <w:p>
      <w:r>
        <w:rPr>
          <w:b/>
        </w:rPr>
        <w:t xml:space="preserve">Payment Terms: </w:t>
      </w:r>
      <w:r>
        <w:t>Net 30</w:t>
      </w:r>
    </w:p>
    <w:p/>
    <w:p>
      <w:r>
        <w:rPr>
          <w:b/>
        </w:rPr>
        <w:t>Notes:</w:t>
        <w:br/>
      </w:r>
      <w:r>
        <w:t>Questions? Contact your project manager at pm@quantum.com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