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Standard Corp</w:t>
        <w:br/>
      </w:r>
      <w:r>
        <w:t>76045 Mitchell Mall Apt. 533</w:t>
        <w:br/>
      </w:r>
      <w:r>
        <w:t>Frenchfurt, OH 81885</w:t>
        <w:br/>
      </w:r>
      <w:r>
        <w:t>288.276.9475x14887 | billing@standardcorp.com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INV-29667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18,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17,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Cherry LLC</w:t>
        <w:br/>
      </w:r>
      <w:r>
        <w:t>18714 Scott Crossing</w:t>
        <w:br/>
      </w:r>
      <w:r>
        <w:t>Lake Jason, NH 48201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Quality Inspection (hour)</w:t>
            </w:r>
          </w:p>
        </w:tc>
        <w:tc>
          <w:tcPr>
            <w:tcW w:type="dxa" w:w="2340"/>
          </w:tcPr>
          <w:p>
            <w:r>
              <w:t>34.38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$111.30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$3,826.49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94.54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$3,671.75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$347,127.24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38.76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$296.13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16.92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$54.94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$929.58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59.12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$63.81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$3,772.45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$355,951.89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IL Sales Tax (8.82%):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$31,394.96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$387,346.85</w:t>
            </w:r>
          </w:p>
        </w:tc>
      </w:tr>
    </w:tbl>
    <w:p/>
    <w:p>
      <w:pPr>
        <w:pStyle w:val="IntenseQuote"/>
      </w:pPr>
      <w:r>
        <w:t>Standard lead time 4-6 weeks. Contact production@standard.com for rush orders.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