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Apex Contractors</w:t>
              <w:br/>
            </w:r>
            <w:r>
              <w:t>4982 Calvin Island Suite 721</w:t>
              <w:br/>
            </w:r>
            <w:r>
              <w:t>East Robertfurt, BC R8V 8X6</w:t>
              <w:br/>
            </w:r>
            <w:r>
              <w:t>465.711.0587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Carlson Group</w:t>
              <w:br/>
            </w:r>
            <w:r>
              <w:t>24149 Jackson Passage</w:t>
              <w:br/>
            </w:r>
            <w:r>
              <w:t>Simsland, SK C5X 6V1</w:t>
              <w:br/>
            </w:r>
          </w:p>
        </w:tc>
      </w:tr>
    </w:tbl>
    <w:p/>
    <w:p>
      <w:r>
        <w:t xml:space="preserve">Invoice #: INV-88718 | </w:t>
      </w:r>
      <w:r>
        <w:t xml:space="preserve">Date: 10/27/2025 | </w:t>
      </w:r>
      <w:r>
        <w:t xml:space="preserve">Due: 11/26/2025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Skilled Carpentry @ $73.23/hour</w:t>
            </w:r>
          </w:p>
        </w:tc>
        <w:tc>
          <w:tcPr>
            <w:tcW w:type="dxa" w:w="3360"/>
          </w:tcPr>
          <w:p>
            <w:r>
              <w:t>71.78</w:t>
            </w:r>
          </w:p>
        </w:tc>
        <w:tc>
          <w:tcPr>
            <w:tcW w:type="dxa" w:w="3360"/>
          </w:tcPr>
          <w:p>
            <w:r>
              <w:t>$5,256.45</w:t>
            </w:r>
          </w:p>
        </w:tc>
      </w:tr>
      <w:tr>
        <w:tc>
          <w:tcPr>
            <w:tcW w:type="dxa" w:w="3360"/>
          </w:tcPr>
          <w:p>
            <w:r>
              <w:t>Skilled Carpentry @ $66.59/hour</w:t>
            </w:r>
          </w:p>
        </w:tc>
        <w:tc>
          <w:tcPr>
            <w:tcW w:type="dxa" w:w="3360"/>
          </w:tcPr>
          <w:p>
            <w:r>
              <w:t>23.26</w:t>
            </w:r>
          </w:p>
        </w:tc>
        <w:tc>
          <w:tcPr>
            <w:tcW w:type="dxa" w:w="3360"/>
          </w:tcPr>
          <w:p>
            <w:r>
              <w:t>$1,548.88</w:t>
            </w:r>
          </w:p>
        </w:tc>
      </w:tr>
      <w:tr>
        <w:tc>
          <w:tcPr>
            <w:tcW w:type="dxa" w:w="3360"/>
          </w:tcPr>
          <w:p>
            <w:r>
              <w:t>Equipment Rental @ $772.77/day</w:t>
            </w:r>
          </w:p>
        </w:tc>
        <w:tc>
          <w:tcPr>
            <w:tcW w:type="dxa" w:w="3360"/>
          </w:tcPr>
          <w:p>
            <w:r>
              <w:t>21.02</w:t>
            </w:r>
          </w:p>
        </w:tc>
        <w:tc>
          <w:tcPr>
            <w:tcW w:type="dxa" w:w="3360"/>
          </w:tcPr>
          <w:p>
            <w:r>
              <w:t>$16,243.63</w:t>
            </w:r>
          </w:p>
        </w:tc>
      </w:tr>
      <w:tr>
        <w:tc>
          <w:tcPr>
            <w:tcW w:type="dxa" w:w="3360"/>
          </w:tcPr>
          <w:p>
            <w:r>
              <w:t>Materials - Concrete @ $178.85/cu yd</w:t>
            </w:r>
          </w:p>
        </w:tc>
        <w:tc>
          <w:tcPr>
            <w:tcW w:type="dxa" w:w="3360"/>
          </w:tcPr>
          <w:p>
            <w:r>
              <w:t>27.25</w:t>
            </w:r>
          </w:p>
        </w:tc>
        <w:tc>
          <w:tcPr>
            <w:tcW w:type="dxa" w:w="3360"/>
          </w:tcPr>
          <w:p>
            <w:r>
              <w:t>$4,873.66</w:t>
            </w:r>
          </w:p>
        </w:tc>
      </w:tr>
      <w:tr>
        <w:tc>
          <w:tcPr>
            <w:tcW w:type="dxa" w:w="3360"/>
          </w:tcPr>
          <w:p>
            <w:r>
              <w:t>Materials - Concrete @ $137.43/cu yd</w:t>
            </w:r>
          </w:p>
        </w:tc>
        <w:tc>
          <w:tcPr>
            <w:tcW w:type="dxa" w:w="3360"/>
          </w:tcPr>
          <w:p>
            <w:r>
              <w:t>30.35</w:t>
            </w:r>
          </w:p>
        </w:tc>
        <w:tc>
          <w:tcPr>
            <w:tcW w:type="dxa" w:w="3360"/>
          </w:tcPr>
          <w:p>
            <w:r>
              <w:t>$4,171.00</w:t>
            </w:r>
          </w:p>
        </w:tc>
      </w:tr>
      <w:tr>
        <w:tc>
          <w:tcPr>
            <w:tcW w:type="dxa" w:w="3360"/>
          </w:tcPr>
          <w:p>
            <w:r>
              <w:t>Equipment Rental @ $674.34/day</w:t>
            </w:r>
          </w:p>
        </w:tc>
        <w:tc>
          <w:tcPr>
            <w:tcW w:type="dxa" w:w="3360"/>
          </w:tcPr>
          <w:p>
            <w:r>
              <w:t>56.97</w:t>
            </w:r>
          </w:p>
        </w:tc>
        <w:tc>
          <w:tcPr>
            <w:tcW w:type="dxa" w:w="3360"/>
          </w:tcPr>
          <w:p>
            <w:r>
              <w:t>$38,417.15</w:t>
            </w:r>
          </w:p>
        </w:tc>
      </w:tr>
      <w:tr>
        <w:tc>
          <w:tcPr>
            <w:tcW w:type="dxa" w:w="3360"/>
          </w:tcPr>
          <w:p>
            <w:r>
              <w:t>Materials - Concrete @ $141.94/cu yd</w:t>
            </w:r>
          </w:p>
        </w:tc>
        <w:tc>
          <w:tcPr>
            <w:tcW w:type="dxa" w:w="3360"/>
          </w:tcPr>
          <w:p>
            <w:r>
              <w:t>93.26</w:t>
            </w:r>
          </w:p>
        </w:tc>
        <w:tc>
          <w:tcPr>
            <w:tcW w:type="dxa" w:w="3360"/>
          </w:tcPr>
          <w:p>
            <w:r>
              <w:t>$13,237.32</w:t>
            </w:r>
          </w:p>
        </w:tc>
      </w:tr>
      <w:tr>
        <w:tc>
          <w:tcPr>
            <w:tcW w:type="dxa" w:w="3360"/>
          </w:tcPr>
          <w:p>
            <w:r>
              <w:t>Materials - Concrete @ $146.48/cu yd</w:t>
            </w:r>
          </w:p>
        </w:tc>
        <w:tc>
          <w:tcPr>
            <w:tcW w:type="dxa" w:w="3360"/>
          </w:tcPr>
          <w:p>
            <w:r>
              <w:t>23.46</w:t>
            </w:r>
          </w:p>
        </w:tc>
        <w:tc>
          <w:tcPr>
            <w:tcW w:type="dxa" w:w="3360"/>
          </w:tcPr>
          <w:p>
            <w:r>
              <w:t>$3,436.42</w:t>
            </w:r>
          </w:p>
        </w:tc>
      </w:tr>
    </w:tbl>
    <w:p/>
    <w:p>
      <w:pPr>
        <w:jc w:val="right"/>
      </w:pPr>
      <w:r>
        <w:t>Subtotal: $87,184.51</w:t>
        <w:br/>
      </w:r>
      <w:r>
        <w:t>GST (5%): $4,359.23</w:t>
        <w:br/>
      </w:r>
      <w:r>
        <w:rPr>
          <w:b/>
          <w:sz w:val="24"/>
        </w:rPr>
        <w:t>TOTAL: $91,543.74</w:t>
      </w:r>
    </w:p>
    <w:p/>
    <w:p>
      <w:r>
        <w:t>Retain 10% until final completion and inspection. License #: LIC-829374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