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66"/>
          <w:sz w:val="56"/>
        </w:rPr>
        <w:t>INVOICE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2"/>
              </w:rPr>
              <w:t>Tasteful Culinary</w:t>
              <w:br/>
            </w:r>
            <w:r>
              <w:t>0/98 Taylor River</w:t>
              <w:br/>
            </w:r>
            <w:r>
              <w:t>Toddberg, QLD 2608</w:t>
              <w:br/>
            </w:r>
            <w:r>
              <w:t>Singapore</w:t>
              <w:br/>
            </w:r>
            <w:r>
              <w:br/>
            </w:r>
            <w:r>
              <w:t>Phone: +61.8.5348.0944</w:t>
              <w:br/>
            </w:r>
            <w:r>
              <w:t>Email: billing@tastefulculinary.com</w:t>
              <w:br/>
            </w:r>
            <w:r>
              <w:t>ABN: 61661107458</w:t>
              <w:br/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 xml:space="preserve">Invoice #: </w:t>
            </w:r>
            <w:r>
              <w:t>INV-28471</w:t>
              <w:br/>
            </w:r>
            <w:r>
              <w:rPr>
                <w:b/>
              </w:rPr>
              <w:t xml:space="preserve">Date: </w:t>
            </w:r>
            <w:r>
              <w:t>November 14, 2025</w:t>
              <w:br/>
            </w:r>
            <w:r>
              <w:rPr>
                <w:b/>
              </w:rPr>
              <w:t xml:space="preserve">Due Date: </w:t>
            </w:r>
            <w:r>
              <w:t>December 14, 2025</w:t>
              <w:br/>
            </w:r>
            <w:r>
              <w:rPr>
                <w:b/>
              </w:rPr>
              <w:br/>
              <w:t xml:space="preserve">PO Number: </w:t>
            </w:r>
            <w:r>
              <w:t>PO-464920</w:t>
              <w:br/>
            </w:r>
          </w:p>
        </w:tc>
      </w:tr>
    </w:tbl>
    <w:p/>
    <w:p>
      <w:r>
        <w:rPr>
          <w:b/>
          <w:color w:val="003366"/>
          <w:sz w:val="20"/>
        </w:rPr>
        <w:t>BILL TO</w:t>
      </w:r>
    </w:p>
    <w:p>
      <w:r>
        <w:rPr>
          <w:b/>
        </w:rPr>
        <w:t>Thomas, Diaz and Pope</w:t>
        <w:br/>
      </w:r>
      <w:r>
        <w:t>3 Kelly Mall</w:t>
        <w:br/>
      </w:r>
      <w:r>
        <w:t>St. Robert, TAS 8249</w:t>
        <w:br/>
      </w:r>
      <w:r>
        <w:t>New Zealand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Unit Price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2016"/>
          </w:tcPr>
          <w:p>
            <w:r>
              <w:t>Dinner Service - Plated</w:t>
            </w:r>
          </w:p>
        </w:tc>
        <w:tc>
          <w:tcPr>
            <w:tcW w:type="dxa" w:w="2016"/>
          </w:tcPr>
          <w:p>
            <w:r>
              <w:t>22.42</w:t>
            </w:r>
          </w:p>
        </w:tc>
        <w:tc>
          <w:tcPr>
            <w:tcW w:type="dxa" w:w="2016"/>
          </w:tcPr>
          <w:p>
            <w:r>
              <w:t>per person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$108.92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$2,441.99</w:t>
            </w:r>
          </w:p>
        </w:tc>
      </w:tr>
      <w:tr>
        <w:tc>
          <w:tcPr>
            <w:tcW w:type="dxa" w:w="2016"/>
          </w:tcPr>
          <w:p>
            <w:r>
              <w:t>Dinner Service - Plated</w:t>
            </w:r>
          </w:p>
        </w:tc>
        <w:tc>
          <w:tcPr>
            <w:tcW w:type="dxa" w:w="2016"/>
          </w:tcPr>
          <w:p>
            <w:r>
              <w:t>2.87</w:t>
            </w:r>
          </w:p>
        </w:tc>
        <w:tc>
          <w:tcPr>
            <w:tcW w:type="dxa" w:w="2016"/>
          </w:tcPr>
          <w:p>
            <w:r>
              <w:t>per person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$60.36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$173.23</w:t>
            </w:r>
          </w:p>
        </w:tc>
      </w:tr>
      <w:tr>
        <w:tc>
          <w:tcPr>
            <w:tcW w:type="dxa" w:w="2016"/>
          </w:tcPr>
          <w:p>
            <w:r>
              <w:t>Dinner Service - Plated</w:t>
            </w:r>
          </w:p>
        </w:tc>
        <w:tc>
          <w:tcPr>
            <w:tcW w:type="dxa" w:w="2016"/>
          </w:tcPr>
          <w:p>
            <w:r>
              <w:t>80.33</w:t>
            </w:r>
          </w:p>
        </w:tc>
        <w:tc>
          <w:tcPr>
            <w:tcW w:type="dxa" w:w="2016"/>
          </w:tcPr>
          <w:p>
            <w:r>
              <w:t>per person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$80.87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$6,496.29</w:t>
            </w:r>
          </w:p>
        </w:tc>
      </w:tr>
      <w:tr>
        <w:tc>
          <w:tcPr>
            <w:tcW w:type="dxa" w:w="2016"/>
          </w:tcPr>
          <w:p>
            <w:r>
              <w:t>Dinner Service - Plated</w:t>
            </w:r>
          </w:p>
        </w:tc>
        <w:tc>
          <w:tcPr>
            <w:tcW w:type="dxa" w:w="2016"/>
          </w:tcPr>
          <w:p>
            <w:r>
              <w:t>48.06</w:t>
            </w:r>
          </w:p>
        </w:tc>
        <w:tc>
          <w:tcPr>
            <w:tcW w:type="dxa" w:w="2016"/>
          </w:tcPr>
          <w:p>
            <w:r>
              <w:t>per person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$63.69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$3,060.94</w:t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$12,172.45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GST (15%):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$1,825.87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$13,998.32</w:t>
            </w:r>
          </w:p>
        </w:tc>
      </w:tr>
    </w:tbl>
    <w:p/>
    <w:p>
      <w:r>
        <w:rPr>
          <w:b/>
        </w:rPr>
        <w:t xml:space="preserve">Payment Terms: </w:t>
      </w:r>
      <w:r>
        <w:t>50% Deposit, Balance Due Day of Event</w:t>
      </w:r>
    </w:p>
    <w:p>
      <w:pPr>
        <w:pStyle w:val="IntenseQuote"/>
      </w:pPr>
      <w:r>
        <w:t>GST 392998783</w:t>
      </w:r>
    </w:p>
    <w:p/>
    <w:p>
      <w:r>
        <w:rPr>
          <w:b/>
        </w:rPr>
        <w:t>Notes:</w:t>
        <w:br/>
      </w:r>
      <w:r>
        <w:t>Gratuity (18%) and service charge included. Sales tax additional.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