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rige4nns9yub" w:id="0"/>
      <w:bookmarkEnd w:id="0"/>
      <w:r w:rsidDel="00000000" w:rsidR="00000000" w:rsidRPr="00000000">
        <w:rPr>
          <w:rtl w:val="0"/>
        </w:rPr>
        <w:t xml:space="preserve">Task List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Divide responsibilities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seminar + syllabus - Nina, Brendan (Josh would also like to listen in!)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Tutorial week speakers and schedule - Brendan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Workshop week speakers, schedule, discussion sessions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AI/Cognition - Martha, Secondary: Josh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Systems Biology - Brendan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Dynamical Systems - Josh, Secondary: Brendan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ind w:left="288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Add Nicoletta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Causality - Aleks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allocation + search for additional funding - Bob, Josh (ask Jamie about FQXi, NSF)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organization + liaising with Lorentz - Aleks, Martha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workshop proceedings and paper - Josh, Bob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Participant invitations - Lorentz Center will take care of this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Josh: put up schedules in Google spreedsheet form + share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Josh: re-jigger tutorial week schedule to be more “horizontal”. 3 1-hour talks per speaker. Add Martha? Add Aleks?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Meeting Wednesday: 2:30pm Oxford time. </w:t>
      </w:r>
      <w:r w:rsidDel="00000000" w:rsidR="00000000" w:rsidRPr="00000000">
        <w:rPr>
          <w:b w:val="1"/>
          <w:color w:val="d9d9d9"/>
          <w:rtl w:val="0"/>
        </w:rPr>
        <w:t xml:space="preserve">Confirm speaker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Figure out budget.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Additional funding sources, esp. for students? Ask Bob and John. NSF? Ask Dan about small Dutch funding sources.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Workshop fee? No.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Drop some names, e.g. Jamie or Bob, senior fellowships already being applied for.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Easier to pay for travel or for hotel? Bob says hotel. So rewrite budget in terms of hotel.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Josh: talk to Jamie about FQXi about incidental funding.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Martha: KNAW grant, NWO grant (if eligible)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Brendan: NSF grant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Josh: John Fell Fund for Kan Extension Lab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you have required external funding, please send confirmations from the funders to 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d9d9d9"/>
          <w:rtl w:val="0"/>
        </w:rPr>
        <w:t xml:space="preserve">Martha: get back to Lorentz about comments. In email, also ask: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Propose time for intake meeting. Non-Tuesday in September works best for Aleks.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Ask Lorentz whether we can have ~5-10 additional graduate students attend the workshop (from the tutorial week).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Ask Lorentz if they could recommend any small, Dutch grants that we could apply for to help fund s</w:t>
      </w:r>
      <w:r w:rsidDel="00000000" w:rsidR="00000000" w:rsidRPr="00000000">
        <w:rPr>
          <w:color w:val="d9d9d9"/>
          <w:rtl w:val="0"/>
        </w:rPr>
        <w:t xml:space="preserve">tudent travel and accommodation.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speaker invitations.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Josh: Nicoletta, David Spivak, Samson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Brendan: John Baez, systems bio people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Aleks: causality people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Martha: Mehrnoosh - accepted with childcare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Josh: ask David Spivak about people for ML, Aaron Ames vs. Andrea Censi?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Have intake meeting.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What do they recommend for lunch arrangements? </w:t>
      </w:r>
      <w:r w:rsidDel="00000000" w:rsidR="00000000" w:rsidRPr="00000000">
        <w:rPr>
          <w:rFonts w:ascii="Helvetica Neue" w:cs="Helvetica Neue" w:eastAsia="Helvetica Neue" w:hAnsi="Helvetica Neue"/>
          <w:color w:val="efefef"/>
          <w:rtl w:val="0"/>
        </w:rPr>
        <w:t xml:space="preserve">Lunch - canteen at Snellius payable by cash or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Hotel arrangements? </w:t>
      </w:r>
      <w:r w:rsidDel="00000000" w:rsidR="00000000" w:rsidRPr="00000000">
        <w:rPr>
          <w:rFonts w:ascii="Helvetica Neue" w:cs="Helvetica Neue" w:eastAsia="Helvetica Neue" w:hAnsi="Helvetica Neue"/>
          <w:color w:val="efefef"/>
          <w:rtl w:val="0"/>
        </w:rPr>
        <w:t xml:space="preserve">Hotel - Tara will reserve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Arrangements for the 3-day weekend? E.g. some sort of excursion? </w:t>
      </w:r>
      <w:r w:rsidDel="00000000" w:rsidR="00000000" w:rsidRPr="00000000">
        <w:rPr>
          <w:rFonts w:ascii="Helvetica Neue" w:cs="Helvetica Neue" w:eastAsia="Helvetica Neue" w:hAnsi="Helvetica Neue"/>
          <w:color w:val="efefef"/>
          <w:rtl w:val="0"/>
        </w:rPr>
        <w:t xml:space="preserve">Friday/Saturday/Sunday - don’t bother trying to organise anything - too busy. Tara will reserve hotel accommodation over the weekend.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Ask them about the budget / reimbursement process (basically, does their workshop coordinator handle it). YES.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Decide on and send additional invites for potential female speakers, in order of preference: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Mehrnoosh Sadrzadeh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Simona Pauli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Nicoletta Sabadini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Helle, Ulrike, Kathryn Hess?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Emily Riehl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Martha, by Sept 20: formulate draft workshop protocol, update Invitation letter to your own wishes, send to Tara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Josh: send (preliminary) program for the website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Inform Tara about workshop boat trip / dinner ideas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Registration: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Josh: Inform Tara about extra questions for the registration page (optional)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Josh: Register via the webpage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Josh: Registration: ask them to provide some bullets of what they’re doing / what they’re interested in, to be collated and posted. “In this office, we are interested in 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school program.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Change in program: causality?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Fewer speakers. One day school on Monday.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Monday - Programme should start at 10 am to give Lorentz Centre time to give an introductory talk.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Guest talk (Jost) to Tuesday.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Tuesday - jet lag day. Better to move the boat trip to Wednesday.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“Commissioned chapter approach” to motivating work/discussion. Balance between students getting to know each other vs. focused work.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Possible plenary session each evening to report back on what has been done during the day.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much freedom should there be to move between work groups? Let people do it, if they request, but don’t mention it. Finalize groups by Tuesday at the latest.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Non-seminar participants who want to participate in the school should be decided on a case-by-case basis, after seminar admission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workshop program.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40" w:lineRule="auto"/>
        <w:ind w:left="1440" w:hanging="360"/>
        <w:rPr>
          <w:color w:val="f3f3f3"/>
        </w:rPr>
      </w:pPr>
      <w:r w:rsidDel="00000000" w:rsidR="00000000" w:rsidRPr="00000000">
        <w:rPr>
          <w:rFonts w:ascii="Helvetica Neue" w:cs="Helvetica Neue" w:eastAsia="Helvetica Neue" w:hAnsi="Helvetica Neue"/>
          <w:color w:val="f3f3f3"/>
          <w:rtl w:val="0"/>
        </w:rPr>
        <w:t xml:space="preserve">Balance of plenary/subgroup discussion sessions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Causality to 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Organization of discussion sessions.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Session chairs of plenary discussions - pick others as too tiring for us.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spacing w:line="240" w:lineRule="auto"/>
        <w:ind w:left="288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Dynamical systems: NOT John Baez (he’s giving the talk)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spacing w:line="240" w:lineRule="auto"/>
        <w:ind w:left="288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Systems biology: Gordon Plotkin? Kathryn Hess?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spacing w:line="240" w:lineRule="auto"/>
        <w:ind w:left="288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AI and cognition: someone in </w:t>
      </w:r>
    </w:p>
    <w:p w:rsidR="00000000" w:rsidDel="00000000" w:rsidP="00000000" w:rsidRDefault="00000000" w:rsidRPr="00000000" w14:paraId="0000004A">
      <w:pPr>
        <w:numPr>
          <w:ilvl w:val="3"/>
          <w:numId w:val="3"/>
        </w:numPr>
        <w:spacing w:line="240" w:lineRule="auto"/>
        <w:ind w:left="288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Causality: 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 beginning, ask speakers what they might want to know from other themes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Ask for volunteers to suggest topics and lead discussions BEFORE the workshop.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Any subgroup work - ask people to ensure that they mix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240" w:lineRule="auto"/>
        <w:ind w:left="1440" w:hanging="360"/>
        <w:rPr>
          <w:rFonts w:ascii="Helvetica Neue" w:cs="Helvetica Neue" w:eastAsia="Helvetica Neue" w:hAnsi="Helvetica Neue"/>
          <w:color w:val="efefef"/>
        </w:rPr>
      </w:pPr>
      <w:r w:rsidDel="00000000" w:rsidR="00000000" w:rsidRPr="00000000">
        <w:rPr>
          <w:rFonts w:ascii="Helvetica Neue" w:cs="Helvetica Neue" w:eastAsia="Helvetica Neue" w:hAnsi="Helvetica Neue"/>
          <w:color w:val="efefef"/>
          <w:rtl w:val="0"/>
        </w:rPr>
        <w:t xml:space="preserve">Friday - finish by 3, and include an interesting speaker last thing to get people to stay that long.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1440" w:hanging="360"/>
        <w:rPr>
          <w:rFonts w:ascii="Helvetica Neue" w:cs="Helvetica Neue" w:eastAsia="Helvetica Neue" w:hAnsi="Helvetica Neue"/>
          <w:color w:val="efefef"/>
        </w:rPr>
      </w:pPr>
      <w:r w:rsidDel="00000000" w:rsidR="00000000" w:rsidRPr="00000000">
        <w:rPr>
          <w:rFonts w:ascii="Helvetica Neue" w:cs="Helvetica Neue" w:eastAsia="Helvetica Neue" w:hAnsi="Helvetica Neue"/>
          <w:color w:val="efefef"/>
          <w:rtl w:val="0"/>
        </w:rPr>
        <w:t xml:space="preserve">Tuesday - Highlights forum. Is this necessary? How does it contribute to the aims of the workshop?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Advertise the seminar and tutorial week.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Josh: Think about images and a description for the poster, send to Tara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 comes out in January.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e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efefef"/>
          <w:rtl w:val="0"/>
        </w:rPr>
        <w:t xml:space="preserve">Confirm speakers. (Ask them to send receipts by some deadline?)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Add Mehrnoosh? Replace Bart?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Add Martha on tutorial week speaker list? Remove Jamie?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OCTOBER 1: Finalize the invite list.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Josh: Update masterfile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OCTOBER 1: Send invitations.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Josh: John Fell grant due Oct 4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Lock in tutorial week speakers.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David Spivak vs Jurgen Jost?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Finalize the syllabus for the KEL.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KNAW grant due Nov 1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Timeline: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Sept. 1 confirm seminar speakers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Sept. 15 confirm workshop speakers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Oct. 1 send out all workshop invitations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Oct. 1 begin advertising the seminar + tutorial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Oct. 15 deadline for workshop invitations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Dec. 1 (Nov. 1??) deadline for the seminar applications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Dec. 3 (Nov. 3??) meeting to decide on applications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Jan. 8 begin online seminar</w:t>
      </w:r>
    </w:p>
    <w:p w:rsidR="00000000" w:rsidDel="00000000" w:rsidP="00000000" w:rsidRDefault="00000000" w:rsidRPr="00000000" w14:paraId="00000067">
      <w:pPr>
        <w:pStyle w:val="Heading1"/>
        <w:contextualSpacing w:val="0"/>
        <w:rPr/>
      </w:pPr>
      <w:bookmarkStart w:colFirst="0" w:colLast="0" w:name="_5yhznbls7hkk" w:id="1"/>
      <w:bookmarkEnd w:id="1"/>
      <w:r w:rsidDel="00000000" w:rsidR="00000000" w:rsidRPr="00000000">
        <w:rPr>
          <w:rtl w:val="0"/>
        </w:rPr>
        <w:t xml:space="preserve">Tasks for Research Week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mentors/organisers: (BF)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update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readings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them on application process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advice for advertising to students in applications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Check with John about using ncategory café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Application process (set up google form) (NO)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Short bit of writing: favourite part of category theory/application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Prerequisites: Mac Lane or equivalent (either categorically or applied)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CV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Reference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contextualSpacing w:val="1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Research week required (indicate funding/any difficulties)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for applications (BF)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Proposal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process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Advertise: categories/topology mailing list, n-category café, azimuth, applied mailing lists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Wikispaces (NO)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WebEx?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https://ist.mit.edu/telephony/audioform</w:t>
        </w:r>
      </w:hyperlink>
      <w:r w:rsidDel="00000000" w:rsidR="00000000" w:rsidRPr="00000000">
        <w:rPr>
          <w:rtl w:val="0"/>
        </w:rPr>
        <w:t xml:space="preserve"> (BF)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material (BF)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Josh about migrating to github (NO)</w:t>
      </w:r>
    </w:p>
    <w:p w:rsidR="00000000" w:rsidDel="00000000" w:rsidP="00000000" w:rsidRDefault="00000000" w:rsidRPr="00000000" w14:paraId="0000007E">
      <w:pPr>
        <w:pStyle w:val="Heading1"/>
        <w:contextualSpacing w:val="0"/>
        <w:rPr/>
      </w:pPr>
      <w:bookmarkStart w:colFirst="0" w:colLast="0" w:name="_szatwkuw5l0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contextualSpacing w:val="0"/>
        <w:rPr/>
      </w:pPr>
      <w:bookmarkStart w:colFirst="0" w:colLast="0" w:name="_966xflkxfjpb" w:id="3"/>
      <w:bookmarkEnd w:id="3"/>
      <w:r w:rsidDel="00000000" w:rsidR="00000000" w:rsidRPr="00000000">
        <w:rPr>
          <w:rtl w:val="0"/>
        </w:rPr>
        <w:t xml:space="preserve">Misc. Notes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t.mit.edu/telephony/audiofor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