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1D45" w14:textId="4E9FA5DB" w:rsidR="005B3BC5" w:rsidRDefault="00BF2CD9" w:rsidP="00BE0C19">
      <w:pPr>
        <w:pStyle w:val="Title"/>
        <w:rPr>
          <w:lang w:val="en-US"/>
        </w:rPr>
      </w:pPr>
      <w:r>
        <w:rPr>
          <w:lang w:val="en-US"/>
        </w:rPr>
        <w:t xml:space="preserve">R Practical </w:t>
      </w:r>
    </w:p>
    <w:p w14:paraId="043388F6" w14:textId="6EE37239" w:rsidR="00BF2CD9" w:rsidRDefault="00BF2CD9" w:rsidP="00BE0C19">
      <w:pPr>
        <w:pStyle w:val="Title"/>
        <w:rPr>
          <w:lang w:val="en-US"/>
        </w:rPr>
      </w:pPr>
      <w:r>
        <w:rPr>
          <w:lang w:val="en-US"/>
        </w:rPr>
        <w:t xml:space="preserve">Data importing, cleaning and </w:t>
      </w:r>
      <w:r w:rsidR="00E50F7F">
        <w:rPr>
          <w:lang w:val="en-US"/>
        </w:rPr>
        <w:t xml:space="preserve">basic </w:t>
      </w:r>
      <w:r w:rsidR="00BE0C19">
        <w:rPr>
          <w:lang w:val="en-US"/>
        </w:rPr>
        <w:t>descri</w:t>
      </w:r>
      <w:r w:rsidR="00E50F7F">
        <w:rPr>
          <w:lang w:val="en-US"/>
        </w:rPr>
        <w:t>ptives</w:t>
      </w:r>
    </w:p>
    <w:p w14:paraId="22EBB063" w14:textId="77777777" w:rsidR="00BE0C19" w:rsidRDefault="00BE0C19" w:rsidP="00BE0C19">
      <w:pPr>
        <w:rPr>
          <w:lang w:val="en-US"/>
        </w:rPr>
      </w:pPr>
    </w:p>
    <w:p w14:paraId="0B980EAD" w14:textId="5DA25C3D" w:rsidR="00BE0C19" w:rsidRPr="00BE0C19" w:rsidRDefault="00BE0C19" w:rsidP="001D409A">
      <w:pPr>
        <w:rPr>
          <w:lang w:val="en-US"/>
        </w:rPr>
      </w:pPr>
      <w:r>
        <w:rPr>
          <w:lang w:val="en-US"/>
        </w:rPr>
        <w:t>Xanthi Andrianou</w:t>
      </w:r>
    </w:p>
    <w:p w14:paraId="7709571E" w14:textId="77777777" w:rsidR="001D409A" w:rsidRDefault="001D409A">
      <w:pPr>
        <w:rPr>
          <w:lang w:val="en-US"/>
        </w:rPr>
      </w:pPr>
      <w:r>
        <w:rPr>
          <w:lang w:val="en-US"/>
        </w:rPr>
        <w:t>ECDC fellowship Introductory Course</w:t>
      </w:r>
    </w:p>
    <w:p w14:paraId="6DCFE7E8" w14:textId="6CDFC997" w:rsidR="00BE0C19" w:rsidRDefault="001D409A">
      <w:pPr>
        <w:rPr>
          <w:lang w:val="en-US"/>
        </w:rPr>
      </w:pPr>
      <w:r>
        <w:rPr>
          <w:lang w:val="en-US"/>
        </w:rPr>
        <w:t>Spetses, October 2023</w:t>
      </w:r>
      <w:r w:rsidR="00BE0C19">
        <w:rPr>
          <w:lang w:val="en-US"/>
        </w:rPr>
        <w:br w:type="page"/>
      </w:r>
    </w:p>
    <w:p w14:paraId="48364CD8" w14:textId="77777777" w:rsidR="00BF2CD9" w:rsidRPr="00597E7E" w:rsidRDefault="00BF2CD9" w:rsidP="00BE0C19">
      <w:pPr>
        <w:pStyle w:val="Heading2"/>
        <w:rPr>
          <w:lang w:val="en-US"/>
        </w:rPr>
      </w:pPr>
      <w:r w:rsidRPr="00597E7E">
        <w:rPr>
          <w:lang w:val="en-US"/>
        </w:rPr>
        <w:lastRenderedPageBreak/>
        <w:t>Background</w:t>
      </w:r>
    </w:p>
    <w:p w14:paraId="2BB681D7" w14:textId="1DC3FDD2" w:rsidR="00BF2CD9" w:rsidRDefault="00BF2CD9" w:rsidP="00A67B7C">
      <w:pPr>
        <w:rPr>
          <w:lang w:val="en-US"/>
        </w:rPr>
      </w:pPr>
      <w:r w:rsidRPr="0A08F58A">
        <w:rPr>
          <w:lang w:val="en-US"/>
        </w:rPr>
        <w:t xml:space="preserve">The practical is based on a scenario that requires the </w:t>
      </w:r>
      <w:r w:rsidRPr="005D4B0E">
        <w:rPr>
          <w:b/>
          <w:bCs/>
          <w:lang w:val="en-US"/>
        </w:rPr>
        <w:t xml:space="preserve">analysis of surveillance data </w:t>
      </w:r>
      <w:r w:rsidRPr="0A08F58A">
        <w:rPr>
          <w:lang w:val="en-US"/>
        </w:rPr>
        <w:t xml:space="preserve">coming from two sources: </w:t>
      </w:r>
      <w:r w:rsidRPr="005D4B0E">
        <w:rPr>
          <w:b/>
          <w:bCs/>
          <w:lang w:val="en-US"/>
        </w:rPr>
        <w:t xml:space="preserve">cases-based </w:t>
      </w:r>
      <w:r w:rsidRPr="0A08F58A">
        <w:rPr>
          <w:lang w:val="en-US"/>
        </w:rPr>
        <w:t xml:space="preserve">information reported by countries and </w:t>
      </w:r>
      <w:r w:rsidRPr="005D4B0E">
        <w:rPr>
          <w:b/>
          <w:bCs/>
          <w:lang w:val="en-US"/>
        </w:rPr>
        <w:t xml:space="preserve">aggregated </w:t>
      </w:r>
      <w:r w:rsidRPr="0A08F58A">
        <w:rPr>
          <w:lang w:val="en-US"/>
        </w:rPr>
        <w:t xml:space="preserve">case data collected from open sources. The datasets have been created to resemble the data collected during monitoring of mpox </w:t>
      </w:r>
      <w:r w:rsidR="00597E7E" w:rsidRPr="0A08F58A">
        <w:rPr>
          <w:lang w:val="en-US"/>
        </w:rPr>
        <w:t xml:space="preserve">in Europe in 2022. </w:t>
      </w:r>
    </w:p>
    <w:p w14:paraId="4825E081" w14:textId="4A16DD9F" w:rsidR="00BF2CD9" w:rsidRPr="00597E7E" w:rsidRDefault="00597E7E" w:rsidP="00BE0C19">
      <w:pPr>
        <w:pStyle w:val="Heading2"/>
        <w:rPr>
          <w:lang w:val="en-US"/>
        </w:rPr>
      </w:pPr>
      <w:r w:rsidRPr="00597E7E">
        <w:rPr>
          <w:lang w:val="en-US"/>
        </w:rPr>
        <w:t>Scenario</w:t>
      </w:r>
    </w:p>
    <w:p w14:paraId="53B0BFCE" w14:textId="3E8A4B68" w:rsidR="004211D0" w:rsidRDefault="00597E7E" w:rsidP="00A67B7C">
      <w:pPr>
        <w:rPr>
          <w:lang w:val="en-US"/>
        </w:rPr>
      </w:pPr>
      <w:r>
        <w:rPr>
          <w:lang w:val="en-US"/>
        </w:rPr>
        <w:t xml:space="preserve">E-pox has been reported in 5 countries for the first time in 2022. </w:t>
      </w:r>
      <w:r w:rsidR="004211D0">
        <w:rPr>
          <w:lang w:val="en-US"/>
        </w:rPr>
        <w:t xml:space="preserve">We have collected aggregated case numbers from open </w:t>
      </w:r>
      <w:r>
        <w:rPr>
          <w:lang w:val="en-US"/>
        </w:rPr>
        <w:t>sources,</w:t>
      </w:r>
      <w:r w:rsidR="004211D0">
        <w:rPr>
          <w:lang w:val="en-US"/>
        </w:rPr>
        <w:t xml:space="preserve"> and we have also reported case-based </w:t>
      </w:r>
      <w:r>
        <w:rPr>
          <w:lang w:val="en-US"/>
        </w:rPr>
        <w:t>data</w:t>
      </w:r>
      <w:r w:rsidR="004211D0">
        <w:rPr>
          <w:lang w:val="en-US"/>
        </w:rPr>
        <w:t>.</w:t>
      </w:r>
      <w:r>
        <w:rPr>
          <w:lang w:val="en-US"/>
        </w:rPr>
        <w:t xml:space="preserve"> The objective</w:t>
      </w:r>
      <w:r w:rsidR="005B12A4">
        <w:rPr>
          <w:lang w:val="en-US"/>
        </w:rPr>
        <w:t>s</w:t>
      </w:r>
      <w:r>
        <w:rPr>
          <w:lang w:val="en-US"/>
        </w:rPr>
        <w:t xml:space="preserve"> of the practical are the following:</w:t>
      </w:r>
    </w:p>
    <w:p w14:paraId="53FAF0E9" w14:textId="2D292D5E" w:rsidR="00597E7E" w:rsidRDefault="40ED9A60" w:rsidP="00597E7E">
      <w:pPr>
        <w:pStyle w:val="ListParagraph"/>
        <w:numPr>
          <w:ilvl w:val="0"/>
          <w:numId w:val="2"/>
        </w:numPr>
        <w:rPr>
          <w:lang w:val="en-US"/>
        </w:rPr>
      </w:pPr>
      <w:r w:rsidRPr="0A08F58A">
        <w:rPr>
          <w:lang w:val="en-US"/>
        </w:rPr>
        <w:t>E</w:t>
      </w:r>
      <w:r w:rsidR="00597E7E" w:rsidRPr="0A08F58A">
        <w:rPr>
          <w:lang w:val="en-US"/>
        </w:rPr>
        <w:t>xplore different types of files and how they can be imported in R</w:t>
      </w:r>
    </w:p>
    <w:p w14:paraId="21643E48" w14:textId="1FBE45B1" w:rsidR="00597E7E" w:rsidRDefault="75BDBF16" w:rsidP="00597E7E">
      <w:pPr>
        <w:pStyle w:val="ListParagraph"/>
        <w:numPr>
          <w:ilvl w:val="0"/>
          <w:numId w:val="2"/>
        </w:numPr>
        <w:rPr>
          <w:lang w:val="en-US"/>
        </w:rPr>
      </w:pPr>
      <w:r w:rsidRPr="0A08F58A">
        <w:rPr>
          <w:lang w:val="en-US"/>
        </w:rPr>
        <w:t>P</w:t>
      </w:r>
      <w:r w:rsidR="00597E7E" w:rsidRPr="0A08F58A">
        <w:rPr>
          <w:lang w:val="en-US"/>
        </w:rPr>
        <w:t>erform basic data cleaning, e.g., changing the variable type, recode variables, aggregate</w:t>
      </w:r>
      <w:r w:rsidR="00E93D38" w:rsidRPr="0A08F58A">
        <w:rPr>
          <w:lang w:val="en-US"/>
        </w:rPr>
        <w:t xml:space="preserve"> and filter</w:t>
      </w:r>
    </w:p>
    <w:p w14:paraId="5AC209CD" w14:textId="2FC77155" w:rsidR="00597E7E" w:rsidRDefault="3763E7E9" w:rsidP="00597E7E">
      <w:pPr>
        <w:pStyle w:val="ListParagraph"/>
        <w:numPr>
          <w:ilvl w:val="0"/>
          <w:numId w:val="2"/>
        </w:numPr>
        <w:rPr>
          <w:lang w:val="en-US"/>
        </w:rPr>
      </w:pPr>
      <w:r w:rsidRPr="0A08F58A">
        <w:rPr>
          <w:lang w:val="en-US"/>
        </w:rPr>
        <w:t>P</w:t>
      </w:r>
      <w:r w:rsidR="00597E7E" w:rsidRPr="0A08F58A">
        <w:rPr>
          <w:lang w:val="en-US"/>
        </w:rPr>
        <w:t>erform a basic descriptive analysis using tables and graphs</w:t>
      </w:r>
    </w:p>
    <w:p w14:paraId="37DB953B" w14:textId="1B25C881" w:rsidR="00B83E99" w:rsidRDefault="004810A5" w:rsidP="00256F9F">
      <w:pPr>
        <w:pStyle w:val="Heading2"/>
        <w:rPr>
          <w:lang w:val="en-US"/>
        </w:rPr>
      </w:pPr>
      <w:r>
        <w:rPr>
          <w:lang w:val="en-US"/>
        </w:rPr>
        <w:t>Scripts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0A5" w14:paraId="34C35246" w14:textId="77777777" w:rsidTr="004810A5">
        <w:tc>
          <w:tcPr>
            <w:tcW w:w="3005" w:type="dxa"/>
          </w:tcPr>
          <w:p w14:paraId="0A44DE6A" w14:textId="1906E854" w:rsidR="004810A5" w:rsidRDefault="00C37D33" w:rsidP="00840B95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3005" w:type="dxa"/>
          </w:tcPr>
          <w:p w14:paraId="0F154953" w14:textId="7FAD6203" w:rsidR="004810A5" w:rsidRDefault="00C37D33" w:rsidP="00840B9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06" w:type="dxa"/>
          </w:tcPr>
          <w:p w14:paraId="3EAAAD33" w14:textId="79A7D79F" w:rsidR="004810A5" w:rsidRDefault="00C37D33" w:rsidP="00840B95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810A5" w14:paraId="73FC3F58" w14:textId="77777777" w:rsidTr="004810A5">
        <w:tc>
          <w:tcPr>
            <w:tcW w:w="3005" w:type="dxa"/>
          </w:tcPr>
          <w:p w14:paraId="44380B9D" w14:textId="42C1EDD3" w:rsidR="004810A5" w:rsidRDefault="00CF090A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E_pox_Rpractical_basic.R</w:t>
            </w:r>
          </w:p>
        </w:tc>
        <w:tc>
          <w:tcPr>
            <w:tcW w:w="3005" w:type="dxa"/>
          </w:tcPr>
          <w:p w14:paraId="35226B1D" w14:textId="3F7BA3D9" w:rsidR="004810A5" w:rsidRDefault="00CF090A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E_pox_Rpractical_basic.</w:t>
            </w:r>
            <w:r>
              <w:rPr>
                <w:lang w:val="en-US"/>
              </w:rPr>
              <w:t>docx</w:t>
            </w:r>
          </w:p>
        </w:tc>
        <w:tc>
          <w:tcPr>
            <w:tcW w:w="3006" w:type="dxa"/>
          </w:tcPr>
          <w:p w14:paraId="047412A7" w14:textId="6A3787BC" w:rsidR="004810A5" w:rsidRDefault="00CF090A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Script detailing all the analysis and the output</w:t>
            </w:r>
            <w:r w:rsidR="000A5E81">
              <w:rPr>
                <w:lang w:val="en-US"/>
              </w:rPr>
              <w:t xml:space="preserve"> (including code snippets and the result)</w:t>
            </w:r>
          </w:p>
        </w:tc>
      </w:tr>
      <w:tr w:rsidR="004810A5" w14:paraId="1429D013" w14:textId="77777777" w:rsidTr="004810A5">
        <w:tc>
          <w:tcPr>
            <w:tcW w:w="3005" w:type="dxa"/>
          </w:tcPr>
          <w:p w14:paraId="2F171964" w14:textId="2F311F5B" w:rsidR="004810A5" w:rsidRDefault="000A5E81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E_pox_Rpractical</w:t>
            </w:r>
            <w:r>
              <w:rPr>
                <w:lang w:val="en-US"/>
              </w:rPr>
              <w:t>.Rmd</w:t>
            </w:r>
          </w:p>
        </w:tc>
        <w:tc>
          <w:tcPr>
            <w:tcW w:w="3005" w:type="dxa"/>
          </w:tcPr>
          <w:p w14:paraId="2435E613" w14:textId="70047384" w:rsidR="004810A5" w:rsidRDefault="000A5E81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E_pox_Rpractica</w:t>
            </w:r>
            <w:r>
              <w:rPr>
                <w:lang w:val="en-US"/>
              </w:rPr>
              <w:t>l.html</w:t>
            </w:r>
          </w:p>
        </w:tc>
        <w:tc>
          <w:tcPr>
            <w:tcW w:w="3006" w:type="dxa"/>
          </w:tcPr>
          <w:p w14:paraId="42C82B16" w14:textId="2D00104A" w:rsidR="004810A5" w:rsidRDefault="000A5E81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40B95">
              <w:rPr>
                <w:lang w:val="en-US"/>
              </w:rPr>
              <w:t xml:space="preserve"> markdown</w:t>
            </w:r>
            <w:r>
              <w:rPr>
                <w:lang w:val="en-US"/>
              </w:rPr>
              <w:t xml:space="preserve"> script generating the output in html format </w:t>
            </w:r>
          </w:p>
        </w:tc>
      </w:tr>
      <w:tr w:rsidR="004810A5" w14:paraId="43FDE4F1" w14:textId="77777777" w:rsidTr="004810A5">
        <w:tc>
          <w:tcPr>
            <w:tcW w:w="3005" w:type="dxa"/>
          </w:tcPr>
          <w:p w14:paraId="23201DA7" w14:textId="32EDF97A" w:rsidR="004810A5" w:rsidRDefault="00840B95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Install_packages.R</w:t>
            </w:r>
          </w:p>
        </w:tc>
        <w:tc>
          <w:tcPr>
            <w:tcW w:w="3005" w:type="dxa"/>
          </w:tcPr>
          <w:p w14:paraId="221E64B7" w14:textId="77777777" w:rsidR="004810A5" w:rsidRDefault="004810A5" w:rsidP="001D409A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06" w:type="dxa"/>
          </w:tcPr>
          <w:p w14:paraId="030A7A2E" w14:textId="367FD393" w:rsidR="004810A5" w:rsidRDefault="00840B95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Script to install the necessary packages (included also in the standalone scripts). It includes instructions to use renv</w:t>
            </w:r>
            <w:r w:rsidR="00A12968">
              <w:rPr>
                <w:lang w:val="en-US"/>
              </w:rPr>
              <w:t xml:space="preserve"> (for reproducible R environment)</w:t>
            </w:r>
          </w:p>
        </w:tc>
      </w:tr>
      <w:tr w:rsidR="004810A5" w14:paraId="1855A83C" w14:textId="77777777" w:rsidTr="004810A5">
        <w:tc>
          <w:tcPr>
            <w:tcW w:w="3005" w:type="dxa"/>
          </w:tcPr>
          <w:p w14:paraId="7E44CE29" w14:textId="3666A5CB" w:rsidR="004810A5" w:rsidRDefault="00A12968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E_pox_Rpractical_</w:t>
            </w:r>
            <w:r>
              <w:rPr>
                <w:lang w:val="en-US"/>
              </w:rPr>
              <w:t>renv</w:t>
            </w:r>
            <w:r>
              <w:rPr>
                <w:lang w:val="en-US"/>
              </w:rPr>
              <w:t>.R</w:t>
            </w:r>
          </w:p>
        </w:tc>
        <w:tc>
          <w:tcPr>
            <w:tcW w:w="3005" w:type="dxa"/>
          </w:tcPr>
          <w:p w14:paraId="30A5FF38" w14:textId="77777777" w:rsidR="004810A5" w:rsidRDefault="004810A5" w:rsidP="001D409A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06" w:type="dxa"/>
          </w:tcPr>
          <w:p w14:paraId="6B3CD8CA" w14:textId="716A2586" w:rsidR="004810A5" w:rsidRDefault="00A12968" w:rsidP="001D40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Same as the </w:t>
            </w:r>
            <w:r>
              <w:rPr>
                <w:lang w:val="en-US"/>
              </w:rPr>
              <w:t>E_pox_Rpractical_basic.R</w:t>
            </w:r>
            <w:r>
              <w:rPr>
                <w:lang w:val="en-US"/>
              </w:rPr>
              <w:t xml:space="preserve"> but using the renv approach</w:t>
            </w:r>
            <w:r w:rsidR="00C37D33">
              <w:rPr>
                <w:lang w:val="en-US"/>
              </w:rPr>
              <w:t xml:space="preserve"> (renv is not activated for this project by default)</w:t>
            </w:r>
          </w:p>
        </w:tc>
      </w:tr>
    </w:tbl>
    <w:p w14:paraId="23FF8E20" w14:textId="77777777" w:rsidR="004810A5" w:rsidRPr="004810A5" w:rsidRDefault="004810A5" w:rsidP="004810A5">
      <w:pPr>
        <w:rPr>
          <w:lang w:val="en-US"/>
        </w:rPr>
      </w:pPr>
    </w:p>
    <w:p w14:paraId="1439BA8B" w14:textId="77777777" w:rsidR="005213CE" w:rsidRPr="005213CE" w:rsidRDefault="005213CE" w:rsidP="005213CE">
      <w:pPr>
        <w:rPr>
          <w:lang w:val="en-US"/>
        </w:rPr>
      </w:pPr>
    </w:p>
    <w:p w14:paraId="3E808AF4" w14:textId="77777777" w:rsidR="00BE0C19" w:rsidRPr="00BE0C19" w:rsidRDefault="00BE0C19" w:rsidP="00BE0C19">
      <w:pPr>
        <w:rPr>
          <w:lang w:val="en-US"/>
        </w:rPr>
      </w:pPr>
    </w:p>
    <w:p w14:paraId="2454E749" w14:textId="77777777" w:rsidR="004F3657" w:rsidRDefault="004F3657" w:rsidP="004F3657">
      <w:pPr>
        <w:rPr>
          <w:rFonts w:asciiTheme="majorHAnsi" w:eastAsiaTheme="majorEastAsia" w:hAnsiTheme="majorHAnsi" w:cstheme="majorBidi"/>
          <w:color w:val="4E821A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BA6DF6B" w14:textId="4D7BE033" w:rsidR="002B51CB" w:rsidRDefault="00BF2CD9" w:rsidP="00BE0C19">
      <w:pPr>
        <w:pStyle w:val="Heading2"/>
        <w:rPr>
          <w:lang w:val="en-US"/>
        </w:rPr>
      </w:pPr>
      <w:r w:rsidRPr="00597E7E">
        <w:rPr>
          <w:lang w:val="en-US"/>
        </w:rPr>
        <w:lastRenderedPageBreak/>
        <w:t>Codebooks</w:t>
      </w:r>
    </w:p>
    <w:p w14:paraId="25C2735A" w14:textId="51A19972" w:rsidR="00597E7E" w:rsidRDefault="00BE0C19" w:rsidP="005D4B0E">
      <w:pPr>
        <w:pStyle w:val="Heading3"/>
        <w:rPr>
          <w:lang w:val="en-US"/>
        </w:rPr>
      </w:pPr>
      <w:r>
        <w:rPr>
          <w:lang w:val="en-US"/>
        </w:rPr>
        <w:t>Case-based data</w:t>
      </w:r>
    </w:p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597E7E" w14:paraId="768237CD" w14:textId="77777777" w:rsidTr="00597E7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5B8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0B09" w14:textId="7C2A17A9" w:rsidR="00597E7E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 w:rsidRPr="00BE0C19">
              <w:rPr>
                <w:rFonts w:ascii="Times New Roman" w:eastAsia="Times New Roman" w:hAnsi="Times New Roman" w:cs="Times New Roman"/>
                <w:color w:val="000000"/>
              </w:rPr>
              <w:t>E_pox_case_based_data</w:t>
            </w:r>
          </w:p>
        </w:tc>
      </w:tr>
      <w:tr w:rsidR="00597E7E" w14:paraId="7A897766" w14:textId="77777777" w:rsidTr="00597E7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1F4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D04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597E7E" w14:paraId="155EC917" w14:textId="77777777" w:rsidTr="00BE0C1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74D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845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</w:tr>
    </w:tbl>
    <w:p w14:paraId="2B1EF586" w14:textId="77777777" w:rsidR="00597E7E" w:rsidRDefault="00597E7E" w:rsidP="005B1A6B">
      <w:pPr>
        <w:spacing w:after="0"/>
      </w:pPr>
    </w:p>
    <w:p w14:paraId="5DBDD298" w14:textId="77777777" w:rsidR="00597E7E" w:rsidRDefault="00597E7E" w:rsidP="005B1A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rPr>
          <w:rFonts w:ascii="Times New Roman" w:eastAsia="Times New Roman" w:hAnsi="Times New Roman" w:cs="Times New Roman"/>
          <w:b/>
          <w:color w:val="000000"/>
        </w:rPr>
        <w:t>Column Attributes:</w:t>
      </w: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7E7E" w14:paraId="405EA0D9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04E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238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E2E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DateOfNotification</w:t>
            </w:r>
          </w:p>
        </w:tc>
      </w:tr>
    </w:tbl>
    <w:p w14:paraId="0F1930FD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7E7E" w14:paraId="61EC2926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087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A92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D9D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DateOfDiagnosis</w:t>
            </w:r>
          </w:p>
        </w:tc>
      </w:tr>
    </w:tbl>
    <w:p w14:paraId="7FE35CCB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7E7E" w14:paraId="733119ED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D76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37D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9C6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DateOfOnset</w:t>
            </w:r>
          </w:p>
        </w:tc>
      </w:tr>
    </w:tbl>
    <w:p w14:paraId="085BEB25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7E7E" w14:paraId="4A7C825A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AD2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97C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013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Age</w:t>
            </w:r>
          </w:p>
        </w:tc>
      </w:tr>
    </w:tbl>
    <w:p w14:paraId="0F9BDAE9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5F0C5885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E37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A59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900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Gender</w:t>
            </w:r>
          </w:p>
        </w:tc>
      </w:tr>
      <w:tr w:rsidR="00597E7E" w14:paraId="36C6E7D8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22F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183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FDA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ADD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12226C93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16C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 – Female 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54F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852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524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1.80</w:t>
            </w:r>
          </w:p>
        </w:tc>
      </w:tr>
      <w:tr w:rsidR="00597E7E" w14:paraId="12BE16DC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03C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 – Male 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512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BA5B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B8D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98.00</w:t>
            </w:r>
          </w:p>
        </w:tc>
      </w:tr>
      <w:tr w:rsidR="00597E7E" w14:paraId="3164B1AE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B34A" w14:textId="6785DA4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 </w:t>
            </w:r>
            <w:r w:rsidR="00BE0C19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5680E"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  <w:r w:rsidR="00BE0C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5680E">
              <w:rPr>
                <w:rFonts w:ascii="Times New Roman" w:eastAsia="Times New Roman" w:hAnsi="Times New Roman" w:cs="Times New Roman"/>
                <w:color w:val="000000"/>
              </w:rPr>
              <w:t>(e.g., transgender man, transgender woman and collected as free text)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EEA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758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955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0.05</w:t>
            </w:r>
          </w:p>
        </w:tc>
      </w:tr>
      <w:tr w:rsidR="00597E7E" w14:paraId="4B8953FF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301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UNK - Unknown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879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B6B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BAD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0.15</w:t>
            </w:r>
          </w:p>
        </w:tc>
      </w:tr>
    </w:tbl>
    <w:p w14:paraId="6E683693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5AFE6AA7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968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372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9E4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SexualOrientation</w:t>
            </w:r>
          </w:p>
        </w:tc>
      </w:tr>
      <w:tr w:rsidR="00597E7E" w14:paraId="78F5CC12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D16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34C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901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803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7565EF83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D0E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BISEXUAL – Bisexual 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7CF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24E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CB3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0.35</w:t>
            </w:r>
          </w:p>
        </w:tc>
      </w:tr>
      <w:tr w:rsidR="00597E7E" w14:paraId="623A9170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773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HETERO – Heterosexual 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5D5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3BA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8BF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2.30</w:t>
            </w:r>
          </w:p>
        </w:tc>
      </w:tr>
      <w:tr w:rsidR="00597E7E" w14:paraId="0D262C98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A5D4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MSM – Men who have sex with men/homo or bisexual 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A7E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C4E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A64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41.65</w:t>
            </w:r>
          </w:p>
        </w:tc>
      </w:tr>
      <w:tr w:rsidR="00597E7E" w14:paraId="49E6A2EA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702E" w14:textId="1261E945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UNK – Unknown </w:t>
            </w:r>
            <w:r w:rsidR="0093790C">
              <w:rPr>
                <w:rFonts w:ascii="Times New Roman" w:eastAsia="Times New Roman" w:hAnsi="Times New Roman" w:cs="Times New Roman"/>
                <w:color w:val="000000"/>
              </w:rPr>
              <w:t>or undetermined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479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2C2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5B7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10.70</w:t>
            </w:r>
          </w:p>
        </w:tc>
      </w:tr>
      <w:tr w:rsidR="00597E7E" w14:paraId="7D2A7C3A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D2E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F23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13B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81F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45.00</w:t>
            </w:r>
          </w:p>
        </w:tc>
      </w:tr>
    </w:tbl>
    <w:p w14:paraId="61ECB04F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3A69146B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AEA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077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3EA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Outcome</w:t>
            </w:r>
          </w:p>
        </w:tc>
      </w:tr>
      <w:tr w:rsidR="00597E7E" w14:paraId="78EDFFE6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785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26D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481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A4D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25650CB0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253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– Alive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C41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1,405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91C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1,405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97D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70.25</w:t>
            </w:r>
          </w:p>
        </w:tc>
      </w:tr>
      <w:tr w:rsidR="00597E7E" w14:paraId="61A1CE11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74A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UNK – Unknown 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3E2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3D7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26D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29.75</w:t>
            </w:r>
          </w:p>
        </w:tc>
      </w:tr>
    </w:tbl>
    <w:p w14:paraId="176B3DAB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58586C15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744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B99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6C2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HIVStatus</w:t>
            </w:r>
          </w:p>
        </w:tc>
      </w:tr>
      <w:tr w:rsidR="00597E7E" w14:paraId="61004DDA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03A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275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AF2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C7A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05CD72F8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96C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NEG – 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864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A6D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525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1CB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26.25</w:t>
            </w:r>
          </w:p>
        </w:tc>
      </w:tr>
      <w:tr w:rsidR="00597E7E" w14:paraId="0DD151C6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3E3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 – 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2DE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D42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881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15.35</w:t>
            </w:r>
          </w:p>
        </w:tc>
      </w:tr>
      <w:tr w:rsidR="00597E7E" w14:paraId="57F31F8A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C3D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UNK – Unknown 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D23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AAF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C28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22.30</w:t>
            </w:r>
          </w:p>
        </w:tc>
      </w:tr>
      <w:tr w:rsidR="00597E7E" w14:paraId="64C8D542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C5F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ECC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08B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BCE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36.10</w:t>
            </w:r>
          </w:p>
        </w:tc>
      </w:tr>
    </w:tbl>
    <w:p w14:paraId="07AA36CC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784AC467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E03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68F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5E9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Country</w:t>
            </w:r>
          </w:p>
        </w:tc>
      </w:tr>
      <w:tr w:rsidR="00597E7E" w14:paraId="40D9934E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923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468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DE9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EF7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16A11E0B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E07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CountryA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19D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E4A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1C2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40.80</w:t>
            </w:r>
          </w:p>
        </w:tc>
      </w:tr>
      <w:tr w:rsidR="00597E7E" w14:paraId="08325E8F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4FB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CountryB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9A9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7A2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FCF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19.55</w:t>
            </w:r>
          </w:p>
        </w:tc>
      </w:tr>
      <w:tr w:rsidR="00597E7E" w14:paraId="3A127DEC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4AB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6C9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4DA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1A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23.70</w:t>
            </w:r>
          </w:p>
        </w:tc>
      </w:tr>
      <w:tr w:rsidR="00597E7E" w14:paraId="00E7BD1F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A0D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788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CF0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370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10.85</w:t>
            </w:r>
          </w:p>
        </w:tc>
      </w:tr>
      <w:tr w:rsidR="00597E7E" w14:paraId="16E65F4A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FCD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A9B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9BD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5B5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5.10</w:t>
            </w:r>
          </w:p>
        </w:tc>
      </w:tr>
    </w:tbl>
    <w:p w14:paraId="1EE24F16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7628D44B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B11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B99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D31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ClinicalSymptoms</w:t>
            </w:r>
          </w:p>
        </w:tc>
      </w:tr>
      <w:tr w:rsidR="00597E7E" w14:paraId="031811FD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730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77B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7D1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D99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47B021A1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C1F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181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4ED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E91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0.60</w:t>
            </w:r>
          </w:p>
        </w:tc>
      </w:tr>
      <w:tr w:rsidR="00597E7E" w14:paraId="646DD929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EF6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Lesions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70E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E96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7AC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0.70</w:t>
            </w:r>
          </w:p>
        </w:tc>
      </w:tr>
      <w:tr w:rsidR="00597E7E" w14:paraId="6DF84E4C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E9B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Rash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DF1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C97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09B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12.85</w:t>
            </w:r>
          </w:p>
        </w:tc>
      </w:tr>
      <w:tr w:rsidR="00597E7E" w14:paraId="649EAEF8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9DA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Rash, Lesions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62E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5A2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FA4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16.15</w:t>
            </w:r>
          </w:p>
        </w:tc>
      </w:tr>
      <w:tr w:rsidR="00597E7E" w14:paraId="64A52248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4D1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Rash, Systemic symptoms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366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608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492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33.80</w:t>
            </w:r>
          </w:p>
        </w:tc>
      </w:tr>
      <w:tr w:rsidR="00597E7E" w14:paraId="1411D774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036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Rash, Systemic symptoms, Lesions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E7F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053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F82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32.70</w:t>
            </w:r>
          </w:p>
        </w:tc>
      </w:tr>
      <w:tr w:rsidR="00597E7E" w14:paraId="1110446C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2F5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Systemic symptoms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1145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56C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4B3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1.40</w:t>
            </w:r>
          </w:p>
        </w:tc>
      </w:tr>
      <w:tr w:rsidR="00597E7E" w14:paraId="0BBC4DBF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8DD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Systemic symptoms, Lesions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650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70A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653A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1.80</w:t>
            </w:r>
          </w:p>
        </w:tc>
      </w:tr>
    </w:tbl>
    <w:p w14:paraId="51FF4C89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270EBB85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0DC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FF6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30B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Rash</w:t>
            </w:r>
          </w:p>
        </w:tc>
      </w:tr>
      <w:tr w:rsidR="00597E7E" w14:paraId="61C4B5ED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AD7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F92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891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DA04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69565AF3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3A3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Rash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FFC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978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601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95.50</w:t>
            </w:r>
          </w:p>
        </w:tc>
      </w:tr>
      <w:tr w:rsidR="00597E7E" w14:paraId="5FD6ACE9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FB2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45E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A71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77C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4.50</w:t>
            </w:r>
          </w:p>
        </w:tc>
      </w:tr>
    </w:tbl>
    <w:p w14:paraId="49B45982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65C7D52D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BB8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E1B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01B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SystemicSymptoms</w:t>
            </w:r>
          </w:p>
        </w:tc>
      </w:tr>
      <w:tr w:rsidR="00597E7E" w14:paraId="12052288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3A9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81D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B32E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D8E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02AB8ADE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795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Systemic symptoms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13A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5F0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D266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69.70</w:t>
            </w:r>
          </w:p>
        </w:tc>
      </w:tr>
      <w:tr w:rsidR="00597E7E" w14:paraId="331EAADE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2B2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91F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AC2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F891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30.30</w:t>
            </w:r>
          </w:p>
        </w:tc>
      </w:tr>
    </w:tbl>
    <w:p w14:paraId="3A8DD879" w14:textId="77777777" w:rsidR="00597E7E" w:rsidRDefault="00597E7E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7E7E" w14:paraId="44669B02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5AEB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D5B7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C07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Lesions</w:t>
            </w:r>
          </w:p>
        </w:tc>
      </w:tr>
      <w:tr w:rsidR="00597E7E" w14:paraId="279EEC91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A81F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62B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C0F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CB6D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597E7E" w14:paraId="30BC6A08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339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Lesions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1B8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1,027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8EB8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1,027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FFE9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51.35</w:t>
            </w:r>
          </w:p>
        </w:tc>
      </w:tr>
      <w:tr w:rsidR="00597E7E" w14:paraId="47A9755D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8D52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6983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C7EC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49A0" w14:textId="77777777" w:rsidR="00597E7E" w:rsidRDefault="00597E7E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48.65</w:t>
            </w:r>
          </w:p>
        </w:tc>
      </w:tr>
    </w:tbl>
    <w:p w14:paraId="4B083C63" w14:textId="33FA2862" w:rsidR="005B1A6B" w:rsidRDefault="005B1A6B" w:rsidP="005B1A6B">
      <w:pPr>
        <w:spacing w:after="0"/>
      </w:pPr>
    </w:p>
    <w:p w14:paraId="1EEC199C" w14:textId="77777777" w:rsidR="005B1A6B" w:rsidRDefault="005B1A6B">
      <w:pPr>
        <w:spacing w:line="259" w:lineRule="auto"/>
      </w:pPr>
      <w:r>
        <w:br w:type="page"/>
      </w:r>
    </w:p>
    <w:p w14:paraId="3A66D21F" w14:textId="02F7794B" w:rsidR="00BE0C19" w:rsidRDefault="00BE0C19" w:rsidP="005B1A6B">
      <w:pPr>
        <w:pStyle w:val="Heading3"/>
        <w:spacing w:before="0"/>
      </w:pPr>
      <w:r>
        <w:lastRenderedPageBreak/>
        <w:t>Aggregated data</w:t>
      </w:r>
    </w:p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BE0C19" w14:paraId="2D192199" w14:textId="77777777" w:rsidTr="00BE0C19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C35C" w14:textId="77777777" w:rsidR="00BE0C19" w:rsidRP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0C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8175" w14:textId="3CFCCEB0" w:rsidR="00BE0C19" w:rsidRP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BE0C19">
              <w:rPr>
                <w:rFonts w:ascii="Times New Roman" w:eastAsia="Times New Roman" w:hAnsi="Times New Roman" w:cs="Times New Roman"/>
                <w:color w:val="000000"/>
              </w:rPr>
              <w:t>E_pox_aggregated_data</w:t>
            </w:r>
          </w:p>
        </w:tc>
      </w:tr>
      <w:tr w:rsidR="00BE0C19" w14:paraId="332E00CD" w14:textId="77777777" w:rsidTr="00BE0C1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6C7B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A5DE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BE0C19" w14:paraId="6BC6C94C" w14:textId="77777777" w:rsidTr="00BE0C1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996F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EC73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</w:tr>
    </w:tbl>
    <w:p w14:paraId="7D450A9E" w14:textId="77777777" w:rsidR="00BE0C19" w:rsidRDefault="00BE0C19" w:rsidP="005B1A6B">
      <w:pPr>
        <w:spacing w:after="0"/>
      </w:pPr>
    </w:p>
    <w:p w14:paraId="5CB559DD" w14:textId="77777777" w:rsidR="00BE0C19" w:rsidRDefault="00BE0C19" w:rsidP="005B1A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rPr>
          <w:rFonts w:ascii="Times New Roman" w:eastAsia="Times New Roman" w:hAnsi="Times New Roman" w:cs="Times New Roman"/>
          <w:b/>
          <w:color w:val="000000"/>
        </w:rPr>
        <w:t>Column Attributes:</w:t>
      </w: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0C19" w14:paraId="7FB482F9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66E7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9CF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0563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DateRep</w:t>
            </w:r>
          </w:p>
        </w:tc>
      </w:tr>
    </w:tbl>
    <w:p w14:paraId="79CDE44D" w14:textId="77777777" w:rsidR="00BE0C19" w:rsidRDefault="00BE0C19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0C19" w14:paraId="30899721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4FB6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EF21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A20D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Country</w:t>
            </w:r>
          </w:p>
        </w:tc>
      </w:tr>
      <w:tr w:rsidR="00BE0C19" w14:paraId="78B81355" w14:textId="77777777" w:rsidTr="00250B93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9DE6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5EBE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5EDD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14D6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BE0C19" w14:paraId="73CB367E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898E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CountryA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F929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54EF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5A20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27.72</w:t>
            </w:r>
          </w:p>
        </w:tc>
      </w:tr>
      <w:tr w:rsidR="00BE0C19" w14:paraId="2594B390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7ACE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CountryB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1490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CF72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416C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25.74</w:t>
            </w:r>
          </w:p>
        </w:tc>
      </w:tr>
      <w:tr w:rsidR="00BE0C19" w14:paraId="6DC0B3C0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614B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6D1C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B678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F7A1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25.74</w:t>
            </w:r>
          </w:p>
        </w:tc>
      </w:tr>
      <w:tr w:rsidR="00BE0C19" w14:paraId="23EE56F1" w14:textId="77777777" w:rsidTr="00250B93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CBE8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4033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B1DB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E36B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20.79</w:t>
            </w:r>
          </w:p>
        </w:tc>
      </w:tr>
    </w:tbl>
    <w:p w14:paraId="098A1194" w14:textId="77777777" w:rsidR="00BE0C19" w:rsidRDefault="00BE0C19" w:rsidP="005B1A6B">
      <w:pPr>
        <w:spacing w:after="0"/>
      </w:pP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0C19" w14:paraId="63D2FEF5" w14:textId="77777777" w:rsidTr="00250B9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0CD2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94A7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A5A2" w14:textId="77777777" w:rsidR="00BE0C19" w:rsidRDefault="00BE0C19" w:rsidP="005B1A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Cases</w:t>
            </w:r>
          </w:p>
        </w:tc>
      </w:tr>
    </w:tbl>
    <w:p w14:paraId="40BEFBF7" w14:textId="77777777" w:rsidR="00BE0C19" w:rsidRDefault="00BE0C19" w:rsidP="005B1A6B">
      <w:pPr>
        <w:spacing w:after="0"/>
      </w:pPr>
    </w:p>
    <w:p w14:paraId="7C0E1D31" w14:textId="77777777" w:rsidR="00BE0C19" w:rsidRDefault="00BE0C19" w:rsidP="005B1A6B">
      <w:pPr>
        <w:spacing w:after="0"/>
      </w:pPr>
    </w:p>
    <w:p w14:paraId="59D11311" w14:textId="77777777" w:rsidR="00597E7E" w:rsidRPr="00597E7E" w:rsidRDefault="00597E7E" w:rsidP="002B51CB">
      <w:pPr>
        <w:rPr>
          <w:b/>
          <w:bCs/>
          <w:lang w:val="en-US"/>
        </w:rPr>
      </w:pPr>
    </w:p>
    <w:sectPr w:rsidR="00597E7E" w:rsidRPr="00597E7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8B54" w14:textId="77777777" w:rsidR="00120B83" w:rsidRDefault="00120B83" w:rsidP="00950837">
      <w:pPr>
        <w:spacing w:after="0" w:line="240" w:lineRule="auto"/>
      </w:pPr>
      <w:r>
        <w:separator/>
      </w:r>
    </w:p>
  </w:endnote>
  <w:endnote w:type="continuationSeparator" w:id="0">
    <w:p w14:paraId="12135245" w14:textId="77777777" w:rsidR="00120B83" w:rsidRDefault="00120B83" w:rsidP="0095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ED4D" w14:textId="77777777" w:rsidR="00120B83" w:rsidRDefault="00120B83" w:rsidP="00950837">
      <w:pPr>
        <w:spacing w:after="0" w:line="240" w:lineRule="auto"/>
      </w:pPr>
      <w:r>
        <w:separator/>
      </w:r>
    </w:p>
  </w:footnote>
  <w:footnote w:type="continuationSeparator" w:id="0">
    <w:p w14:paraId="0A84A0A1" w14:textId="77777777" w:rsidR="00120B83" w:rsidRDefault="00120B83" w:rsidP="0095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4C13" w14:textId="7051172D" w:rsidR="00950837" w:rsidRDefault="009508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F31640" wp14:editId="50B9E28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2" name="Text Box 2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456433" w14:textId="75219BAA" w:rsidR="00950837" w:rsidRPr="00950837" w:rsidRDefault="00950837" w:rsidP="009508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08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316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CDC NORM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04456433" w14:textId="75219BAA" w:rsidR="00950837" w:rsidRPr="00950837" w:rsidRDefault="00950837" w:rsidP="009508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08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309F" w14:textId="30E26955" w:rsidR="00950837" w:rsidRDefault="009508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EFA0E4" wp14:editId="34E4C94F">
              <wp:simplePos x="914400" y="44805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3" name="Text Box 3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37D9B" w14:textId="1EA669D2" w:rsidR="00950837" w:rsidRPr="00950837" w:rsidRDefault="00950837" w:rsidP="009508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08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FA0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CDC NORM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9737D9B" w14:textId="1EA669D2" w:rsidR="00950837" w:rsidRPr="00950837" w:rsidRDefault="00950837" w:rsidP="009508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08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A43" w14:textId="570F36DA" w:rsidR="00950837" w:rsidRDefault="009508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B836E3" wp14:editId="15739D2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" name="Text Box 1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1D861" w14:textId="6226E2DE" w:rsidR="00950837" w:rsidRPr="00950837" w:rsidRDefault="00950837" w:rsidP="009508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08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836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CDC NORM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C91D861" w14:textId="6226E2DE" w:rsidR="00950837" w:rsidRPr="00950837" w:rsidRDefault="00950837" w:rsidP="009508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08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440"/>
    <w:multiLevelType w:val="hybridMultilevel"/>
    <w:tmpl w:val="4D1C9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0A6B"/>
    <w:multiLevelType w:val="hybridMultilevel"/>
    <w:tmpl w:val="B99AE1CA"/>
    <w:lvl w:ilvl="0" w:tplc="6F988B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53A4"/>
    <w:multiLevelType w:val="hybridMultilevel"/>
    <w:tmpl w:val="DFB4ADDC"/>
    <w:lvl w:ilvl="0" w:tplc="9F5E5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1098">
    <w:abstractNumId w:val="1"/>
  </w:num>
  <w:num w:numId="2" w16cid:durableId="1000504512">
    <w:abstractNumId w:val="0"/>
  </w:num>
  <w:num w:numId="3" w16cid:durableId="330302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37"/>
    <w:rsid w:val="000625C3"/>
    <w:rsid w:val="00067FB1"/>
    <w:rsid w:val="000A5E81"/>
    <w:rsid w:val="00120B83"/>
    <w:rsid w:val="00126424"/>
    <w:rsid w:val="00161F5E"/>
    <w:rsid w:val="00170F22"/>
    <w:rsid w:val="001D409A"/>
    <w:rsid w:val="00250B93"/>
    <w:rsid w:val="00256F9F"/>
    <w:rsid w:val="0026047B"/>
    <w:rsid w:val="002B51CB"/>
    <w:rsid w:val="00320490"/>
    <w:rsid w:val="00346187"/>
    <w:rsid w:val="0038258B"/>
    <w:rsid w:val="003D4983"/>
    <w:rsid w:val="003E1510"/>
    <w:rsid w:val="003E4FA9"/>
    <w:rsid w:val="00400C49"/>
    <w:rsid w:val="004211D0"/>
    <w:rsid w:val="004363C1"/>
    <w:rsid w:val="00471195"/>
    <w:rsid w:val="004810A5"/>
    <w:rsid w:val="004A28E2"/>
    <w:rsid w:val="004B7E2F"/>
    <w:rsid w:val="004F11F1"/>
    <w:rsid w:val="004F3657"/>
    <w:rsid w:val="005107CB"/>
    <w:rsid w:val="005213CE"/>
    <w:rsid w:val="00597E7E"/>
    <w:rsid w:val="005B12A4"/>
    <w:rsid w:val="005B1A6B"/>
    <w:rsid w:val="005B3BC5"/>
    <w:rsid w:val="005D4B0E"/>
    <w:rsid w:val="0068281B"/>
    <w:rsid w:val="006A73A4"/>
    <w:rsid w:val="006C4899"/>
    <w:rsid w:val="006E7A4A"/>
    <w:rsid w:val="00701F64"/>
    <w:rsid w:val="00714715"/>
    <w:rsid w:val="00840B95"/>
    <w:rsid w:val="009025E4"/>
    <w:rsid w:val="0093790C"/>
    <w:rsid w:val="00950837"/>
    <w:rsid w:val="009750E1"/>
    <w:rsid w:val="00A12968"/>
    <w:rsid w:val="00A140C6"/>
    <w:rsid w:val="00A67B7C"/>
    <w:rsid w:val="00A95112"/>
    <w:rsid w:val="00B479B2"/>
    <w:rsid w:val="00B559D2"/>
    <w:rsid w:val="00B65E69"/>
    <w:rsid w:val="00B83E99"/>
    <w:rsid w:val="00BE0C19"/>
    <w:rsid w:val="00BE36A9"/>
    <w:rsid w:val="00BF2CD9"/>
    <w:rsid w:val="00C37D33"/>
    <w:rsid w:val="00C51F27"/>
    <w:rsid w:val="00C764CB"/>
    <w:rsid w:val="00C776A8"/>
    <w:rsid w:val="00C97E21"/>
    <w:rsid w:val="00CE5CAE"/>
    <w:rsid w:val="00CF090A"/>
    <w:rsid w:val="00D03DDB"/>
    <w:rsid w:val="00D52670"/>
    <w:rsid w:val="00E50F7F"/>
    <w:rsid w:val="00E7045D"/>
    <w:rsid w:val="00E93D38"/>
    <w:rsid w:val="00EA0D79"/>
    <w:rsid w:val="00EA5C2D"/>
    <w:rsid w:val="00ED0CBA"/>
    <w:rsid w:val="00F14FF8"/>
    <w:rsid w:val="00F450B5"/>
    <w:rsid w:val="00F860CD"/>
    <w:rsid w:val="00FA1999"/>
    <w:rsid w:val="00FB397D"/>
    <w:rsid w:val="0A08F58A"/>
    <w:rsid w:val="3763E7E9"/>
    <w:rsid w:val="40ED9A60"/>
    <w:rsid w:val="61171A43"/>
    <w:rsid w:val="75BD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4747"/>
  <w15:docId w15:val="{1FCED917-A92C-4687-8BE5-FFAD0540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9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E82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E82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61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37"/>
  </w:style>
  <w:style w:type="paragraph" w:styleId="ListParagraph">
    <w:name w:val="List Paragraph"/>
    <w:basedOn w:val="Normal"/>
    <w:uiPriority w:val="34"/>
    <w:qFormat/>
    <w:rsid w:val="00400C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0C19"/>
    <w:rPr>
      <w:rFonts w:asciiTheme="majorHAnsi" w:eastAsiaTheme="majorEastAsia" w:hAnsiTheme="majorHAnsi" w:cstheme="majorBidi"/>
      <w:color w:val="4E821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0C19"/>
    <w:rPr>
      <w:rFonts w:asciiTheme="majorHAnsi" w:eastAsiaTheme="majorEastAsia" w:hAnsiTheme="majorHAnsi" w:cstheme="majorBidi"/>
      <w:color w:val="4E821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0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E0C19"/>
    <w:rPr>
      <w:rFonts w:asciiTheme="majorHAnsi" w:eastAsiaTheme="majorEastAsia" w:hAnsiTheme="majorHAnsi" w:cstheme="majorBidi"/>
      <w:color w:val="345611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ECDC">
  <a:themeElements>
    <a:clrScheme name="ECDC">
      <a:dk1>
        <a:sysClr val="windowText" lastClr="000000"/>
      </a:dk1>
      <a:lt1>
        <a:sysClr val="window" lastClr="FFFFFF"/>
      </a:lt1>
      <a:dk2>
        <a:srgbClr val="69AE23"/>
      </a:dk2>
      <a:lt2>
        <a:srgbClr val="E7E6E6"/>
      </a:lt2>
      <a:accent1>
        <a:srgbClr val="69AE23"/>
      </a:accent1>
      <a:accent2>
        <a:srgbClr val="7CBDC1"/>
      </a:accent2>
      <a:accent3>
        <a:srgbClr val="C0D236"/>
      </a:accent3>
      <a:accent4>
        <a:srgbClr val="3E5B84"/>
      </a:accent4>
      <a:accent5>
        <a:srgbClr val="008C75"/>
      </a:accent5>
      <a:accent6>
        <a:srgbClr val="82428D"/>
      </a:accent6>
      <a:hlink>
        <a:srgbClr val="69AE23"/>
      </a:hlink>
      <a:folHlink>
        <a:srgbClr val="69AE23"/>
      </a:folHlink>
    </a:clrScheme>
    <a:fontScheme name="ECDC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CDC" id="{75ED2F9A-EBCB-4EC2-BA2C-187D97043E77}" vid="{A0D44463-DE5E-4C76-B9A6-1FFAFEC41AA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F00D-5FC4-4357-A632-F0B04A7104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d6aa37e-3a89-4bd8-9367-95b8219209ae}" enabled="1" method="Standard" siteId="{6ad73702-409c-4046-ae59-cc4bea334507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Xanthi Andrianou</dc:creator>
  <cp:keywords/>
  <dc:description/>
  <cp:lastModifiedBy>Xanthi Andrianou</cp:lastModifiedBy>
  <cp:revision>20</cp:revision>
  <dcterms:created xsi:type="dcterms:W3CDTF">2023-09-24T01:40:00Z</dcterms:created>
  <dcterms:modified xsi:type="dcterms:W3CDTF">2023-10-04T08:35:00Z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ECDC NORMAL</vt:lpwstr>
  </property>
  <property fmtid="{D5CDD505-2E9C-101B-9397-08002B2CF9AE}" pid="5" name="MSIP_Label_5d6aa37e-3a89-4bd8-9367-95b8219209ae_Enabled">
    <vt:lpwstr>true</vt:lpwstr>
  </property>
  <property fmtid="{D5CDD505-2E9C-101B-9397-08002B2CF9AE}" pid="6" name="MSIP_Label_5d6aa37e-3a89-4bd8-9367-95b8219209ae_SetDate">
    <vt:lpwstr>2023-09-23T15:24:43Z</vt:lpwstr>
  </property>
  <property fmtid="{D5CDD505-2E9C-101B-9397-08002B2CF9AE}" pid="7" name="MSIP_Label_5d6aa37e-3a89-4bd8-9367-95b8219209ae_Method">
    <vt:lpwstr>Standard</vt:lpwstr>
  </property>
  <property fmtid="{D5CDD505-2E9C-101B-9397-08002B2CF9AE}" pid="8" name="MSIP_Label_5d6aa37e-3a89-4bd8-9367-95b8219209ae_Name">
    <vt:lpwstr>NORMAL information</vt:lpwstr>
  </property>
  <property fmtid="{D5CDD505-2E9C-101B-9397-08002B2CF9AE}" pid="9" name="MSIP_Label_5d6aa37e-3a89-4bd8-9367-95b8219209ae_SiteId">
    <vt:lpwstr>6ad73702-409c-4046-ae59-cc4bea334507</vt:lpwstr>
  </property>
  <property fmtid="{D5CDD505-2E9C-101B-9397-08002B2CF9AE}" pid="10" name="MSIP_Label_5d6aa37e-3a89-4bd8-9367-95b8219209ae_ActionId">
    <vt:lpwstr>445c66f8-1a7a-4195-afdc-6df0de7f7acc</vt:lpwstr>
  </property>
  <property fmtid="{D5CDD505-2E9C-101B-9397-08002B2CF9AE}" pid="11" name="MSIP_Label_5d6aa37e-3a89-4bd8-9367-95b8219209ae_ContentBits">
    <vt:lpwstr>0</vt:lpwstr>
  </property>
</Properties>
</file>