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rPr>
      </w:pPr>
      <w:r>
        <w:rPr>
          <w:rFonts w:eastAsia="Times New Roman"/>
        </w:rPr>
      </w:r>
    </w:p>
    <w:p>
      <w:pPr>
        <w:pStyle w:val="Ttulo1"/>
        <w:spacing w:before="280" w:after="280"/>
        <w:rPr/>
      </w:pPr>
      <w:bookmarkStart w:id="0" w:name="__RefHeading___Toc31657_2034561403"/>
      <w:bookmarkEnd w:id="0"/>
      <w:r>
        <w:rPr>
          <w:rFonts w:eastAsia="Times New Roman" w:cs="Times New Roman"/>
          <w:b/>
          <w:bCs/>
          <w:color w:val="auto"/>
          <w:kern w:val="2"/>
          <w:sz w:val="51"/>
          <w:szCs w:val="51"/>
          <w:lang w:val="es-ES" w:eastAsia="en-US" w:bidi="ar-SA"/>
        </w:rPr>
        <w:t># Tabla</w:t>
      </w:r>
      <w:r>
        <w:rPr>
          <w:rFonts w:eastAsia="Times New Roman"/>
          <w:lang w:val="es-ES"/>
        </w:rPr>
        <w:t>s descriptivas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descriptive-tables</w:t>
      </w:r>
      <w:r>
        <w:rPr>
          <w:lang w:val="es-ES"/>
        </w:rPr>
        <w:t>}</w:t>
      </w:r>
    </w:p>
    <w:p>
      <w:pPr>
        <w:pStyle w:val="Normal"/>
        <w:spacing w:before="280" w:after="280"/>
        <w:rPr/>
      </w:pPr>
      <w:r>
        <w:rPr>
          <w:lang w:val="es-ES"/>
        </w:rPr>
        <w:t xml:space="preserve">Esta página demuestra el uso de </w:t>
      </w:r>
      <w:r>
        <w:rPr>
          <w:rStyle w:val="Strong"/>
          <w:lang w:val="es-ES"/>
        </w:rPr>
        <w:t>janitor</w:t>
      </w:r>
      <w:r>
        <w:rPr>
          <w:lang w:val="es-ES"/>
        </w:rPr>
        <w:t xml:space="preserve">, </w:t>
      </w:r>
      <w:r>
        <w:rPr>
          <w:rStyle w:val="Strong"/>
          <w:lang w:val="es-ES"/>
        </w:rPr>
        <w:t>dplyr</w:t>
      </w:r>
      <w:r>
        <w:rPr>
          <w:lang w:val="es-ES"/>
        </w:rPr>
        <w:t xml:space="preserve">, </w:t>
      </w:r>
      <w:r>
        <w:rPr>
          <w:rStyle w:val="Strong"/>
          <w:lang w:val="es-ES"/>
        </w:rPr>
        <w:t>gtsummary</w:t>
      </w:r>
      <w:r>
        <w:rPr>
          <w:lang w:val="es-ES"/>
        </w:rPr>
        <w:t xml:space="preserve">, </w:t>
      </w:r>
      <w:r>
        <w:rPr>
          <w:rStyle w:val="Strong"/>
          <w:lang w:val="es-ES"/>
        </w:rPr>
        <w:t xml:space="preserve">rstatix </w:t>
      </w:r>
      <w:r>
        <w:rPr>
          <w:lang w:val="es-ES"/>
        </w:rPr>
        <w:t xml:space="preserve">y </w:t>
      </w:r>
      <w:r>
        <w:rPr>
          <w:rStyle w:val="Strong"/>
          <w:lang w:val="es-ES"/>
        </w:rPr>
        <w:t xml:space="preserve">base </w:t>
      </w:r>
      <w:r>
        <w:rPr>
          <w:lang w:val="es-ES"/>
        </w:rPr>
        <w:t>R para resumir datos y crear tablas con estadísticas descriptivas.</w:t>
      </w:r>
    </w:p>
    <w:p>
      <w:pPr>
        <w:pStyle w:val="Normal"/>
        <w:spacing w:before="280" w:after="280"/>
        <w:rPr/>
      </w:pPr>
      <w:r>
        <w:rPr>
          <w:lang w:val="es-ES"/>
        </w:rPr>
        <w:t xml:space="preserve">En </w:t>
      </w:r>
      <w:r>
        <w:rPr>
          <w:rStyle w:val="Destacado"/>
          <w:lang w:val="es-ES"/>
        </w:rPr>
        <w:t xml:space="preserve">esta página se explica cómo </w:t>
      </w:r>
      <w:r>
        <w:rPr>
          <w:lang w:val="es-ES"/>
        </w:rPr>
        <w:t xml:space="preserve">crear* las tablas subyacentes, mientras que en la página </w:t>
      </w:r>
      <w:hyperlink w:anchor="tables-for-presentation">
        <w:r>
          <w:rPr>
            <w:rStyle w:val="EnlacedeInternet"/>
            <w:lang w:val="es-ES"/>
          </w:rPr>
          <w:t xml:space="preserve">Tablas para la presentación </w:t>
        </w:r>
      </w:hyperlink>
      <w:r>
        <w:rPr>
          <w:lang w:val="es-ES"/>
        </w:rPr>
        <w:t>se explica cómo darles un buen formato e imprimirlas.*</w:t>
      </w:r>
    </w:p>
    <w:p>
      <w:pPr>
        <w:pStyle w:val="Normal"/>
        <w:spacing w:before="280" w:after="280"/>
        <w:rPr>
          <w:lang w:val="es-ES"/>
        </w:rPr>
      </w:pPr>
      <w:r>
        <w:rPr>
          <w:lang w:val="es-ES"/>
        </w:rPr>
        <w:t>Cada uno de estos paquetes tiene ventajas y desventajas en cuanto a la simplicidad del código, la accesibilidad de los resultados y la calidad de los resultados impresos. Utiliza esta página para decidir qué enfoque se ajusta a su situación.</w:t>
      </w:r>
    </w:p>
    <w:p>
      <w:pPr>
        <w:pStyle w:val="Normal"/>
        <w:spacing w:before="280" w:after="280"/>
        <w:rPr>
          <w:lang w:val="es-ES"/>
        </w:rPr>
      </w:pPr>
      <w:r>
        <w:rPr>
          <w:lang w:val="es-ES"/>
        </w:rPr>
        <w:t>Tienes varias opciones para producir tablas de resumen de tabulación y tabulación cruzada. Algunos de los factores a tener en cuenta son la simplicidad del código, la posibilidad de personalización, la salida deseada (impresa en la consola de R, como dataframe, o como una imagen .png/.jpeg/.html "bonita"), y la facilidad de posprocesamiento. Ten en cuenta los siguientes puntos a la hora de elegir la herramienta para su situación.</w:t>
      </w:r>
    </w:p>
    <w:p>
      <w:pPr>
        <w:pStyle w:val="Normal"/>
        <w:numPr>
          <w:ilvl w:val="0"/>
          <w:numId w:val="1"/>
        </w:numPr>
        <w:spacing w:before="280" w:after="0"/>
        <w:rPr/>
      </w:pPr>
      <w:r>
        <w:rPr>
          <w:rFonts w:eastAsia="Times New Roman"/>
          <w:lang w:val="es-ES"/>
        </w:rPr>
        <w:t xml:space="preserve">Utiliza </w:t>
      </w:r>
      <w:r>
        <w:rPr>
          <w:rStyle w:val="HTMLCode"/>
          <w:lang w:val="es-ES"/>
        </w:rPr>
        <w:t xml:space="preserve">tabyl() </w:t>
      </w:r>
      <w:r>
        <w:rPr>
          <w:rFonts w:eastAsia="Times New Roman"/>
          <w:lang w:val="es-ES"/>
        </w:rPr>
        <w:t xml:space="preserve">de </w:t>
      </w:r>
      <w:r>
        <w:rPr>
          <w:rStyle w:val="Strong"/>
          <w:rFonts w:eastAsia="Times New Roman"/>
          <w:lang w:val="es-ES"/>
        </w:rPr>
        <w:t xml:space="preserve">janitor </w:t>
      </w:r>
      <w:r>
        <w:rPr>
          <w:rFonts w:eastAsia="Times New Roman"/>
          <w:lang w:val="es-ES"/>
        </w:rPr>
        <w:t>para producir y "adornar" tabulaciones y tabulaciones cruzadas</w:t>
      </w:r>
    </w:p>
    <w:p>
      <w:pPr>
        <w:pStyle w:val="Normal"/>
        <w:numPr>
          <w:ilvl w:val="0"/>
          <w:numId w:val="1"/>
        </w:numPr>
        <w:spacing w:before="0" w:after="0"/>
        <w:rPr/>
      </w:pPr>
      <w:r>
        <w:rPr>
          <w:rFonts w:eastAsia="Times New Roman"/>
          <w:lang w:val="es-ES"/>
        </w:rPr>
        <w:t xml:space="preserve">Utiliza </w:t>
      </w:r>
      <w:r>
        <w:rPr>
          <w:rStyle w:val="HTMLCode"/>
          <w:lang w:val="es-ES"/>
        </w:rPr>
        <w:t xml:space="preserve">get_summary_stats() </w:t>
      </w:r>
      <w:r>
        <w:rPr>
          <w:rFonts w:eastAsia="Times New Roman"/>
          <w:lang w:val="es-ES"/>
        </w:rPr>
        <w:t xml:space="preserve">de </w:t>
      </w:r>
      <w:r>
        <w:rPr>
          <w:rStyle w:val="Strong"/>
          <w:rFonts w:eastAsia="Times New Roman"/>
          <w:lang w:val="es-ES"/>
        </w:rPr>
        <w:t xml:space="preserve">rstatix </w:t>
      </w:r>
      <w:r>
        <w:rPr>
          <w:rFonts w:eastAsia="Times New Roman"/>
          <w:lang w:val="es-ES"/>
        </w:rPr>
        <w:t>para generar fácilmente dataframes de estadísticas de resumen numérico para múltiples columnas y/o grupos</w:t>
      </w:r>
    </w:p>
    <w:p>
      <w:pPr>
        <w:pStyle w:val="Normal"/>
        <w:numPr>
          <w:ilvl w:val="0"/>
          <w:numId w:val="1"/>
        </w:numPr>
        <w:spacing w:before="0" w:after="0"/>
        <w:rPr/>
      </w:pPr>
      <w:r>
        <w:rPr>
          <w:rFonts w:eastAsia="Times New Roman"/>
          <w:lang w:val="es-ES"/>
        </w:rPr>
        <w:t xml:space="preserve">Utiliza </w:t>
      </w:r>
      <w:r>
        <w:rPr>
          <w:rStyle w:val="HTMLCode"/>
          <w:lang w:val="es-ES"/>
        </w:rPr>
        <w:t xml:space="preserve">summarise() </w:t>
      </w:r>
      <w:r>
        <w:rPr>
          <w:rFonts w:eastAsia="Times New Roman"/>
          <w:lang w:val="es-ES"/>
        </w:rPr>
        <w:t xml:space="preserve">y </w:t>
      </w:r>
      <w:r>
        <w:rPr>
          <w:rStyle w:val="HTMLCode"/>
          <w:lang w:val="es-ES"/>
        </w:rPr>
        <w:t xml:space="preserve">count() </w:t>
      </w:r>
      <w:r>
        <w:rPr>
          <w:rFonts w:eastAsia="Times New Roman"/>
          <w:lang w:val="es-ES"/>
        </w:rPr>
        <w:t xml:space="preserve">de </w:t>
      </w:r>
      <w:r>
        <w:rPr>
          <w:rStyle w:val="Strong"/>
          <w:rFonts w:eastAsia="Times New Roman"/>
          <w:lang w:val="es-ES"/>
        </w:rPr>
        <w:t xml:space="preserve">dplyr </w:t>
      </w:r>
      <w:r>
        <w:rPr>
          <w:rFonts w:eastAsia="Times New Roman"/>
          <w:lang w:val="es-ES"/>
        </w:rPr>
        <w:t xml:space="preserve">para obtener estadísticas más complejas, ordenar las salidas de los dataframes o preparar los datos para </w:t>
      </w:r>
      <w:r>
        <w:rPr>
          <w:rStyle w:val="HTMLCode"/>
          <w:lang w:val="es-ES"/>
        </w:rPr>
        <w:t>ggplot()</w:t>
      </w:r>
    </w:p>
    <w:p>
      <w:pPr>
        <w:pStyle w:val="Normal"/>
        <w:numPr>
          <w:ilvl w:val="0"/>
          <w:numId w:val="1"/>
        </w:numPr>
        <w:spacing w:before="0" w:after="0"/>
        <w:rPr/>
      </w:pPr>
      <w:r>
        <w:rPr>
          <w:rFonts w:eastAsia="Times New Roman"/>
          <w:lang w:val="es-ES"/>
        </w:rPr>
        <w:t xml:space="preserve">Utiliza </w:t>
      </w:r>
      <w:r>
        <w:rPr>
          <w:rStyle w:val="HTMLCode"/>
          <w:lang w:val="es-ES"/>
        </w:rPr>
        <w:t xml:space="preserve">tbl_summary() </w:t>
      </w:r>
      <w:r>
        <w:rPr>
          <w:rFonts w:eastAsia="Times New Roman"/>
          <w:lang w:val="es-ES"/>
        </w:rPr>
        <w:t xml:space="preserve">de </w:t>
      </w:r>
      <w:r>
        <w:rPr>
          <w:rStyle w:val="Strong"/>
          <w:rFonts w:eastAsia="Times New Roman"/>
          <w:lang w:val="es-ES"/>
        </w:rPr>
        <w:t xml:space="preserve">gtsummary </w:t>
      </w:r>
      <w:r>
        <w:rPr>
          <w:rFonts w:eastAsia="Times New Roman"/>
          <w:lang w:val="es-ES"/>
        </w:rPr>
        <w:t>para producir tablas detalladas listas para su publicación</w:t>
      </w:r>
    </w:p>
    <w:p>
      <w:pPr>
        <w:pStyle w:val="Normal"/>
        <w:numPr>
          <w:ilvl w:val="0"/>
          <w:numId w:val="1"/>
        </w:numPr>
        <w:spacing w:before="0" w:after="280"/>
        <w:rPr/>
      </w:pPr>
      <w:r>
        <w:rPr>
          <w:rFonts w:eastAsia="Times New Roman"/>
          <w:lang w:val="es-ES"/>
        </w:rPr>
        <w:t xml:space="preserve">Utiliza </w:t>
      </w:r>
      <w:r>
        <w:rPr>
          <w:rStyle w:val="HTMLCode"/>
          <w:lang w:val="es-ES"/>
        </w:rPr>
        <w:t xml:space="preserve">table() </w:t>
      </w:r>
      <w:r>
        <w:rPr>
          <w:rFonts w:eastAsia="Times New Roman"/>
          <w:lang w:val="es-ES"/>
        </w:rPr>
        <w:t xml:space="preserve">de </w:t>
      </w:r>
      <w:r>
        <w:rPr>
          <w:rStyle w:val="Strong"/>
          <w:rFonts w:eastAsia="Times New Roman"/>
          <w:lang w:val="es-ES"/>
        </w:rPr>
        <w:t xml:space="preserve"> </w:t>
      </w:r>
      <w:r>
        <w:rPr>
          <w:rFonts w:eastAsia="Times New Roman"/>
          <w:lang w:val="es-ES"/>
        </w:rPr>
        <w:t>si no tiene acceso a los paquetes anteriores</w:t>
      </w:r>
    </w:p>
    <w:p>
      <w:pPr>
        <w:pStyle w:val="Ttulo2"/>
        <w:spacing w:before="280" w:after="280"/>
        <w:rPr>
          <w:rFonts w:eastAsia="Times New Roman"/>
          <w:lang w:val="es-ES"/>
        </w:rPr>
      </w:pPr>
      <w:bookmarkStart w:id="1" w:name="__RefHeading___Toc31659_2034561403"/>
      <w:bookmarkEnd w:id="1"/>
      <w:r>
        <w:rPr>
          <w:rFonts w:eastAsia="Times New Roman"/>
          <w:lang w:val="es-ES"/>
        </w:rPr>
        <w:t>Preparación</w:t>
      </w:r>
    </w:p>
    <w:p>
      <w:pPr>
        <w:pStyle w:val="Ttulo3"/>
        <w:spacing w:before="280" w:after="280"/>
        <w:rPr>
          <w:rFonts w:eastAsia="Times New Roman"/>
          <w:lang w:val="es-ES"/>
        </w:rPr>
      </w:pPr>
      <w:bookmarkStart w:id="2" w:name="__RefHeading___Toc32556_485595530"/>
      <w:bookmarkEnd w:id="2"/>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3" w:name="__RefHeading___Toc32558_485595530"/>
      <w:bookmarkEnd w:id="3"/>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lang w:val="es-ES"/>
        </w:rPr>
      </w:pPr>
      <w:bookmarkStart w:id="4" w:name="__RefHeading___Toc31661_2034561403"/>
      <w:bookmarkEnd w:id="4"/>
      <w:r>
        <w:rPr>
          <w:rFonts w:eastAsia="Times New Roman"/>
          <w:lang w:val="es-ES"/>
        </w:rPr>
        <w:t>Buscar datos</w:t>
      </w:r>
    </w:p>
    <w:p>
      <w:pPr>
        <w:pStyle w:val="Ttulo3"/>
        <w:spacing w:before="280" w:after="280"/>
        <w:rPr/>
      </w:pPr>
      <w:bookmarkStart w:id="5" w:name="__RefHeading___Toc32560_485595530"/>
      <w:bookmarkEnd w:id="5"/>
      <w:r>
        <w:rPr>
          <w:rFonts w:eastAsia="Times New Roman"/>
          <w:lang w:val="es-ES"/>
        </w:rPr>
        <w:t xml:space="preserve">paquete </w:t>
      </w:r>
      <w:r>
        <w:rPr>
          <w:rStyle w:val="Strong"/>
          <w:rFonts w:eastAsia="Times New Roman"/>
          <w:b/>
          <w:bCs/>
          <w:lang w:val="es-ES"/>
        </w:rPr>
        <w:t>skimr</w:t>
      </w:r>
    </w:p>
    <w:p>
      <w:pPr>
        <w:pStyle w:val="Normal"/>
        <w:spacing w:before="280" w:after="280"/>
        <w:rPr/>
      </w:pPr>
      <w:r>
        <w:rPr>
          <w:lang w:val="es-ES"/>
        </w:rPr>
        <w:t xml:space="preserve">Utilizando el paquete skimr, puedes obtener una visión detallada y estéticamente agradable de cada una de las variables de tu conjunto de datos. Lee más sobre </w:t>
      </w:r>
      <w:r>
        <w:rPr>
          <w:rStyle w:val="Strong"/>
          <w:lang w:val="es-ES"/>
        </w:rPr>
        <w:t xml:space="preserve">skimr </w:t>
      </w:r>
      <w:r>
        <w:rPr>
          <w:lang w:val="es-ES"/>
        </w:rPr>
        <w:t xml:space="preserve">en su </w:t>
      </w:r>
      <w:hyperlink r:id="rId3">
        <w:r>
          <w:rPr>
            <w:rStyle w:val="EnlacedeInternet"/>
            <w:lang w:val="es-ES"/>
          </w:rPr>
          <w:t>página de github</w:t>
        </w:r>
      </w:hyperlink>
      <w:r>
        <w:rPr>
          <w:lang w:val="es-ES"/>
        </w:rPr>
        <w:t>.</w:t>
      </w:r>
    </w:p>
    <w:p>
      <w:pPr>
        <w:pStyle w:val="Normal"/>
        <w:spacing w:before="280" w:after="280"/>
        <w:rPr/>
      </w:pPr>
      <w:r>
        <w:rPr>
          <w:lang w:val="es-ES"/>
        </w:rPr>
        <w:t xml:space="preserve">A continuación, se aplica la función </w:t>
      </w:r>
      <w:r>
        <w:rPr>
          <w:rStyle w:val="HTMLCode"/>
          <w:lang w:val="es-ES"/>
        </w:rPr>
        <w:t xml:space="preserve">skim() </w:t>
      </w:r>
      <w:r>
        <w:rPr>
          <w:lang w:val="es-ES"/>
        </w:rPr>
        <w:t xml:space="preserve">a todo el dataframe </w:t>
      </w:r>
      <w:r>
        <w:rPr>
          <w:rStyle w:val="HTMLCode"/>
          <w:lang w:val="es-ES"/>
        </w:rPr>
        <w:t>del listado</w:t>
      </w:r>
      <w:r>
        <w:rPr>
          <w:lang w:val="es-ES"/>
        </w:rPr>
        <w:t>. Se produce una visión general del dataframe y un resumen de cada columna (por tipo).</w:t>
      </w:r>
    </w:p>
    <w:p>
      <w:pPr>
        <w:pStyle w:val="Normal"/>
        <w:spacing w:before="280" w:after="280"/>
        <w:rPr/>
      </w:pPr>
      <w:r>
        <w:rPr>
          <w:lang w:val="es-ES"/>
        </w:rPr>
        <w:t xml:space="preserve">También puede utilizar la función </w:t>
      </w:r>
      <w:r>
        <w:rPr>
          <w:rStyle w:val="HTMLCode"/>
          <w:lang w:val="es-ES"/>
        </w:rPr>
        <w:t>summary()</w:t>
      </w:r>
      <w:r>
        <w:rPr>
          <w:lang w:val="es-ES"/>
        </w:rPr>
        <w:t xml:space="preserve">, de la </w:t>
      </w:r>
      <w:r>
        <w:rPr>
          <w:rStyle w:val="Strong"/>
          <w:lang w:val="es-ES"/>
        </w:rPr>
        <w:t xml:space="preserve">base </w:t>
      </w:r>
      <w:r>
        <w:rPr>
          <w:lang w:val="es-ES"/>
        </w:rPr>
        <w:t xml:space="preserve">R, para obtener información sobre unos datos completo, pero esta salida puede ser más difícil de leer que utilizando </w:t>
      </w:r>
      <w:r>
        <w:rPr>
          <w:rStyle w:val="Strong"/>
          <w:lang w:val="es-ES"/>
        </w:rPr>
        <w:t>skimr</w:t>
      </w:r>
      <w:r>
        <w:rPr>
          <w:lang w:val="es-ES"/>
        </w:rPr>
        <w:t>. Por lo tanto, la salida no se muestra a continuación, para conservar el espacio de la página.</w:t>
      </w:r>
    </w:p>
    <w:p>
      <w:pPr>
        <w:pStyle w:val="Ttulo3"/>
        <w:spacing w:before="280" w:after="280"/>
        <w:rPr>
          <w:rFonts w:eastAsia="Times New Roman"/>
          <w:lang w:val="es-ES"/>
        </w:rPr>
      </w:pPr>
      <w:bookmarkStart w:id="6" w:name="__RefHeading___Toc32562_485595530"/>
      <w:bookmarkEnd w:id="6"/>
      <w:r>
        <w:rPr>
          <w:rFonts w:eastAsia="Times New Roman"/>
          <w:lang w:val="es-ES"/>
        </w:rPr>
        <w:t>Estadísticas resumidas</w:t>
      </w:r>
    </w:p>
    <w:p>
      <w:pPr>
        <w:pStyle w:val="Normal"/>
        <w:spacing w:before="280" w:after="280"/>
        <w:rPr/>
      </w:pPr>
      <w:r>
        <w:rPr>
          <w:lang w:val="es-ES"/>
        </w:rPr>
        <w:t xml:space="preserve">Puedes utilizar las funciones </w:t>
      </w:r>
      <w:r>
        <w:rPr>
          <w:rStyle w:val="Strong"/>
          <w:lang w:val="es-ES"/>
        </w:rPr>
        <w:t xml:space="preserve">básicas de </w:t>
      </w:r>
      <w:r>
        <w:rPr>
          <w:lang w:val="es-ES"/>
        </w:rPr>
        <w:t xml:space="preserve">R para devolver estadísticas de resumen sobre una columna numérica. Puedes devolver la mayoría de las estadísticas de resumen útiles para una columna numérica utilizando </w:t>
      </w:r>
      <w:r>
        <w:rPr>
          <w:rStyle w:val="HTMLCode"/>
          <w:lang w:val="es-ES"/>
        </w:rPr>
        <w:t>summary()</w:t>
      </w:r>
      <w:r>
        <w:rPr>
          <w:lang w:val="es-ES"/>
        </w:rPr>
        <w:t>, como se indica a continuación. Ten en cuenta que el nombre del dataframe también debe especificarse como se muestra a continuación.</w:t>
      </w:r>
    </w:p>
    <w:p>
      <w:pPr>
        <w:pStyle w:val="Normal"/>
        <w:spacing w:before="280" w:after="280"/>
        <w:rPr>
          <w:lang w:val="es-ES"/>
        </w:rPr>
      </w:pPr>
      <w:r>
        <w:rPr>
          <w:lang w:val="es-ES"/>
        </w:rPr>
        <w:t>Puedes acceder y guardar una parte específica de la misma con los corchetes de índice [ ]:</w:t>
      </w:r>
    </w:p>
    <w:p>
      <w:pPr>
        <w:pStyle w:val="Normal"/>
        <w:spacing w:before="280" w:after="280"/>
        <w:rPr/>
      </w:pPr>
      <w:r>
        <w:rPr>
          <w:lang w:val="es-ES"/>
        </w:rPr>
        <w:t xml:space="preserve">Puedes devolver estadísticas individuales con funciones básicas de R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median()</w:t>
      </w:r>
      <w:r>
        <w:rPr>
          <w:lang w:val="es-ES"/>
        </w:rPr>
        <w:t xml:space="preserve">, </w:t>
      </w:r>
      <w:r>
        <w:rPr>
          <w:rStyle w:val="HTMLCode"/>
          <w:lang w:val="es-ES"/>
        </w:rPr>
        <w:t>mean()</w:t>
      </w:r>
      <w:r>
        <w:rPr>
          <w:lang w:val="es-ES"/>
        </w:rPr>
        <w:t xml:space="preserve">, </w:t>
      </w:r>
      <w:r>
        <w:rPr>
          <w:rStyle w:val="HTMLCode"/>
          <w:lang w:val="es-ES"/>
        </w:rPr>
        <w:t>quantile()</w:t>
      </w:r>
      <w:r>
        <w:rPr>
          <w:lang w:val="es-ES"/>
        </w:rPr>
        <w:t xml:space="preserve">, </w:t>
      </w:r>
      <w:r>
        <w:rPr>
          <w:rStyle w:val="HTMLCode"/>
          <w:lang w:val="es-ES"/>
        </w:rPr>
        <w:t xml:space="preserve">sd() </w:t>
      </w:r>
      <w:r>
        <w:rPr>
          <w:lang w:val="es-ES"/>
        </w:rPr>
        <w:t xml:space="preserve">y </w:t>
      </w:r>
      <w:r>
        <w:rPr>
          <w:rStyle w:val="HTMLCode"/>
          <w:lang w:val="es-ES"/>
        </w:rPr>
        <w:t>range()</w:t>
      </w:r>
      <w:r>
        <w:rPr>
          <w:lang w:val="es-ES"/>
        </w:rPr>
        <w:t xml:space="preserve">. Consulta la página de </w:t>
      </w:r>
      <w:hyperlink w:anchor="r-basics">
        <w:r>
          <w:rPr>
            <w:rStyle w:val="EnlacedeInternet"/>
            <w:lang w:val="es-ES"/>
          </w:rPr>
          <w:t xml:space="preserve">fundamentos de R </w:t>
        </w:r>
      </w:hyperlink>
      <w:r>
        <w:rPr>
          <w:lang w:val="es-ES"/>
        </w:rPr>
        <w:t>para obtener una lista completa.</w:t>
      </w:r>
    </w:p>
    <w:p>
      <w:pPr>
        <w:pStyle w:val="Normal"/>
        <w:spacing w:before="280" w:after="280"/>
        <w:rPr/>
      </w:pPr>
      <w:r>
        <w:rPr>
          <w:rStyle w:val="Destacado"/>
          <w:b/>
          <w:bCs/>
          <w:color w:val="FFA500"/>
          <w:lang w:val="es-ES"/>
        </w:rPr>
        <w:t xml:space="preserve">PRECAUCIÓN: </w:t>
      </w:r>
      <w:r>
        <w:rPr>
          <w:color w:val="FFA500"/>
          <w:lang w:val="es-ES"/>
        </w:rPr>
        <w:t xml:space="preserve">Si tus datos contienen valores faltantes, R quiere que lo sepas y por ello devolverá </w:t>
      </w:r>
      <w:r>
        <w:rPr>
          <w:rStyle w:val="HTMLCode"/>
          <w:color w:val="FFA500"/>
          <w:lang w:val="es-ES"/>
        </w:rPr>
        <w:t xml:space="preserve">NA </w:t>
      </w:r>
      <w:r>
        <w:rPr>
          <w:color w:val="FFA500"/>
          <w:lang w:val="es-ES"/>
        </w:rPr>
        <w:t xml:space="preserve">a menos que se especifique en las funciones matemáticas anteriores que quieres que R ignore los valores faltantes, mediante el argumento </w:t>
      </w:r>
      <w:r>
        <w:rPr>
          <w:rStyle w:val="HTMLCode"/>
          <w:color w:val="FFA500"/>
          <w:lang w:val="es-ES"/>
        </w:rPr>
        <w:t>na.rm = TRUE</w:t>
      </w:r>
      <w:r>
        <w:rPr>
          <w:color w:val="FFA500"/>
          <w:lang w:val="es-ES"/>
        </w:rPr>
        <w:t>.</w:t>
      </w:r>
    </w:p>
    <w:p>
      <w:pPr>
        <w:pStyle w:val="Normal"/>
        <w:spacing w:before="280" w:after="280"/>
        <w:rPr/>
      </w:pPr>
      <w:r>
        <w:rPr>
          <w:lang w:val="es-ES"/>
        </w:rPr>
        <w:t xml:space="preserve">Puedes utilizar la función </w:t>
      </w:r>
      <w:r>
        <w:rPr>
          <w:rStyle w:val="HTMLCode"/>
          <w:lang w:val="es-ES"/>
        </w:rPr>
        <w:t xml:space="preserve">get_summary_stats() </w:t>
      </w:r>
      <w:r>
        <w:rPr>
          <w:lang w:val="es-ES"/>
        </w:rPr>
        <w:t xml:space="preserve">de </w:t>
      </w:r>
      <w:r>
        <w:rPr>
          <w:rStyle w:val="Strong"/>
          <w:lang w:val="es-ES"/>
        </w:rPr>
        <w:t xml:space="preserve">rstatix </w:t>
      </w:r>
      <w:r>
        <w:rPr>
          <w:lang w:val="es-ES"/>
        </w:rPr>
        <w:t xml:space="preserve">para devolver las estadísticas de resumen </w:t>
      </w:r>
      <w:r>
        <w:rPr>
          <w:rStyle w:val="Destacado"/>
          <w:lang w:val="es-ES"/>
        </w:rPr>
        <w:t>en un formato de dataframe</w:t>
      </w:r>
      <w:r>
        <w:rPr>
          <w:lang w:val="es-ES"/>
        </w:rPr>
        <w:t xml:space="preserve">. Esto puede ser útil para realizar operaciones posteriores o trazar los números. Consulta la página </w:t>
      </w:r>
      <w:hyperlink w:anchor="simple-statistical-tests">
        <w:r>
          <w:rPr>
            <w:rStyle w:val="EnlacedeInternet"/>
            <w:lang w:val="es-ES"/>
          </w:rPr>
          <w:t xml:space="preserve">Pruebas estadísticas simples </w:t>
        </w:r>
      </w:hyperlink>
      <w:r>
        <w:rPr>
          <w:lang w:val="es-ES"/>
        </w:rPr>
        <w:t>para obtener más detalles sobre el paquete rstatix y sus funciones.</w:t>
      </w:r>
    </w:p>
    <w:p>
      <w:pPr>
        <w:pStyle w:val="Ttulo2"/>
        <w:spacing w:before="280" w:after="280"/>
        <w:rPr/>
      </w:pPr>
      <w:bookmarkStart w:id="7" w:name="__RefHeading___Toc31663_2034561403"/>
      <w:bookmarkEnd w:id="7"/>
      <w:r>
        <w:rPr>
          <w:rFonts w:eastAsia="Times New Roman"/>
          <w:lang w:val="es-ES"/>
        </w:rPr>
        <w:t xml:space="preserve">paquete de </w:t>
      </w:r>
      <w:r>
        <w:rPr>
          <w:rStyle w:val="Strong"/>
          <w:rFonts w:eastAsia="Times New Roman"/>
          <w:b/>
          <w:bCs/>
          <w:lang w:val="es-ES"/>
        </w:rPr>
        <w:t>conserjería</w:t>
      </w:r>
    </w:p>
    <w:p>
      <w:pPr>
        <w:pStyle w:val="Normal"/>
        <w:spacing w:before="280" w:after="280"/>
        <w:rPr/>
      </w:pPr>
      <w:r>
        <w:rPr>
          <w:lang w:val="es-ES"/>
        </w:rPr>
        <w:t xml:space="preserve">Los paquetes </w:t>
      </w:r>
      <w:r>
        <w:rPr>
          <w:rStyle w:val="Strong"/>
          <w:lang w:val="es-ES"/>
        </w:rPr>
        <w:t xml:space="preserve">janitor </w:t>
      </w:r>
      <w:r>
        <w:rPr>
          <w:lang w:val="es-ES"/>
        </w:rPr>
        <w:t xml:space="preserve">ofrecen la función </w:t>
      </w:r>
      <w:r>
        <w:rPr>
          <w:rStyle w:val="HTMLCode"/>
          <w:lang w:val="es-ES"/>
        </w:rPr>
        <w:t xml:space="preserve">tabyl() </w:t>
      </w:r>
      <w:r>
        <w:rPr>
          <w:lang w:val="es-ES"/>
        </w:rPr>
        <w:t>para producir tabulaciones y tabulaciones cruzadas, que pueden ser "adornadas" o modificadas con funciones de ayuda para mostrar porcentajes, proporciones, recuentos, etc.</w:t>
      </w:r>
    </w:p>
    <w:p>
      <w:pPr>
        <w:pStyle w:val="Normal"/>
        <w:spacing w:before="280" w:after="280"/>
        <w:rPr/>
      </w:pPr>
      <w:r>
        <w:rPr>
          <w:lang w:val="es-ES"/>
        </w:rPr>
        <w:t xml:space="preserve">A continuación, canalizamos el dataframe </w:t>
      </w:r>
      <w:r>
        <w:rPr>
          <w:rStyle w:val="HTMLCode"/>
          <w:lang w:val="es-ES"/>
        </w:rPr>
        <w:t xml:space="preserve">del listado </w:t>
      </w:r>
      <w:r>
        <w:rPr>
          <w:lang w:val="es-ES"/>
        </w:rPr>
        <w:t xml:space="preserve">a las funciones de </w:t>
      </w:r>
      <w:r>
        <w:rPr>
          <w:rStyle w:val="Strong"/>
          <w:lang w:val="es-ES"/>
        </w:rPr>
        <w:t xml:space="preserve">limpieza </w:t>
      </w:r>
      <w:r>
        <w:rPr>
          <w:lang w:val="es-ES"/>
        </w:rPr>
        <w:t xml:space="preserve">e imprimimos el resultado. Si lo desea, también puede guardar las tablas resultantes con el operador de asignación </w:t>
      </w:r>
      <w:r>
        <w:rPr>
          <w:rStyle w:val="HTMLCode"/>
          <w:lang w:val="es-ES"/>
        </w:rPr>
        <w:t>&lt;-.</w:t>
      </w:r>
    </w:p>
    <w:p>
      <w:pPr>
        <w:pStyle w:val="Ttulo3"/>
        <w:spacing w:before="280" w:after="280"/>
        <w:rPr>
          <w:rFonts w:eastAsia="Times New Roman"/>
          <w:lang w:val="es-ES"/>
        </w:rPr>
      </w:pPr>
      <w:bookmarkStart w:id="8" w:name="__RefHeading___Toc32564_485595530"/>
      <w:bookmarkEnd w:id="8"/>
      <w:r>
        <w:rPr>
          <w:rFonts w:eastAsia="Times New Roman"/>
          <w:lang w:val="es-ES"/>
        </w:rPr>
        <w:t>Tabyl simple</w:t>
      </w:r>
    </w:p>
    <w:p>
      <w:pPr>
        <w:pStyle w:val="Normal"/>
        <w:spacing w:before="280" w:after="280"/>
        <w:rPr/>
      </w:pPr>
      <w:r>
        <w:rPr>
          <w:lang w:val="es-ES"/>
        </w:rPr>
        <w:t xml:space="preserve">El uso por defecto de </w:t>
      </w:r>
      <w:r>
        <w:rPr>
          <w:rStyle w:val="HTMLCode"/>
          <w:lang w:val="es-ES"/>
        </w:rPr>
        <w:t xml:space="preserve">tabyl() </w:t>
      </w:r>
      <w:r>
        <w:rPr>
          <w:lang w:val="es-ES"/>
        </w:rPr>
        <w:t xml:space="preserve">en una columna específica produce los valores únicos, los recuentos y los "porcentajes" por columna (en realidad proporciones). Las proporciones pueden tener muchos dígitos. Puedes ajustar el número de decimales con </w:t>
      </w:r>
      <w:r>
        <w:rPr>
          <w:rStyle w:val="HTMLCode"/>
          <w:lang w:val="es-ES"/>
        </w:rPr>
        <w:t xml:space="preserve">adorn_rounding() </w:t>
      </w:r>
      <w:r>
        <w:rPr>
          <w:lang w:val="es-ES"/>
        </w:rPr>
        <w:t>como se describe a continuación.</w:t>
      </w:r>
    </w:p>
    <w:p>
      <w:pPr>
        <w:pStyle w:val="Normal"/>
        <w:spacing w:before="280" w:after="280"/>
        <w:rPr/>
      </w:pPr>
      <w:r>
        <w:rPr>
          <w:lang w:val="es-ES"/>
        </w:rPr>
        <w:t xml:space="preserve">Como puede ver arriba, si hay valores que faltan se muestran en una fila etiquetada como </w:t>
      </w:r>
      <w:r>
        <w:rPr>
          <w:rStyle w:val="HTMLCode"/>
          <w:lang w:val="es-ES"/>
        </w:rPr>
        <w:t xml:space="preserve">&lt;NA&gt;. </w:t>
      </w:r>
      <w:r>
        <w:rPr>
          <w:lang w:val="es-ES"/>
        </w:rPr>
        <w:t xml:space="preserve">Puedes suprimirlos con </w:t>
      </w:r>
      <w:r>
        <w:rPr>
          <w:rStyle w:val="HTMLCode"/>
          <w:lang w:val="es-ES"/>
        </w:rPr>
        <w:t>show_na = FALSE</w:t>
      </w:r>
      <w:r>
        <w:rPr>
          <w:lang w:val="es-ES"/>
        </w:rPr>
        <w:t xml:space="preserve">. Si no hay valores faltantes, esta fila no aparecerá. Si hay valores faltantes, todas las proporciones se dan como crudas (el denominador incluye los recuentos </w:t>
      </w:r>
      <w:r>
        <w:rPr>
          <w:rStyle w:val="HTMLCode"/>
          <w:lang w:val="es-ES"/>
        </w:rPr>
        <w:t>NA</w:t>
      </w:r>
      <w:r>
        <w:rPr>
          <w:lang w:val="es-ES"/>
        </w:rPr>
        <w:t xml:space="preserve">) y "válidas" (el denominador excluye los recuentos </w:t>
      </w:r>
      <w:r>
        <w:rPr>
          <w:rStyle w:val="HTMLCode"/>
          <w:lang w:val="es-ES"/>
        </w:rPr>
        <w:t>NA</w:t>
      </w:r>
      <w:r>
        <w:rPr>
          <w:lang w:val="es-ES"/>
        </w:rPr>
        <w:t>).</w:t>
      </w:r>
    </w:p>
    <w:p>
      <w:pPr>
        <w:pStyle w:val="Normal"/>
        <w:spacing w:before="280" w:after="280"/>
        <w:rPr/>
      </w:pPr>
      <w:r>
        <w:rPr>
          <w:lang w:val="es-ES"/>
        </w:rPr>
        <w:t xml:space="preserve">Si la columna es de tipo factor y sólo hay ciertos niveles en sus datos, todos los niveles seguirán apareciendo en la tabla. Puedes suprimir esta característica especificando </w:t>
      </w:r>
      <w:r>
        <w:rPr>
          <w:rStyle w:val="HTMLCode"/>
          <w:lang w:val="es-ES"/>
        </w:rPr>
        <w:t>show_missing_levels = FALSE</w:t>
      </w:r>
      <w:r>
        <w:rPr>
          <w:lang w:val="es-ES"/>
        </w:rPr>
        <w:t xml:space="preserve">. Lea más en la página de </w:t>
      </w:r>
      <w:hyperlink w:anchor="factors">
        <w:r>
          <w:rPr>
            <w:rStyle w:val="EnlacedeInternet"/>
            <w:lang w:val="es-ES"/>
          </w:rPr>
          <w:t>Factores</w:t>
        </w:r>
      </w:hyperlink>
      <w:r>
        <w:rPr>
          <w:lang w:val="es-ES"/>
        </w:rPr>
        <w:t>.</w:t>
      </w:r>
    </w:p>
    <w:p>
      <w:pPr>
        <w:pStyle w:val="Ttulo3"/>
        <w:spacing w:before="280" w:after="280"/>
        <w:rPr>
          <w:rFonts w:eastAsia="Times New Roman"/>
          <w:lang w:val="es-ES"/>
        </w:rPr>
      </w:pPr>
      <w:bookmarkStart w:id="9" w:name="__RefHeading___Toc32566_485595530"/>
      <w:bookmarkEnd w:id="9"/>
      <w:r>
        <w:rPr>
          <w:rFonts w:eastAsia="Times New Roman"/>
          <w:lang w:val="es-ES"/>
        </w:rPr>
        <w:t>Tabulación cruzada</w:t>
      </w:r>
    </w:p>
    <w:p>
      <w:pPr>
        <w:pStyle w:val="Normal"/>
        <w:spacing w:before="280" w:after="280"/>
        <w:rPr/>
      </w:pPr>
      <w:r>
        <w:rPr>
          <w:lang w:val="es-ES"/>
        </w:rPr>
        <w:t xml:space="preserve">Los recuentos de tabulación cruzada se consiguen añadiendo una o más columnas adicionales dentro de </w:t>
      </w:r>
      <w:r>
        <w:rPr>
          <w:rStyle w:val="HTMLCode"/>
          <w:lang w:val="es-ES"/>
        </w:rPr>
        <w:t>tabyl()</w:t>
      </w:r>
      <w:r>
        <w:rPr>
          <w:lang w:val="es-ES"/>
        </w:rPr>
        <w:t>. Ten en cuenta que ahora sólo se devuelven los recuentos - las proporciones y los porcentajes se pueden añadir con los pasos adicionales que se muestran a continuación.</w:t>
      </w:r>
    </w:p>
    <w:p>
      <w:pPr>
        <w:pStyle w:val="Ttulo3"/>
        <w:spacing w:before="280" w:after="280"/>
        <w:rPr>
          <w:rFonts w:eastAsia="Times New Roman"/>
          <w:lang w:val="es-ES"/>
        </w:rPr>
      </w:pPr>
      <w:bookmarkStart w:id="10" w:name="__RefHeading___Toc32568_485595530"/>
      <w:bookmarkEnd w:id="10"/>
      <w:r>
        <w:rPr>
          <w:rFonts w:eastAsia="Times New Roman"/>
          <w:lang w:val="es-ES"/>
        </w:rPr>
        <w:t>"Adornando" el tabyl</w:t>
      </w:r>
    </w:p>
    <w:p>
      <w:pPr>
        <w:pStyle w:val="Normal"/>
        <w:spacing w:before="280" w:after="280"/>
        <w:rPr/>
      </w:pPr>
      <w:r>
        <w:rPr>
          <w:lang w:val="es-ES"/>
        </w:rPr>
        <w:t xml:space="preserve">Utiliza las funciones de "adorno" </w:t>
      </w:r>
      <w:r>
        <w:rPr>
          <w:rStyle w:val="Strong"/>
          <w:lang w:val="es-ES"/>
        </w:rPr>
        <w:t xml:space="preserve">del conserje </w:t>
      </w:r>
      <w:r>
        <w:rPr>
          <w:lang w:val="es-ES"/>
        </w:rPr>
        <w:t>para añadir totales o convertir a proporciones, porcentajes, o ajustar la visualización de otro modo. A menudo, canalizará el tabyl a través de varias de estas funciones.</w:t>
      </w:r>
    </w:p>
    <w:tbl>
      <w:tblPr>
        <w:tblW w:w="9360" w:type="dxa"/>
        <w:jc w:val="left"/>
        <w:tblInd w:w="15" w:type="dxa"/>
        <w:tblCellMar>
          <w:top w:w="15" w:type="dxa"/>
          <w:left w:w="15" w:type="dxa"/>
          <w:bottom w:w="15" w:type="dxa"/>
          <w:right w:w="15" w:type="dxa"/>
        </w:tblCellMar>
      </w:tblPr>
      <w:tblGrid>
        <w:gridCol w:w="2716"/>
        <w:gridCol w:w="6643"/>
      </w:tblGrid>
      <w:tr>
        <w:trPr>
          <w:tblHeader w:val="true"/>
        </w:trPr>
        <w:tc>
          <w:tcPr>
            <w:tcW w:w="2716" w:type="dxa"/>
            <w:tcBorders/>
            <w:vAlign w:val="center"/>
          </w:tcPr>
          <w:p>
            <w:pPr>
              <w:pStyle w:val="Normal"/>
              <w:jc w:val="center"/>
              <w:rPr>
                <w:rFonts w:eastAsia="Times New Roman"/>
                <w:b/>
                <w:b/>
                <w:bCs/>
                <w:lang w:val="es-ES"/>
              </w:rPr>
            </w:pPr>
            <w:r>
              <w:rPr>
                <w:rFonts w:eastAsia="Times New Roman"/>
                <w:b/>
                <w:bCs/>
                <w:lang w:val="es-ES"/>
              </w:rPr>
              <w:t>Función</w:t>
            </w:r>
          </w:p>
        </w:tc>
        <w:tc>
          <w:tcPr>
            <w:tcW w:w="6643" w:type="dxa"/>
            <w:tcBorders/>
            <w:vAlign w:val="center"/>
          </w:tcPr>
          <w:p>
            <w:pPr>
              <w:pStyle w:val="Normal"/>
              <w:jc w:val="center"/>
              <w:rPr>
                <w:rFonts w:eastAsia="Times New Roman"/>
                <w:b/>
                <w:b/>
                <w:bCs/>
                <w:lang w:val="es-ES"/>
              </w:rPr>
            </w:pPr>
            <w:r>
              <w:rPr>
                <w:rFonts w:eastAsia="Times New Roman"/>
                <w:b/>
                <w:bCs/>
                <w:lang w:val="es-ES"/>
              </w:rPr>
              <w:t>Resultado</w:t>
            </w:r>
          </w:p>
        </w:tc>
      </w:tr>
      <w:tr>
        <w:trPr/>
        <w:tc>
          <w:tcPr>
            <w:tcW w:w="2716" w:type="dxa"/>
            <w:tcBorders/>
            <w:vAlign w:val="center"/>
          </w:tcPr>
          <w:p>
            <w:pPr>
              <w:pStyle w:val="Normal"/>
              <w:rPr/>
            </w:pPr>
            <w:r>
              <w:rPr>
                <w:rStyle w:val="HTMLCode"/>
                <w:lang w:val="es-ES"/>
              </w:rPr>
              <w:t>adornar_totales()</w:t>
            </w:r>
          </w:p>
        </w:tc>
        <w:tc>
          <w:tcPr>
            <w:tcW w:w="6643" w:type="dxa"/>
            <w:tcBorders/>
            <w:vAlign w:val="center"/>
          </w:tcPr>
          <w:p>
            <w:pPr>
              <w:pStyle w:val="Normal"/>
              <w:rPr/>
            </w:pPr>
            <w:r>
              <w:rPr>
                <w:rFonts w:eastAsia="Times New Roman"/>
                <w:lang w:val="es-ES"/>
              </w:rPr>
              <w:t>Añade los totales (</w:t>
            </w:r>
            <w:r>
              <w:rPr>
                <w:rStyle w:val="HTMLCode"/>
                <w:lang w:val="es-ES"/>
              </w:rPr>
              <w:t xml:space="preserve">donde = </w:t>
            </w:r>
            <w:r>
              <w:rPr>
                <w:rFonts w:eastAsia="Times New Roman"/>
                <w:lang w:val="es-ES"/>
              </w:rPr>
              <w:t xml:space="preserve">"fila", "col", o "ambos"). Establecer </w:t>
            </w:r>
            <w:r>
              <w:rPr>
                <w:rStyle w:val="HTMLCode"/>
                <w:lang w:val="es-ES"/>
              </w:rPr>
              <w:t xml:space="preserve">nombre = </w:t>
            </w:r>
            <w:r>
              <w:rPr>
                <w:rFonts w:eastAsia="Times New Roman"/>
                <w:lang w:val="es-ES"/>
              </w:rPr>
              <w:t>para "Total".</w:t>
            </w:r>
          </w:p>
        </w:tc>
      </w:tr>
      <w:tr>
        <w:trPr/>
        <w:tc>
          <w:tcPr>
            <w:tcW w:w="2716" w:type="dxa"/>
            <w:tcBorders/>
            <w:vAlign w:val="center"/>
          </w:tcPr>
          <w:p>
            <w:pPr>
              <w:pStyle w:val="Normal"/>
              <w:rPr/>
            </w:pPr>
            <w:r>
              <w:rPr>
                <w:rStyle w:val="HTMLCode"/>
                <w:lang w:val="es-ES"/>
              </w:rPr>
              <w:t>adornar_porcentajes()</w:t>
            </w:r>
          </w:p>
        </w:tc>
        <w:tc>
          <w:tcPr>
            <w:tcW w:w="6643" w:type="dxa"/>
            <w:tcBorders/>
            <w:vAlign w:val="center"/>
          </w:tcPr>
          <w:p>
            <w:pPr>
              <w:pStyle w:val="Normal"/>
              <w:rPr/>
            </w:pPr>
            <w:r>
              <w:rPr>
                <w:rFonts w:eastAsia="Times New Roman"/>
                <w:lang w:val="es-ES"/>
              </w:rPr>
              <w:t xml:space="preserve">Convertir los recuentos en proporciones, con </w:t>
            </w:r>
            <w:r>
              <w:rPr>
                <w:rStyle w:val="HTMLCode"/>
                <w:lang w:val="es-ES"/>
              </w:rPr>
              <w:t xml:space="preserve">denominador = </w:t>
            </w:r>
            <w:r>
              <w:rPr>
                <w:rFonts w:eastAsia="Times New Roman"/>
                <w:lang w:val="es-ES"/>
              </w:rPr>
              <w:t>"fila", "col" o "todos"</w:t>
            </w:r>
          </w:p>
        </w:tc>
      </w:tr>
      <w:tr>
        <w:trPr/>
        <w:tc>
          <w:tcPr>
            <w:tcW w:w="2716" w:type="dxa"/>
            <w:tcBorders/>
            <w:vAlign w:val="center"/>
          </w:tcPr>
          <w:p>
            <w:pPr>
              <w:pStyle w:val="Normal"/>
              <w:rPr/>
            </w:pPr>
            <w:r>
              <w:rPr>
                <w:rStyle w:val="HTMLCode"/>
                <w:lang w:val="es-ES"/>
              </w:rPr>
              <w:t>adorn_pct_formatting()</w:t>
            </w:r>
          </w:p>
        </w:tc>
        <w:tc>
          <w:tcPr>
            <w:tcW w:w="6643" w:type="dxa"/>
            <w:tcBorders/>
            <w:vAlign w:val="center"/>
          </w:tcPr>
          <w:p>
            <w:pPr>
              <w:pStyle w:val="Normal"/>
              <w:rPr/>
            </w:pPr>
            <w:r>
              <w:rPr>
                <w:rFonts w:eastAsia="Times New Roman"/>
                <w:lang w:val="es-ES"/>
              </w:rPr>
              <w:t xml:space="preserve">Convierte las proporciones en porcentajes. Especifique </w:t>
            </w:r>
            <w:r>
              <w:rPr>
                <w:rStyle w:val="HTMLCode"/>
                <w:lang w:val="es-ES"/>
              </w:rPr>
              <w:t>los dígitos =</w:t>
            </w:r>
            <w:r>
              <w:rPr>
                <w:rFonts w:eastAsia="Times New Roman"/>
                <w:lang w:val="es-ES"/>
              </w:rPr>
              <w:t xml:space="preserve">. Elimine el símbolo "%" con </w:t>
            </w:r>
            <w:r>
              <w:rPr>
                <w:rStyle w:val="HTMLCode"/>
                <w:lang w:val="es-ES"/>
              </w:rPr>
              <w:t>affix_sign = FALSE</w:t>
            </w:r>
            <w:r>
              <w:rPr>
                <w:rFonts w:eastAsia="Times New Roman"/>
                <w:lang w:val="es-ES"/>
              </w:rPr>
              <w:t>.</w:t>
            </w:r>
          </w:p>
        </w:tc>
      </w:tr>
      <w:tr>
        <w:trPr/>
        <w:tc>
          <w:tcPr>
            <w:tcW w:w="2716" w:type="dxa"/>
            <w:tcBorders/>
            <w:vAlign w:val="center"/>
          </w:tcPr>
          <w:p>
            <w:pPr>
              <w:pStyle w:val="Normal"/>
              <w:rPr/>
            </w:pPr>
            <w:r>
              <w:rPr>
                <w:rStyle w:val="HTMLCode"/>
                <w:lang w:val="es-ES"/>
              </w:rPr>
              <w:t>adornar_redondear()</w:t>
            </w:r>
          </w:p>
        </w:tc>
        <w:tc>
          <w:tcPr>
            <w:tcW w:w="6643" w:type="dxa"/>
            <w:tcBorders/>
            <w:vAlign w:val="center"/>
          </w:tcPr>
          <w:p>
            <w:pPr>
              <w:pStyle w:val="Normal"/>
              <w:rPr/>
            </w:pPr>
            <w:r>
              <w:rPr>
                <w:rStyle w:val="HTMLCode"/>
                <w:lang w:val="es-ES"/>
              </w:rPr>
              <w:t xml:space="preserve">Para redondear </w:t>
            </w:r>
            <w:r>
              <w:rPr>
                <w:rFonts w:eastAsia="Times New Roman"/>
                <w:lang w:val="es-ES"/>
              </w:rPr>
              <w:t xml:space="preserve">proporciones a </w:t>
            </w:r>
            <w:r>
              <w:rPr>
                <w:rStyle w:val="HTMLCode"/>
                <w:lang w:val="es-ES"/>
              </w:rPr>
              <w:t xml:space="preserve">dígitos = </w:t>
            </w:r>
            <w:r>
              <w:rPr>
                <w:rFonts w:eastAsia="Times New Roman"/>
                <w:lang w:val="es-ES"/>
              </w:rPr>
              <w:t xml:space="preserve">lugares. Para redondear porcentajes utiliza </w:t>
            </w:r>
            <w:r>
              <w:rPr>
                <w:rStyle w:val="HTMLCode"/>
                <w:lang w:val="es-ES"/>
              </w:rPr>
              <w:t xml:space="preserve">adorn_pct_formatting() </w:t>
            </w:r>
            <w:r>
              <w:rPr>
                <w:rFonts w:eastAsia="Times New Roman"/>
                <w:lang w:val="es-ES"/>
              </w:rPr>
              <w:t xml:space="preserve">con </w:t>
            </w:r>
            <w:r>
              <w:rPr>
                <w:rStyle w:val="HTMLCode"/>
                <w:lang w:val="es-ES"/>
              </w:rPr>
              <w:t>dígitos =</w:t>
            </w:r>
            <w:r>
              <w:rPr>
                <w:rFonts w:eastAsia="Times New Roman"/>
                <w:lang w:val="es-ES"/>
              </w:rPr>
              <w:t>.</w:t>
            </w:r>
          </w:p>
        </w:tc>
      </w:tr>
      <w:tr>
        <w:trPr/>
        <w:tc>
          <w:tcPr>
            <w:tcW w:w="2716" w:type="dxa"/>
            <w:tcBorders/>
            <w:vAlign w:val="center"/>
          </w:tcPr>
          <w:p>
            <w:pPr>
              <w:pStyle w:val="Normal"/>
              <w:rPr/>
            </w:pPr>
            <w:r>
              <w:rPr>
                <w:rStyle w:val="HTMLCode"/>
                <w:lang w:val="es-ES"/>
              </w:rPr>
              <w:t>adorn_ns()</w:t>
            </w:r>
          </w:p>
        </w:tc>
        <w:tc>
          <w:tcPr>
            <w:tcW w:w="6643" w:type="dxa"/>
            <w:tcBorders/>
            <w:vAlign w:val="center"/>
          </w:tcPr>
          <w:p>
            <w:pPr>
              <w:pStyle w:val="Normal"/>
              <w:rPr/>
            </w:pPr>
            <w:r>
              <w:rPr>
                <w:rFonts w:eastAsia="Times New Roman"/>
                <w:lang w:val="es-ES"/>
              </w:rPr>
              <w:t xml:space="preserve">Añadir recuentos a una tabla de proporciones o porcentajes. Indique la </w:t>
            </w:r>
            <w:r>
              <w:rPr>
                <w:rStyle w:val="HTMLCode"/>
                <w:lang w:val="es-ES"/>
              </w:rPr>
              <w:t xml:space="preserve">posición = </w:t>
            </w:r>
            <w:r>
              <w:rPr>
                <w:rFonts w:eastAsia="Times New Roman"/>
                <w:lang w:val="es-ES"/>
              </w:rPr>
              <w:t>"atrás" para mostrar los recuentos entre paréntesis, o "adelante" para poner los porcentajes entre paréntesis.</w:t>
            </w:r>
          </w:p>
        </w:tc>
      </w:tr>
      <w:tr>
        <w:trPr/>
        <w:tc>
          <w:tcPr>
            <w:tcW w:w="2716" w:type="dxa"/>
            <w:tcBorders/>
            <w:vAlign w:val="center"/>
          </w:tcPr>
          <w:p>
            <w:pPr>
              <w:pStyle w:val="Normal"/>
              <w:rPr/>
            </w:pPr>
            <w:r>
              <w:rPr>
                <w:rStyle w:val="HTMLCode"/>
                <w:lang w:val="es-ES"/>
              </w:rPr>
              <w:t>adornar_título()</w:t>
            </w:r>
          </w:p>
        </w:tc>
        <w:tc>
          <w:tcPr>
            <w:tcW w:w="6643" w:type="dxa"/>
            <w:tcBorders/>
            <w:vAlign w:val="center"/>
          </w:tcPr>
          <w:p>
            <w:pPr>
              <w:pStyle w:val="Normal"/>
              <w:rPr/>
            </w:pPr>
            <w:r>
              <w:rPr>
                <w:rFonts w:eastAsia="Times New Roman"/>
                <w:lang w:val="es-ES"/>
              </w:rPr>
              <w:t xml:space="preserve">Añade una cadena mediante los argumentos </w:t>
            </w:r>
            <w:r>
              <w:rPr>
                <w:rStyle w:val="HTMLCode"/>
                <w:lang w:val="es-ES"/>
              </w:rPr>
              <w:t xml:space="preserve">row_name = </w:t>
            </w:r>
            <w:r>
              <w:rPr>
                <w:rFonts w:eastAsia="Times New Roman"/>
                <w:lang w:val="es-ES"/>
              </w:rPr>
              <w:t xml:space="preserve">y/o </w:t>
            </w:r>
            <w:r>
              <w:rPr>
                <w:rStyle w:val="HTMLCode"/>
                <w:lang w:val="es-ES"/>
              </w:rPr>
              <w:t>col_name =</w:t>
            </w:r>
          </w:p>
        </w:tc>
      </w:tr>
    </w:tbl>
    <w:p>
      <w:pPr>
        <w:pStyle w:val="Normal"/>
        <w:spacing w:before="280" w:after="280"/>
        <w:rPr>
          <w:lang w:val="es-ES"/>
        </w:rPr>
      </w:pPr>
      <w:r>
        <w:rPr>
          <w:lang w:val="es-ES"/>
        </w:rPr>
        <w:t>Sea consciente del orden en que aplica las funciones anteriores. A continuación, algunos ejemplos.</w:t>
      </w:r>
    </w:p>
    <w:p>
      <w:pPr>
        <w:pStyle w:val="Normal"/>
        <w:spacing w:before="280" w:after="280"/>
        <w:rPr>
          <w:lang w:val="es-ES"/>
        </w:rPr>
      </w:pPr>
      <w:r>
        <w:rPr>
          <w:lang w:val="es-ES"/>
        </w:rPr>
        <w:t>Una simple tabla unidireccional con porcentajes en lugar de las proporciones por defecto.</w:t>
      </w:r>
    </w:p>
    <w:p>
      <w:pPr>
        <w:pStyle w:val="Normal"/>
        <w:spacing w:before="280" w:after="280"/>
        <w:rPr>
          <w:lang w:val="es-ES"/>
        </w:rPr>
      </w:pPr>
      <w:r>
        <w:rPr>
          <w:lang w:val="es-ES"/>
        </w:rPr>
        <w:t>Una tabulación cruzada con un total de filas y porcentajes de filas.</w:t>
      </w:r>
    </w:p>
    <w:p>
      <w:pPr>
        <w:pStyle w:val="Normal"/>
        <w:spacing w:before="280" w:after="280"/>
        <w:rPr>
          <w:lang w:val="es-ES"/>
        </w:rPr>
      </w:pPr>
      <w:r>
        <w:rPr>
          <w:lang w:val="es-ES"/>
        </w:rPr>
        <w:t>Una tabulación cruzada ajustada para que aparezcan tanto los recuentos como los porcentajes.</w:t>
      </w:r>
    </w:p>
    <w:p>
      <w:pPr>
        <w:pStyle w:val="Ttulo3"/>
        <w:spacing w:before="280" w:after="280"/>
        <w:rPr>
          <w:rFonts w:eastAsia="Times New Roman"/>
          <w:lang w:val="es-ES"/>
        </w:rPr>
      </w:pPr>
      <w:bookmarkStart w:id="11" w:name="__RefHeading___Toc32570_485595530"/>
      <w:bookmarkEnd w:id="11"/>
      <w:r>
        <w:rPr>
          <w:rFonts w:eastAsia="Times New Roman"/>
          <w:lang w:val="es-ES"/>
        </w:rPr>
        <w:t>Impresión del tabyl</w:t>
      </w:r>
    </w:p>
    <w:p>
      <w:pPr>
        <w:pStyle w:val="Normal"/>
        <w:spacing w:before="280" w:after="280"/>
        <w:rPr>
          <w:lang w:val="es-ES"/>
        </w:rPr>
      </w:pPr>
      <w:r>
        <w:rPr>
          <w:lang w:val="es-ES"/>
        </w:rPr>
        <w:t>Por defecto, el tabyl imprimirá en bruto en la consola de R.</w:t>
      </w:r>
    </w:p>
    <w:p>
      <w:pPr>
        <w:pStyle w:val="Normal"/>
        <w:spacing w:before="280" w:after="280"/>
        <w:rPr/>
      </w:pPr>
      <w:r>
        <w:rPr>
          <w:lang w:val="es-ES"/>
        </w:rPr>
        <w:t xml:space="preserve">Alternativamente, puede pasar el tabyl a </w:t>
      </w:r>
      <w:r>
        <w:rPr>
          <w:rStyle w:val="Strong"/>
          <w:lang w:val="es-ES"/>
        </w:rPr>
        <w:t xml:space="preserve">flextable </w:t>
      </w:r>
      <w:r>
        <w:rPr>
          <w:lang w:val="es-ES"/>
        </w:rPr>
        <w:t xml:space="preserve">o un paquete similar para imprimirlo como una imagen "bonita" en el visor de RStudio, que podría exportarse como .png, .jpeg, .html, etc. Esto se discute en la página </w:t>
      </w:r>
      <w:hyperlink w:anchor="tables-for-presentation">
        <w:r>
          <w:rPr>
            <w:rStyle w:val="EnlacedeInternet"/>
            <w:lang w:val="es-ES"/>
          </w:rPr>
          <w:t>Tablas de presentación</w:t>
        </w:r>
      </w:hyperlink>
      <w:r>
        <w:rPr>
          <w:lang w:val="es-ES"/>
        </w:rPr>
        <w:t xml:space="preserve">. Ten en cuenta que si imprime de esta manera y utiliza </w:t>
      </w:r>
      <w:r>
        <w:rPr>
          <w:rStyle w:val="HTMLCode"/>
          <w:lang w:val="es-ES"/>
        </w:rPr>
        <w:t>adorn_titles()</w:t>
      </w:r>
      <w:r>
        <w:rPr>
          <w:lang w:val="es-ES"/>
        </w:rPr>
        <w:t xml:space="preserve">, debe especificar </w:t>
      </w:r>
      <w:r>
        <w:rPr>
          <w:rStyle w:val="HTMLCode"/>
          <w:lang w:val="es-ES"/>
        </w:rPr>
        <w:t>placement = "combined"</w:t>
      </w:r>
      <w:r>
        <w:rPr>
          <w:lang w:val="es-ES"/>
        </w:rPr>
        <w:t>.</w:t>
      </w:r>
    </w:p>
    <w:p>
      <w:pPr>
        <w:pStyle w:val="Ttulo3"/>
        <w:spacing w:before="280" w:after="280"/>
        <w:rPr>
          <w:rFonts w:eastAsia="Times New Roman"/>
          <w:lang w:val="es-ES"/>
        </w:rPr>
      </w:pPr>
      <w:bookmarkStart w:id="12" w:name="__RefHeading___Toc32572_485595530"/>
      <w:bookmarkEnd w:id="12"/>
      <w:r>
        <w:rPr>
          <w:rFonts w:eastAsia="Times New Roman"/>
          <w:lang w:val="es-ES"/>
        </w:rPr>
        <w:t>Uso en otras mesas</w:t>
      </w:r>
    </w:p>
    <w:p>
      <w:pPr>
        <w:pStyle w:val="Normal"/>
        <w:spacing w:before="280" w:after="280"/>
        <w:rPr/>
      </w:pPr>
      <w:r>
        <w:rPr>
          <w:lang w:val="es-ES"/>
        </w:rPr>
        <w:t xml:space="preserve">Puedes utilizar las funciones </w:t>
      </w:r>
      <w:r>
        <w:rPr>
          <w:rStyle w:val="HTMLCode"/>
          <w:lang w:val="es-ES"/>
        </w:rPr>
        <w:t xml:space="preserve">adorn_*() </w:t>
      </w:r>
      <w:r>
        <w:rPr>
          <w:lang w:val="es-ES"/>
        </w:rPr>
        <w:t xml:space="preserve">de </w:t>
      </w:r>
      <w:r>
        <w:rPr>
          <w:rStyle w:val="Strong"/>
          <w:lang w:val="es-ES"/>
        </w:rPr>
        <w:t xml:space="preserve">janitor </w:t>
      </w:r>
      <w:r>
        <w:rPr>
          <w:lang w:val="es-ES"/>
        </w:rPr>
        <w:t xml:space="preserve">en otras tablas, como las creadas por </w:t>
      </w:r>
      <w:r>
        <w:rPr>
          <w:rStyle w:val="HTMLCode"/>
          <w:lang w:val="es-ES"/>
        </w:rPr>
        <w:t xml:space="preserve">summarise() </w:t>
      </w:r>
      <w:r>
        <w:rPr>
          <w:lang w:val="es-ES"/>
        </w:rPr>
        <w:t xml:space="preserve">y </w:t>
      </w:r>
      <w:r>
        <w:rPr>
          <w:rStyle w:val="HTMLCode"/>
          <w:lang w:val="es-ES"/>
        </w:rPr>
        <w:t xml:space="preserve">count() </w:t>
      </w:r>
      <w:r>
        <w:rPr>
          <w:lang w:val="es-ES"/>
        </w:rPr>
        <w:t xml:space="preserve">de </w:t>
      </w:r>
      <w:r>
        <w:rPr>
          <w:rStyle w:val="Strong"/>
          <w:lang w:val="es-ES"/>
        </w:rPr>
        <w:t>dplyr</w:t>
      </w:r>
      <w:r>
        <w:rPr>
          <w:lang w:val="es-ES"/>
        </w:rPr>
        <w:t xml:space="preserve">, o </w:t>
      </w:r>
      <w:r>
        <w:rPr>
          <w:rStyle w:val="HTMLCode"/>
          <w:lang w:val="es-ES"/>
        </w:rPr>
        <w:t xml:space="preserve">table() </w:t>
      </w:r>
      <w:r>
        <w:rPr>
          <w:lang w:val="es-ES"/>
        </w:rPr>
        <w:t>de . Por ejemplo:</w:t>
      </w:r>
    </w:p>
    <w:p>
      <w:pPr>
        <w:pStyle w:val="Ttulo3"/>
        <w:spacing w:before="280" w:after="280"/>
        <w:rPr>
          <w:rFonts w:eastAsia="Times New Roman"/>
          <w:lang w:val="es-ES"/>
        </w:rPr>
      </w:pPr>
      <w:bookmarkStart w:id="13" w:name="__RefHeading___Toc32574_485595530"/>
      <w:bookmarkEnd w:id="13"/>
      <w:r>
        <w:rPr>
          <w:rFonts w:eastAsia="Times New Roman"/>
          <w:lang w:val="es-ES"/>
        </w:rPr>
        <w:t>Guardar el tabyl</w:t>
      </w:r>
    </w:p>
    <w:p>
      <w:pPr>
        <w:pStyle w:val="Normal"/>
        <w:spacing w:before="280" w:after="280"/>
        <w:rPr/>
      </w:pPr>
      <w:r>
        <w:rPr>
          <w:lang w:val="es-ES"/>
        </w:rPr>
        <w:t xml:space="preserve">Si convierte la tabla en una imagen "bonita" con un paquete como </w:t>
      </w:r>
      <w:r>
        <w:rPr>
          <w:rStyle w:val="Strong"/>
          <w:lang w:val="es-ES"/>
        </w:rPr>
        <w:t>flextable</w:t>
      </w:r>
      <w:r>
        <w:rPr>
          <w:lang w:val="es-ES"/>
        </w:rPr>
        <w:t xml:space="preserve">, puede guardarla con funciones de ese paquete - como </w:t>
      </w:r>
      <w:r>
        <w:rPr>
          <w:rStyle w:val="HTMLCode"/>
          <w:lang w:val="es-ES"/>
        </w:rPr>
        <w:t>save_as_html()</w:t>
      </w:r>
      <w:r>
        <w:rPr>
          <w:lang w:val="es-ES"/>
        </w:rPr>
        <w:t xml:space="preserve">, </w:t>
      </w:r>
      <w:r>
        <w:rPr>
          <w:rStyle w:val="HTMLCode"/>
          <w:lang w:val="es-ES"/>
        </w:rPr>
        <w:t>save_as_word()</w:t>
      </w:r>
      <w:r>
        <w:rPr>
          <w:lang w:val="es-ES"/>
        </w:rPr>
        <w:t xml:space="preserve">, </w:t>
      </w:r>
      <w:r>
        <w:rPr>
          <w:rStyle w:val="HTMLCode"/>
          <w:lang w:val="es-ES"/>
        </w:rPr>
        <w:t>save_as_ppt()</w:t>
      </w:r>
      <w:r>
        <w:rPr>
          <w:lang w:val="es-ES"/>
        </w:rPr>
        <w:t xml:space="preserve">, y </w:t>
      </w:r>
      <w:r>
        <w:rPr>
          <w:rStyle w:val="HTMLCode"/>
          <w:lang w:val="es-ES"/>
        </w:rPr>
        <w:t xml:space="preserve">save_as_image() </w:t>
      </w:r>
      <w:r>
        <w:rPr>
          <w:lang w:val="es-ES"/>
        </w:rPr>
        <w:t xml:space="preserve">de </w:t>
      </w:r>
      <w:r>
        <w:rPr>
          <w:rStyle w:val="Strong"/>
          <w:lang w:val="es-ES"/>
        </w:rPr>
        <w:t xml:space="preserve">flextable </w:t>
      </w:r>
      <w:r>
        <w:rPr>
          <w:lang w:val="es-ES"/>
        </w:rPr>
        <w:t xml:space="preserve">(como se discute más ampliamente en la página </w:t>
      </w:r>
      <w:hyperlink w:anchor="tables-for-presentation">
        <w:r>
          <w:rPr>
            <w:rStyle w:val="EnlacedeInternet"/>
            <w:lang w:val="es-ES"/>
          </w:rPr>
          <w:t>Tablas para la presentación</w:t>
        </w:r>
      </w:hyperlink>
      <w:r>
        <w:rPr>
          <w:lang w:val="es-ES"/>
        </w:rPr>
        <w:t>). A continuación, la tabla se guarda como un documento de Word, en el que se puede seguir editando a mano.</w:t>
      </w:r>
    </w:p>
    <w:p>
      <w:pPr>
        <w:pStyle w:val="Ttulo3"/>
        <w:spacing w:before="280" w:after="280"/>
        <w:rPr>
          <w:rFonts w:eastAsia="Times New Roman"/>
          <w:lang w:val="es-ES"/>
        </w:rPr>
      </w:pPr>
      <w:bookmarkStart w:id="14" w:name="__RefHeading___Toc32576_485595530"/>
      <w:bookmarkEnd w:id="14"/>
      <w:r>
        <w:rPr>
          <w:rFonts w:eastAsia="Times New Roman"/>
          <w:lang w:val="es-ES"/>
        </w:rPr>
        <w:t>Estadísticas</w:t>
      </w:r>
    </w:p>
    <w:p>
      <w:pPr>
        <w:pStyle w:val="Normal"/>
        <w:spacing w:before="280" w:after="280"/>
        <w:rPr/>
      </w:pPr>
      <w:r>
        <w:rPr>
          <w:lang w:val="es-ES"/>
        </w:rPr>
        <w:t xml:space="preserve">Puedes aplicar pruebas estadísticas a las tabillas, como </w:t>
      </w:r>
      <w:r>
        <w:rPr>
          <w:rStyle w:val="HTMLCode"/>
          <w:lang w:val="es-ES"/>
        </w:rPr>
        <w:t xml:space="preserve">chisq.test() </w:t>
      </w:r>
      <w:r>
        <w:rPr>
          <w:lang w:val="es-ES"/>
        </w:rPr>
        <w:t xml:space="preserve">o </w:t>
      </w:r>
      <w:r>
        <w:rPr>
          <w:rStyle w:val="HTMLCode"/>
          <w:lang w:val="es-ES"/>
        </w:rPr>
        <w:t xml:space="preserve">fisher.test() </w:t>
      </w:r>
      <w:r>
        <w:rPr>
          <w:lang w:val="es-ES"/>
        </w:rPr>
        <w:t xml:space="preserve">del paquete </w:t>
      </w:r>
      <w:r>
        <w:rPr>
          <w:rStyle w:val="Strong"/>
          <w:lang w:val="es-ES"/>
        </w:rPr>
        <w:t>stats</w:t>
      </w:r>
      <w:r>
        <w:rPr>
          <w:lang w:val="es-ES"/>
        </w:rPr>
        <w:t xml:space="preserve">, como se muestra a continuación. Ten en cuenta que los valores faltantes no están permitidos, por lo que se excluyen de la tabulación con </w:t>
      </w:r>
      <w:r>
        <w:rPr>
          <w:rStyle w:val="HTMLCode"/>
          <w:lang w:val="es-ES"/>
        </w:rPr>
        <w:t>show_na = FALSE</w:t>
      </w:r>
      <w:r>
        <w:rPr>
          <w:lang w:val="es-ES"/>
        </w:rPr>
        <w:t>.</w:t>
      </w:r>
    </w:p>
    <w:p>
      <w:pPr>
        <w:pStyle w:val="Normal"/>
        <w:spacing w:before="280" w:after="280"/>
        <w:rPr/>
      </w:pPr>
      <w:r>
        <w:rPr>
          <w:lang w:val="es-ES"/>
        </w:rPr>
        <w:t xml:space="preserve">Consulta la página sobre </w:t>
      </w:r>
      <w:hyperlink w:anchor="simple-statistical-tests">
        <w:r>
          <w:rPr>
            <w:rStyle w:val="EnlacedeInternet"/>
            <w:lang w:val="es-ES"/>
          </w:rPr>
          <w:t xml:space="preserve">Tests estadísticos sencillos </w:t>
        </w:r>
      </w:hyperlink>
      <w:r>
        <w:rPr>
          <w:lang w:val="es-ES"/>
        </w:rPr>
        <w:t>para obtener más código y consejos sobre estadística.</w:t>
      </w:r>
    </w:p>
    <w:p>
      <w:pPr>
        <w:pStyle w:val="Ttulo3"/>
        <w:spacing w:before="280" w:after="280"/>
        <w:rPr>
          <w:rFonts w:eastAsia="Times New Roman"/>
          <w:lang w:val="es-ES"/>
        </w:rPr>
      </w:pPr>
      <w:bookmarkStart w:id="15" w:name="__RefHeading___Toc32578_485595530"/>
      <w:bookmarkEnd w:id="15"/>
      <w:r>
        <w:rPr>
          <w:rFonts w:eastAsia="Times New Roman"/>
          <w:lang w:val="es-ES"/>
        </w:rPr>
        <w:t>Otros consejos</w:t>
      </w:r>
    </w:p>
    <w:p>
      <w:pPr>
        <w:pStyle w:val="Normal"/>
        <w:numPr>
          <w:ilvl w:val="0"/>
          <w:numId w:val="2"/>
        </w:numPr>
        <w:spacing w:before="280" w:after="0"/>
        <w:rPr/>
      </w:pPr>
      <w:r>
        <w:rPr>
          <w:rFonts w:eastAsia="Times New Roman"/>
          <w:lang w:val="es-ES"/>
        </w:rPr>
        <w:t xml:space="preserve">Incluya el argumento </w:t>
      </w:r>
      <w:r>
        <w:rPr>
          <w:rStyle w:val="HTMLCode"/>
          <w:lang w:val="es-ES"/>
        </w:rPr>
        <w:t xml:space="preserve">na.rm = TRUE </w:t>
      </w:r>
      <w:r>
        <w:rPr>
          <w:rFonts w:eastAsia="Times New Roman"/>
          <w:lang w:val="es-ES"/>
        </w:rPr>
        <w:t>para excluir los valores faltantes de cualquiera de los cálculos anteriores.</w:t>
      </w:r>
    </w:p>
    <w:p>
      <w:pPr>
        <w:pStyle w:val="Normal"/>
        <w:numPr>
          <w:ilvl w:val="0"/>
          <w:numId w:val="2"/>
        </w:numPr>
        <w:spacing w:before="0" w:after="0"/>
        <w:rPr/>
      </w:pPr>
      <w:r>
        <w:rPr>
          <w:rFonts w:eastAsia="Times New Roman"/>
          <w:lang w:val="es-ES"/>
        </w:rPr>
        <w:t xml:space="preserve">Si aplica cualquier función de ayuda </w:t>
      </w:r>
      <w:r>
        <w:rPr>
          <w:rStyle w:val="HTMLCode"/>
          <w:lang w:val="es-ES"/>
        </w:rPr>
        <w:t xml:space="preserve">adorn_*() </w:t>
      </w:r>
      <w:r>
        <w:rPr>
          <w:rFonts w:eastAsia="Times New Roman"/>
          <w:lang w:val="es-ES"/>
        </w:rPr>
        <w:t xml:space="preserve">a tablas no creadas por </w:t>
      </w:r>
      <w:r>
        <w:rPr>
          <w:rStyle w:val="HTMLCode"/>
          <w:lang w:val="es-ES"/>
        </w:rPr>
        <w:t>tabyl()</w:t>
      </w:r>
      <w:r>
        <w:rPr>
          <w:rFonts w:eastAsia="Times New Roman"/>
          <w:lang w:val="es-ES"/>
        </w:rPr>
        <w:t xml:space="preserve">, puede especificar una(s) columna(s) particular(es) para aplicarlas como </w:t>
      </w:r>
      <w:r>
        <w:rPr>
          <w:rStyle w:val="HTMLCode"/>
          <w:lang w:val="es-ES"/>
        </w:rPr>
        <w:t>adorn_percentage(,,,c(cases,deaths))</w:t>
      </w:r>
      <w:r>
        <w:rPr>
          <w:rFonts w:eastAsia="Times New Roman"/>
          <w:lang w:val="es-ES"/>
        </w:rPr>
        <w:t xml:space="preserve"> (especifíquelos en el cuarto argumento sin nombre). La sintaxis no es sencilla. Considere la posibilidad de utilizar </w:t>
      </w:r>
      <w:r>
        <w:rPr>
          <w:rStyle w:val="HTMLCode"/>
          <w:lang w:val="es-ES"/>
        </w:rPr>
        <w:t xml:space="preserve">summarise() </w:t>
      </w:r>
      <w:r>
        <w:rPr>
          <w:rFonts w:eastAsia="Times New Roman"/>
          <w:lang w:val="es-ES"/>
        </w:rPr>
        <w:t>en su lugar.</w:t>
      </w:r>
    </w:p>
    <w:p>
      <w:pPr>
        <w:pStyle w:val="Normal"/>
        <w:numPr>
          <w:ilvl w:val="0"/>
          <w:numId w:val="2"/>
        </w:numPr>
        <w:spacing w:before="0" w:after="280"/>
        <w:rPr/>
      </w:pPr>
      <w:r>
        <w:rPr>
          <w:rFonts w:eastAsia="Times New Roman"/>
          <w:lang w:val="es-ES"/>
        </w:rPr>
        <w:t xml:space="preserve">Puedes leer más detalles en la </w:t>
      </w:r>
      <w:hyperlink r:id="rId4">
        <w:r>
          <w:rPr>
            <w:rStyle w:val="EnlacedeInternet"/>
            <w:rFonts w:eastAsia="Times New Roman"/>
            <w:lang w:val="es-ES"/>
          </w:rPr>
          <w:t xml:space="preserve">página del conserje </w:t>
        </w:r>
      </w:hyperlink>
      <w:r>
        <w:rPr>
          <w:rFonts w:eastAsia="Times New Roman"/>
          <w:lang w:val="es-ES"/>
        </w:rPr>
        <w:t xml:space="preserve">y en esta </w:t>
      </w:r>
      <w:hyperlink r:id="rId5">
        <w:r>
          <w:rPr>
            <w:rStyle w:val="EnlacedeInternet"/>
            <w:rFonts w:eastAsia="Times New Roman"/>
            <w:lang w:val="es-ES"/>
          </w:rPr>
          <w:t>viñeta del tabyl</w:t>
        </w:r>
      </w:hyperlink>
      <w:r>
        <w:rPr>
          <w:rFonts w:eastAsia="Times New Roman"/>
          <w:lang w:val="es-ES"/>
        </w:rPr>
        <w:t>.</w:t>
      </w:r>
    </w:p>
    <w:p>
      <w:pPr>
        <w:pStyle w:val="Ttulo2"/>
        <w:spacing w:before="280" w:after="280"/>
        <w:rPr/>
      </w:pPr>
      <w:bookmarkStart w:id="16" w:name="__RefHeading___Toc31665_2034561403"/>
      <w:bookmarkEnd w:id="16"/>
      <w:r>
        <w:rPr>
          <w:rFonts w:eastAsia="Times New Roman"/>
          <w:lang w:val="es-ES"/>
        </w:rPr>
        <w:t xml:space="preserve">paquete </w:t>
      </w:r>
      <w:r>
        <w:rPr>
          <w:rStyle w:val="Strong"/>
          <w:rFonts w:eastAsia="Times New Roman"/>
          <w:b/>
          <w:bCs/>
          <w:lang w:val="es-ES"/>
        </w:rPr>
        <w:t>dplyr</w:t>
      </w:r>
    </w:p>
    <w:p>
      <w:pPr>
        <w:pStyle w:val="Normal"/>
        <w:spacing w:before="280" w:after="280"/>
        <w:rPr/>
      </w:pPr>
      <w:r>
        <w:rPr>
          <w:rStyle w:val="Strong"/>
          <w:lang w:val="es-ES"/>
        </w:rPr>
        <w:t xml:space="preserve">dplyr </w:t>
      </w:r>
      <w:r>
        <w:rPr>
          <w:lang w:val="es-ES"/>
        </w:rPr>
        <w:t xml:space="preserve">forma parte de los paquetes </w:t>
      </w:r>
      <w:r>
        <w:rPr>
          <w:rStyle w:val="Strong"/>
          <w:lang w:val="es-ES"/>
        </w:rPr>
        <w:t xml:space="preserve">tidyverse </w:t>
      </w:r>
      <w:r>
        <w:rPr>
          <w:lang w:val="es-ES"/>
        </w:rPr>
        <w:t xml:space="preserve">y es una herramienta de gestión de datos muy común. La creación de tablas con las funciones de </w:t>
      </w:r>
      <w:r>
        <w:rPr>
          <w:rStyle w:val="Strong"/>
          <w:lang w:val="es-ES"/>
        </w:rPr>
        <w:t xml:space="preserve">dplyr </w:t>
      </w:r>
      <w:r>
        <w:rPr>
          <w:rStyle w:val="HTMLCode"/>
          <w:lang w:val="es-ES"/>
        </w:rPr>
        <w:t xml:space="preserve">summarise() </w:t>
      </w:r>
      <w:r>
        <w:rPr>
          <w:lang w:val="es-ES"/>
        </w:rPr>
        <w:t xml:space="preserve">y </w:t>
      </w:r>
      <w:r>
        <w:rPr>
          <w:rStyle w:val="HTMLCode"/>
          <w:lang w:val="es-ES"/>
        </w:rPr>
        <w:t xml:space="preserve">count() </w:t>
      </w:r>
      <w:r>
        <w:rPr>
          <w:lang w:val="es-ES"/>
        </w:rPr>
        <w:t xml:space="preserve">es un enfoque útil para calcular estadísticas de resumen, resumir </w:t>
      </w:r>
      <w:r>
        <w:rPr>
          <w:rStyle w:val="Destacado"/>
          <w:lang w:val="es-ES"/>
        </w:rPr>
        <w:t xml:space="preserve">por grupos </w:t>
      </w:r>
      <w:r>
        <w:rPr>
          <w:lang w:val="es-ES"/>
        </w:rPr>
        <w:t xml:space="preserve">o pasar tablas a </w:t>
      </w:r>
      <w:r>
        <w:rPr>
          <w:rStyle w:val="HTMLCode"/>
          <w:lang w:val="es-ES"/>
        </w:rPr>
        <w:t>ggplot()</w:t>
      </w:r>
      <w:r>
        <w:rPr>
          <w:lang w:val="es-ES"/>
        </w:rPr>
        <w:t>.</w:t>
      </w:r>
    </w:p>
    <w:p>
      <w:pPr>
        <w:pStyle w:val="Normal"/>
        <w:spacing w:before="280" w:after="280"/>
        <w:rPr/>
      </w:pPr>
      <w:r>
        <w:rPr>
          <w:rStyle w:val="HTMLCode"/>
          <w:lang w:val="es-ES"/>
        </w:rPr>
        <w:t xml:space="preserve">summarise() </w:t>
      </w:r>
      <w:r>
        <w:rPr>
          <w:lang w:val="es-ES"/>
        </w:rPr>
        <w:t xml:space="preserve">crea un </w:t>
      </w:r>
      <w:r>
        <w:rPr>
          <w:rStyle w:val="Destacado"/>
          <w:lang w:val="es-ES"/>
        </w:rPr>
        <w:t>nuevo dataframe de resumen</w:t>
      </w:r>
      <w:r>
        <w:rPr>
          <w:lang w:val="es-ES"/>
        </w:rPr>
        <w:t xml:space="preserve">. Si los datos </w:t>
      </w:r>
      <w:r>
        <w:rPr>
          <w:rStyle w:val="Destacado"/>
          <w:lang w:val="es-ES"/>
        </w:rPr>
        <w:t>no están agrupados</w:t>
      </w:r>
      <w:r>
        <w:rPr>
          <w:lang w:val="es-ES"/>
        </w:rPr>
        <w:t xml:space="preserve">, devolverá un dataframe de una fila con las estadísticas de resumen especificadas de todo el dataframe. Si los datos están </w:t>
      </w:r>
      <w:r>
        <w:rPr>
          <w:rStyle w:val="Destacado"/>
          <w:lang w:val="es-ES"/>
        </w:rPr>
        <w:t>agrupados, el nuevo dataframe</w:t>
      </w:r>
      <w:r>
        <w:rPr>
          <w:lang w:val="es-ES"/>
        </w:rPr>
        <w:t xml:space="preserve"> tendrá una fila por </w:t>
      </w:r>
      <w:r>
        <w:rPr>
          <w:rStyle w:val="Destacado"/>
          <w:lang w:val="es-ES"/>
        </w:rPr>
        <w:t xml:space="preserve">grupo </w:t>
      </w:r>
      <w:r>
        <w:rPr>
          <w:lang w:val="es-ES"/>
        </w:rPr>
        <w:t xml:space="preserve">(véase la página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Dentro del paréntesis de </w:t>
      </w:r>
      <w:r>
        <w:rPr>
          <w:rStyle w:val="HTMLCode"/>
          <w:lang w:val="es-ES"/>
        </w:rPr>
        <w:t>summarise()</w:t>
      </w:r>
      <w:r>
        <w:rPr>
          <w:lang w:val="es-ES"/>
        </w:rPr>
        <w:t>, se proporcionan los nombres de cada nueva columna de resumen, seguidos de un signo de igualdad y de una función estadística a aplicar.</w:t>
      </w:r>
    </w:p>
    <w:p>
      <w:pPr>
        <w:pStyle w:val="Normal"/>
        <w:spacing w:before="280" w:after="280"/>
        <w:rPr/>
      </w:pPr>
      <w:r>
        <w:rPr>
          <w:rStyle w:val="Destacado"/>
          <w:b/>
          <w:bCs/>
          <w:color w:val="006400"/>
          <w:lang w:val="es-ES"/>
        </w:rPr>
        <w:t xml:space="preserve">SUGERENCIA: </w:t>
      </w:r>
      <w:r>
        <w:rPr>
          <w:color w:val="006400"/>
          <w:lang w:val="es-ES"/>
        </w:rPr>
        <w:t>La función summarise funciona tanto con la ortografía británica como con la estadounidense (</w:t>
      </w:r>
      <w:r>
        <w:rPr>
          <w:rStyle w:val="HTMLCode"/>
          <w:color w:val="006400"/>
          <w:lang w:val="es-ES"/>
        </w:rPr>
        <w:t xml:space="preserve">summarise() </w:t>
      </w:r>
      <w:r>
        <w:rPr>
          <w:color w:val="006400"/>
          <w:lang w:val="es-ES"/>
        </w:rPr>
        <w:t xml:space="preserve">y </w:t>
      </w:r>
      <w:r>
        <w:rPr>
          <w:rStyle w:val="HTMLCode"/>
          <w:color w:val="006400"/>
          <w:lang w:val="es-ES"/>
        </w:rPr>
        <w:t>summarize()</w:t>
      </w:r>
      <w:r>
        <w:rPr>
          <w:color w:val="006400"/>
          <w:lang w:val="es-ES"/>
        </w:rPr>
        <w:t>).</w:t>
      </w:r>
    </w:p>
    <w:p>
      <w:pPr>
        <w:pStyle w:val="Ttulo3"/>
        <w:spacing w:before="280" w:after="280"/>
        <w:rPr>
          <w:rFonts w:eastAsia="Times New Roman"/>
          <w:lang w:val="es-ES"/>
        </w:rPr>
      </w:pPr>
      <w:bookmarkStart w:id="17" w:name="__RefHeading___Toc32580_485595530"/>
      <w:bookmarkEnd w:id="17"/>
      <w:r>
        <w:rPr>
          <w:rFonts w:eastAsia="Times New Roman"/>
          <w:lang w:val="es-ES"/>
        </w:rPr>
        <w:t>Obtener recuentos</w:t>
      </w:r>
    </w:p>
    <w:p>
      <w:pPr>
        <w:pStyle w:val="Normal"/>
        <w:spacing w:before="280" w:after="280"/>
        <w:rPr/>
      </w:pPr>
      <w:r>
        <w:rPr>
          <w:lang w:val="es-ES"/>
        </w:rPr>
        <w:t xml:space="preserve">La función más sencilla de aplicar dentro de </w:t>
      </w:r>
      <w:r>
        <w:rPr>
          <w:rStyle w:val="HTMLCode"/>
          <w:lang w:val="es-ES"/>
        </w:rPr>
        <w:t xml:space="preserve">summarise() </w:t>
      </w:r>
      <w:r>
        <w:rPr>
          <w:lang w:val="es-ES"/>
        </w:rPr>
        <w:t xml:space="preserve">es </w:t>
      </w:r>
      <w:r>
        <w:rPr>
          <w:rStyle w:val="HTMLCode"/>
          <w:lang w:val="es-ES"/>
        </w:rPr>
        <w:t>n()</w:t>
      </w:r>
      <w:r>
        <w:rPr>
          <w:lang w:val="es-ES"/>
        </w:rPr>
        <w:t>. Deje los paréntesis vacíos para contar el número de filas.</w:t>
      </w:r>
    </w:p>
    <w:p>
      <w:pPr>
        <w:pStyle w:val="Normal"/>
        <w:spacing w:before="280" w:after="280"/>
        <w:rPr>
          <w:lang w:val="es-ES"/>
        </w:rPr>
      </w:pPr>
      <w:r>
        <w:rPr>
          <w:lang w:val="es-ES"/>
        </w:rPr>
        <w:t>Esto se vuelve más interesante si hemos agrupado los datos de antemano.</w:t>
      </w:r>
    </w:p>
    <w:p>
      <w:pPr>
        <w:pStyle w:val="Normal"/>
        <w:spacing w:before="280" w:after="280"/>
        <w:rPr/>
      </w:pPr>
      <w:r>
        <w:rPr>
          <w:lang w:val="es-ES"/>
        </w:rPr>
        <w:t>El comando anterior se puede acortar utilizando la función count</w:t>
      </w:r>
      <w:r>
        <w:rPr>
          <w:rStyle w:val="HTMLCode"/>
          <w:lang w:val="es-ES"/>
        </w:rPr>
        <w:t xml:space="preserve">() </w:t>
      </w:r>
      <w:r>
        <w:rPr>
          <w:lang w:val="es-ES"/>
        </w:rPr>
        <w:t xml:space="preserve">en su lugar. </w:t>
      </w:r>
      <w:r>
        <w:rPr>
          <w:rStyle w:val="HTMLCode"/>
          <w:lang w:val="es-ES"/>
        </w:rPr>
        <w:t xml:space="preserve">count() </w:t>
      </w:r>
      <w:r>
        <w:rPr>
          <w:lang w:val="es-ES"/>
        </w:rPr>
        <w:t>hace lo siguiente:</w:t>
      </w:r>
    </w:p>
    <w:p>
      <w:pPr>
        <w:pStyle w:val="Normal"/>
        <w:numPr>
          <w:ilvl w:val="0"/>
          <w:numId w:val="3"/>
        </w:numPr>
        <w:spacing w:before="280" w:after="0"/>
        <w:rPr>
          <w:rFonts w:eastAsia="Times New Roman"/>
          <w:lang w:val="es-ES"/>
        </w:rPr>
      </w:pPr>
      <w:r>
        <w:rPr>
          <w:rFonts w:eastAsia="Times New Roman"/>
          <w:lang w:val="es-ES"/>
        </w:rPr>
        <w:t>Agrupa los datos por las columnas que se le proporcionan</w:t>
      </w:r>
    </w:p>
    <w:p>
      <w:pPr>
        <w:pStyle w:val="Normal"/>
        <w:numPr>
          <w:ilvl w:val="0"/>
          <w:numId w:val="3"/>
        </w:numPr>
        <w:spacing w:before="0" w:after="0"/>
        <w:rPr/>
      </w:pPr>
      <w:r>
        <w:rPr>
          <w:rFonts w:eastAsia="Times New Roman"/>
          <w:lang w:val="es-ES"/>
        </w:rPr>
        <w:t xml:space="preserve">Los resume con </w:t>
      </w:r>
      <w:r>
        <w:rPr>
          <w:rStyle w:val="HTMLCode"/>
          <w:lang w:val="es-ES"/>
        </w:rPr>
        <w:t xml:space="preserve">n() </w:t>
      </w:r>
      <w:r>
        <w:rPr>
          <w:rFonts w:eastAsia="Times New Roman"/>
          <w:lang w:val="es-ES"/>
        </w:rPr>
        <w:t xml:space="preserve">(creando la columna </w:t>
      </w:r>
      <w:r>
        <w:rPr>
          <w:rStyle w:val="HTMLCode"/>
          <w:lang w:val="es-ES"/>
        </w:rPr>
        <w:t>n</w:t>
      </w:r>
      <w:r>
        <w:rPr>
          <w:rFonts w:eastAsia="Times New Roman"/>
          <w:lang w:val="es-ES"/>
        </w:rPr>
        <w:t>)</w:t>
      </w:r>
    </w:p>
    <w:p>
      <w:pPr>
        <w:pStyle w:val="Normal"/>
        <w:numPr>
          <w:ilvl w:val="0"/>
          <w:numId w:val="3"/>
        </w:numPr>
        <w:spacing w:before="0" w:after="280"/>
        <w:rPr>
          <w:rFonts w:eastAsia="Times New Roman"/>
          <w:lang w:val="es-ES"/>
        </w:rPr>
      </w:pPr>
      <w:r>
        <w:rPr>
          <w:rFonts w:eastAsia="Times New Roman"/>
          <w:lang w:val="es-ES"/>
        </w:rPr>
        <w:t>Desagrupa los datos</w:t>
      </w:r>
    </w:p>
    <w:p>
      <w:pPr>
        <w:pStyle w:val="Normal"/>
        <w:spacing w:before="280" w:after="280"/>
        <w:rPr/>
      </w:pPr>
      <w:r>
        <w:rPr>
          <w:lang w:val="es-ES"/>
        </w:rPr>
        <w:t xml:space="preserve">Puedes cambiar el nombre de la columna de recuentos de la </w:t>
      </w:r>
      <w:r>
        <w:rPr>
          <w:rStyle w:val="HTMLCode"/>
          <w:lang w:val="es-ES"/>
        </w:rPr>
        <w:t xml:space="preserve">n </w:t>
      </w:r>
      <w:r>
        <w:rPr>
          <w:lang w:val="es-ES"/>
        </w:rPr>
        <w:t xml:space="preserve">por defecto a otra cosa especificando a </w:t>
      </w:r>
      <w:r>
        <w:rPr>
          <w:rStyle w:val="HTMLCode"/>
          <w:lang w:val="es-ES"/>
        </w:rPr>
        <w:t>nombre =</w:t>
      </w:r>
      <w:r>
        <w:rPr>
          <w:lang w:val="es-ES"/>
        </w:rPr>
        <w:t>.</w:t>
      </w:r>
    </w:p>
    <w:p>
      <w:pPr>
        <w:pStyle w:val="Normal"/>
        <w:spacing w:before="280" w:after="280"/>
        <w:rPr/>
      </w:pPr>
      <w:r>
        <w:rPr>
          <w:lang w:val="es-ES"/>
        </w:rPr>
        <w:t xml:space="preserve">Los recuentos tabulados de dos o más columnas de agrupación se siguen devolviendo en formato "largo", con los recuentos en la columna </w:t>
      </w:r>
      <w:r>
        <w:rPr>
          <w:rStyle w:val="HTMLCode"/>
          <w:lang w:val="es-ES"/>
        </w:rPr>
        <w:t>n</w:t>
      </w:r>
      <w:r>
        <w:rPr>
          <w:lang w:val="es-ES"/>
        </w:rPr>
        <w:t xml:space="preserve">. Consulta la página sobre </w:t>
      </w:r>
      <w:hyperlink w:anchor="pivoting-data">
        <w:r>
          <w:rPr>
            <w:rStyle w:val="EnlacedeInternet"/>
            <w:lang w:val="es-ES"/>
          </w:rPr>
          <w:t xml:space="preserve">Pivoteo de datos </w:t>
        </w:r>
      </w:hyperlink>
      <w:r>
        <w:rPr>
          <w:lang w:val="es-ES"/>
        </w:rPr>
        <w:t>para conocer los formatos de datos "largos" y "anchos".</w:t>
      </w:r>
    </w:p>
    <w:p>
      <w:pPr>
        <w:pStyle w:val="Ttulo3"/>
        <w:spacing w:before="280" w:after="280"/>
        <w:rPr>
          <w:rFonts w:eastAsia="Times New Roman"/>
          <w:lang w:val="es-ES"/>
        </w:rPr>
      </w:pPr>
      <w:bookmarkStart w:id="18" w:name="__RefHeading___Toc32582_485595530"/>
      <w:bookmarkEnd w:id="18"/>
      <w:r>
        <w:rPr>
          <w:rFonts w:eastAsia="Times New Roman"/>
          <w:lang w:val="es-ES"/>
        </w:rPr>
        <w:t>Mostrar todos los niveles</w:t>
      </w:r>
    </w:p>
    <w:p>
      <w:pPr>
        <w:pStyle w:val="Normal"/>
        <w:spacing w:before="280" w:after="280"/>
        <w:rPr/>
      </w:pPr>
      <w:r>
        <w:rPr>
          <w:lang w:val="es-ES"/>
        </w:rPr>
        <w:t xml:space="preserve">Si está tabulando una columna de </w:t>
      </w:r>
      <w:r>
        <w:rPr>
          <w:rStyle w:val="Destacado"/>
          <w:lang w:val="es-ES"/>
        </w:rPr>
        <w:t>de tipo factor</w:t>
      </w:r>
      <w:r>
        <w:rPr>
          <w:lang w:val="es-ES"/>
        </w:rPr>
        <w:t xml:space="preserve">, puede asegurarse de que se muestren </w:t>
      </w:r>
      <w:r>
        <w:rPr>
          <w:rStyle w:val="Destacado"/>
          <w:lang w:val="es-ES"/>
        </w:rPr>
        <w:t xml:space="preserve">todos los </w:t>
      </w:r>
      <w:r>
        <w:rPr>
          <w:lang w:val="es-ES"/>
        </w:rPr>
        <w:t xml:space="preserve">niveles (no sólo los niveles con valores en los datos) añadiendo </w:t>
      </w:r>
      <w:r>
        <w:rPr>
          <w:rStyle w:val="HTMLCode"/>
          <w:lang w:val="es-ES"/>
        </w:rPr>
        <w:t xml:space="preserve">.drop = FALSE </w:t>
      </w:r>
      <w:r>
        <w:rPr>
          <w:lang w:val="es-ES"/>
        </w:rPr>
        <w:t xml:space="preserve">en el comando </w:t>
      </w:r>
      <w:r>
        <w:rPr>
          <w:rStyle w:val="HTMLCode"/>
          <w:lang w:val="es-ES"/>
        </w:rPr>
        <w:t xml:space="preserve">summarise() </w:t>
      </w:r>
      <w:r>
        <w:rPr>
          <w:lang w:val="es-ES"/>
        </w:rPr>
        <w:t xml:space="preserve">o </w:t>
      </w:r>
      <w:r>
        <w:rPr>
          <w:rStyle w:val="HTMLCode"/>
          <w:lang w:val="es-ES"/>
        </w:rPr>
        <w:t>count()</w:t>
      </w:r>
      <w:r>
        <w:rPr>
          <w:lang w:val="es-ES"/>
        </w:rPr>
        <w:t>.</w:t>
      </w:r>
    </w:p>
    <w:p>
      <w:pPr>
        <w:pStyle w:val="Normal"/>
        <w:spacing w:before="280" w:after="280"/>
        <w:rPr>
          <w:lang w:val="es-ES"/>
        </w:rPr>
      </w:pPr>
      <w:r>
        <w:rPr>
          <w:lang w:val="es-ES"/>
        </w:rPr>
        <w:t>Esta técnica es útil para estandarizar sus tablas/trazados. Por ejemplo, si está creando cifras para varios subgrupos, o creando repetidamente la cifra para informes de rutina. En cada una de estas circunstancias, la presencia de valores en los datos puede fluctuar, pero puede definir niveles que permanezcan constantes.</w:t>
      </w:r>
    </w:p>
    <w:p>
      <w:pPr>
        <w:pStyle w:val="Normal"/>
        <w:spacing w:before="280" w:after="280"/>
        <w:rPr/>
      </w:pPr>
      <w:r>
        <w:rPr>
          <w:lang w:val="es-ES"/>
        </w:rPr>
        <w:t xml:space="preserve">Para más información, consulta la página sobre </w:t>
      </w:r>
      <w:hyperlink w:anchor="factors">
        <w:r>
          <w:rPr>
            <w:rStyle w:val="EnlacedeInternet"/>
            <w:lang w:val="es-ES"/>
          </w:rPr>
          <w:t>los factores</w:t>
        </w:r>
      </w:hyperlink>
      <w:r>
        <w:rPr>
          <w:lang w:val="es-ES"/>
        </w:rPr>
        <w:t>.</w:t>
      </w:r>
    </w:p>
    <w:p>
      <w:pPr>
        <w:pStyle w:val="Ttulo3"/>
        <w:spacing w:before="280" w:after="280"/>
        <w:rPr>
          <w:rFonts w:eastAsia="Times New Roman"/>
          <w:lang w:val="es-ES"/>
        </w:rPr>
      </w:pPr>
      <w:bookmarkStart w:id="19" w:name="__RefHeading___Toc32584_485595530"/>
      <w:bookmarkEnd w:id="19"/>
      <w:r>
        <w:rPr>
          <w:rFonts w:eastAsia="Times New Roman"/>
          <w:lang w:val="es-ES"/>
        </w:rPr>
        <w:t>Proporciones</w:t>
      </w:r>
    </w:p>
    <w:p>
      <w:pPr>
        <w:pStyle w:val="Normal"/>
        <w:spacing w:before="280" w:after="280"/>
        <w:rPr/>
      </w:pPr>
      <w:r>
        <w:rPr>
          <w:lang w:val="es-ES"/>
        </w:rPr>
        <w:t xml:space="preserve">Las proporciones pueden añadirse pasando la tabla por </w:t>
      </w:r>
      <w:r>
        <w:rPr>
          <w:rStyle w:val="HTMLCode"/>
          <w:lang w:val="es-ES"/>
        </w:rPr>
        <w:t xml:space="preserve">mutate() </w:t>
      </w:r>
      <w:r>
        <w:rPr>
          <w:lang w:val="es-ES"/>
        </w:rPr>
        <w:t>para crear una nueva columna. Defina la nueva columna como la columna de recuentos (</w:t>
      </w:r>
      <w:r>
        <w:rPr>
          <w:rStyle w:val="HTMLCode"/>
          <w:lang w:val="es-ES"/>
        </w:rPr>
        <w:t xml:space="preserve">n </w:t>
      </w:r>
      <w:r>
        <w:rPr>
          <w:lang w:val="es-ES"/>
        </w:rPr>
        <w:t xml:space="preserve">por defecto) dividida por la </w:t>
      </w:r>
      <w:r>
        <w:rPr>
          <w:rStyle w:val="HTMLCode"/>
          <w:lang w:val="es-ES"/>
        </w:rPr>
        <w:t xml:space="preserve">suma() </w:t>
      </w:r>
      <w:r>
        <w:rPr>
          <w:lang w:val="es-ES"/>
        </w:rPr>
        <w:t>de la columna de recuentos (esto devolverá una proporción).</w:t>
      </w:r>
    </w:p>
    <w:p>
      <w:pPr>
        <w:pStyle w:val="Normal"/>
        <w:spacing w:before="280" w:after="280"/>
        <w:rPr/>
      </w:pPr>
      <w:r>
        <w:rPr>
          <w:lang w:val="es-ES"/>
        </w:rPr>
        <w:t>Ten en cuenta que en este caso, sum(</w:t>
      </w:r>
      <w:r>
        <w:rPr>
          <w:rStyle w:val="HTMLCode"/>
          <w:lang w:val="es-ES"/>
        </w:rPr>
        <w:t xml:space="preserve">) </w:t>
      </w:r>
      <w:r>
        <w:rPr>
          <w:lang w:val="es-ES"/>
        </w:rPr>
        <w:t>en el comando mutate(</w:t>
      </w:r>
      <w:r>
        <w:rPr>
          <w:rStyle w:val="HTMLCode"/>
          <w:lang w:val="es-ES"/>
        </w:rPr>
        <w:t xml:space="preserve">) devolverá </w:t>
      </w:r>
      <w:r>
        <w:rPr>
          <w:lang w:val="es-ES"/>
        </w:rPr>
        <w:t xml:space="preserve">la suma de toda la columna </w:t>
      </w:r>
      <w:r>
        <w:rPr>
          <w:rStyle w:val="HTMLCode"/>
          <w:lang w:val="es-ES"/>
        </w:rPr>
        <w:t xml:space="preserve">n </w:t>
      </w:r>
      <w:r>
        <w:rPr>
          <w:lang w:val="es-ES"/>
        </w:rPr>
        <w:t xml:space="preserve">para utilizarla como denominador de la proporción. Como se explica </w:t>
      </w:r>
      <w:hyperlink w:anchor="group_summarise">
        <w:r>
          <w:rPr>
            <w:rStyle w:val="EnlacedeInternet"/>
            <w:lang w:val="es-ES"/>
          </w:rPr>
          <w:t>en la página Agrupar datos</w:t>
        </w:r>
      </w:hyperlink>
      <w:r>
        <w:rPr>
          <w:lang w:val="es-ES"/>
        </w:rPr>
        <w:t xml:space="preserve">, </w:t>
      </w:r>
      <w:r>
        <w:rPr>
          <w:rStyle w:val="Destacado"/>
          <w:lang w:val="es-ES"/>
        </w:rPr>
        <w:t xml:space="preserve">si </w:t>
      </w:r>
      <w:r>
        <w:rPr>
          <w:rStyle w:val="HTMLCode"/>
          <w:lang w:val="es-ES"/>
        </w:rPr>
        <w:t xml:space="preserve">sum() </w:t>
      </w:r>
      <w:r>
        <w:rPr>
          <w:lang w:val="es-ES"/>
        </w:rPr>
        <w:t xml:space="preserve">se utiliza en datos </w:t>
      </w:r>
      <w:r>
        <w:rPr>
          <w:rStyle w:val="Destacado"/>
          <w:lang w:val="es-ES"/>
        </w:rPr>
        <w:t xml:space="preserve">agrupados </w:t>
      </w:r>
      <w:r>
        <w:rPr>
          <w:lang w:val="es-ES"/>
        </w:rPr>
        <w:t>(por ejemplo, si el comando mutate(</w:t>
      </w:r>
      <w:r>
        <w:rPr>
          <w:rStyle w:val="HTMLCode"/>
          <w:lang w:val="es-ES"/>
        </w:rPr>
        <w:t xml:space="preserve">) </w:t>
      </w:r>
      <w:r>
        <w:rPr>
          <w:lang w:val="es-ES"/>
        </w:rPr>
        <w:t xml:space="preserve">siguió inmediatamente a un comando </w:t>
      </w:r>
      <w:r>
        <w:rPr>
          <w:rStyle w:val="HTMLCode"/>
          <w:lang w:val="es-ES"/>
        </w:rPr>
        <w:t>group_by()</w:t>
      </w:r>
      <w:r>
        <w:rPr>
          <w:lang w:val="es-ES"/>
        </w:rPr>
        <w:t xml:space="preserve">), devolverá sumas </w:t>
      </w:r>
      <w:r>
        <w:rPr>
          <w:rStyle w:val="Destacado"/>
          <w:lang w:val="es-ES"/>
        </w:rPr>
        <w:t>por grupo</w:t>
      </w:r>
      <w:r>
        <w:rPr>
          <w:lang w:val="es-ES"/>
        </w:rPr>
        <w:t xml:space="preserve">. Como se acaba de indicar, </w:t>
      </w:r>
      <w:r>
        <w:rPr>
          <w:rStyle w:val="HTMLCode"/>
          <w:lang w:val="es-ES"/>
        </w:rPr>
        <w:t xml:space="preserve">count() </w:t>
      </w:r>
      <w:r>
        <w:rPr>
          <w:lang w:val="es-ES"/>
        </w:rPr>
        <w:t xml:space="preserve">termina sus acciones </w:t>
      </w:r>
      <w:r>
        <w:rPr>
          <w:rStyle w:val="Destacado"/>
          <w:lang w:val="es-ES"/>
        </w:rPr>
        <w:t>desagrupando</w:t>
      </w:r>
      <w:r>
        <w:rPr>
          <w:lang w:val="es-ES"/>
        </w:rPr>
        <w:t>. Por lo tanto, en este escenario obtenemos proporciones de columnas completas.</w:t>
      </w:r>
    </w:p>
    <w:p>
      <w:pPr>
        <w:pStyle w:val="Normal"/>
        <w:spacing w:before="280" w:after="280"/>
        <w:rPr/>
      </w:pPr>
      <w:r>
        <w:rPr>
          <w:lang w:val="es-ES"/>
        </w:rPr>
        <w:t xml:space="preserve">Para mostrar fácilmente los porcentajes, puede envolver la proporción en la función </w:t>
      </w:r>
      <w:r>
        <w:rPr>
          <w:rStyle w:val="HTMLCode"/>
          <w:lang w:val="es-ES"/>
        </w:rPr>
        <w:t xml:space="preserve">percent() </w:t>
      </w:r>
      <w:r>
        <w:rPr>
          <w:lang w:val="es-ES"/>
        </w:rPr>
        <w:t xml:space="preserve">del paquete </w:t>
      </w:r>
      <w:r>
        <w:rPr>
          <w:rStyle w:val="Strong"/>
          <w:lang w:val="es-ES"/>
        </w:rPr>
        <w:t xml:space="preserve">scales </w:t>
      </w:r>
      <w:r>
        <w:rPr>
          <w:lang w:val="es-ES"/>
        </w:rPr>
        <w:t>(Ten en cuenta que se convierte en tipo carácter).</w:t>
      </w:r>
    </w:p>
    <w:p>
      <w:pPr>
        <w:pStyle w:val="Normal"/>
        <w:spacing w:before="280" w:after="280"/>
        <w:rPr/>
      </w:pPr>
      <w:r>
        <w:rPr>
          <w:lang w:val="es-ES"/>
        </w:rPr>
        <w:t xml:space="preserve">A continuación se presenta un método para calcular las proporciones </w:t>
      </w:r>
      <w:r>
        <w:rPr>
          <w:rStyle w:val="Destacado"/>
          <w:lang w:val="es-ES"/>
        </w:rPr>
        <w:t>dentro de los grupos</w:t>
      </w:r>
      <w:r>
        <w:rPr>
          <w:lang w:val="es-ES"/>
        </w:rPr>
        <w:t xml:space="preserve">. Se basa en diferentes niveles de agrupación de datos que se aplican y eliminan selectivamente. En primer lugar, los datos se agrupan en función </w:t>
      </w:r>
      <w:r>
        <w:rPr>
          <w:rStyle w:val="HTMLCode"/>
          <w:lang w:val="es-ES"/>
        </w:rPr>
        <w:t xml:space="preserve">del resultado </w:t>
      </w:r>
      <w:r>
        <w:rPr>
          <w:lang w:val="es-ES"/>
        </w:rPr>
        <w:t xml:space="preserve">mediante </w:t>
      </w:r>
      <w:r>
        <w:rPr>
          <w:rStyle w:val="HTMLCode"/>
          <w:lang w:val="es-ES"/>
        </w:rPr>
        <w:t>group_by()</w:t>
      </w:r>
      <w:r>
        <w:rPr>
          <w:lang w:val="es-ES"/>
        </w:rPr>
        <w:t xml:space="preserve">. A continuación, se aplica </w:t>
      </w:r>
      <w:r>
        <w:rPr>
          <w:rStyle w:val="HTMLCode"/>
          <w:lang w:val="es-ES"/>
        </w:rPr>
        <w:t>count()</w:t>
      </w:r>
      <w:r>
        <w:rPr>
          <w:lang w:val="es-ES"/>
        </w:rPr>
        <w:t xml:space="preserve">. Esta función agrupa además los datos por </w:t>
      </w:r>
      <w:r>
        <w:rPr>
          <w:rStyle w:val="HTMLCode"/>
          <w:lang w:val="es-ES"/>
        </w:rPr>
        <w:t xml:space="preserve">age_cat </w:t>
      </w:r>
      <w:r>
        <w:rPr>
          <w:lang w:val="es-ES"/>
        </w:rPr>
        <w:t xml:space="preserve">y devuelve los recuentos para cada combinación de </w:t>
      </w:r>
      <w:r>
        <w:rPr>
          <w:rStyle w:val="HTMLCode"/>
          <w:lang w:val="es-ES"/>
        </w:rPr>
        <w:t>resultado-age-cat</w:t>
      </w:r>
      <w:r>
        <w:rPr>
          <w:lang w:val="es-ES"/>
        </w:rPr>
        <w:t xml:space="preserve">. Es importante destacar que, al finalizar su proceso, </w:t>
      </w:r>
      <w:r>
        <w:rPr>
          <w:rStyle w:val="HTMLCode"/>
          <w:lang w:val="es-ES"/>
        </w:rPr>
        <w:t xml:space="preserve">count() </w:t>
      </w:r>
      <w:r>
        <w:rPr>
          <w:lang w:val="es-ES"/>
        </w:rPr>
        <w:t xml:space="preserve">también </w:t>
      </w:r>
      <w:r>
        <w:rPr>
          <w:rStyle w:val="Destacado"/>
          <w:lang w:val="es-ES"/>
        </w:rPr>
        <w:t xml:space="preserve">desagrupa </w:t>
      </w:r>
      <w:r>
        <w:rPr>
          <w:lang w:val="es-ES"/>
        </w:rPr>
        <w:t xml:space="preserve">la agrupación </w:t>
      </w:r>
      <w:r>
        <w:rPr>
          <w:rStyle w:val="HTMLCode"/>
          <w:lang w:val="es-ES"/>
        </w:rPr>
        <w:t xml:space="preserve">age_cat, por </w:t>
      </w:r>
      <w:r>
        <w:rPr>
          <w:lang w:val="es-ES"/>
        </w:rPr>
        <w:t xml:space="preserve">lo que la única agrupación de datos que queda es la agrupación original por </w:t>
      </w:r>
      <w:r>
        <w:rPr>
          <w:rStyle w:val="HTMLCode"/>
          <w:lang w:val="es-ES"/>
        </w:rPr>
        <w:t>resultado</w:t>
      </w:r>
      <w:r>
        <w:rPr>
          <w:lang w:val="es-ES"/>
        </w:rPr>
        <w:t xml:space="preserve">. Por lo tanto, el paso final del cálculo de las proporciones (denominador </w:t>
      </w:r>
      <w:r>
        <w:rPr>
          <w:rStyle w:val="HTMLCode"/>
          <w:lang w:val="es-ES"/>
        </w:rPr>
        <w:t>sum(n)</w:t>
      </w:r>
      <w:r>
        <w:rPr>
          <w:lang w:val="es-ES"/>
        </w:rPr>
        <w:t xml:space="preserve">) sigue estando agrupado por </w:t>
      </w:r>
      <w:r>
        <w:rPr>
          <w:rStyle w:val="HTMLCode"/>
          <w:lang w:val="es-ES"/>
        </w:rPr>
        <w:t>resultado</w:t>
      </w:r>
      <w:r>
        <w:rPr>
          <w:lang w:val="es-ES"/>
        </w:rPr>
        <w:t>.</w:t>
      </w:r>
    </w:p>
    <w:p>
      <w:pPr>
        <w:pStyle w:val="Ttulo3"/>
        <w:spacing w:before="280" w:after="280"/>
        <w:rPr>
          <w:rFonts w:eastAsia="Times New Roman"/>
          <w:lang w:val="es-ES"/>
        </w:rPr>
      </w:pPr>
      <w:bookmarkStart w:id="20" w:name="__RefHeading___Toc32586_485595530"/>
      <w:bookmarkEnd w:id="20"/>
      <w:r>
        <w:rPr>
          <w:rFonts w:eastAsia="Times New Roman"/>
          <w:lang w:val="es-ES"/>
        </w:rPr>
        <w:t>Trazando</w:t>
      </w:r>
    </w:p>
    <w:p>
      <w:pPr>
        <w:pStyle w:val="Normal"/>
        <w:spacing w:before="280" w:after="280"/>
        <w:rPr/>
      </w:pPr>
      <w:r>
        <w:rPr>
          <w:lang w:val="es-ES"/>
        </w:rPr>
        <w:t xml:space="preserve">Mostrar una tabla "larga" como la anterior con </w:t>
      </w:r>
      <w:r>
        <w:rPr>
          <w:rStyle w:val="HTMLCode"/>
          <w:lang w:val="es-ES"/>
        </w:rPr>
        <w:t xml:space="preserve">ggplot() </w:t>
      </w:r>
      <w:r>
        <w:rPr>
          <w:lang w:val="es-ES"/>
        </w:rPr>
        <w:t>es relativamente sencillo. Los datos están naturalmente en formato "largo", que es aceptado naturalmente por ggplot(</w:t>
      </w:r>
      <w:r>
        <w:rPr>
          <w:rStyle w:val="HTMLCode"/>
          <w:lang w:val="es-ES"/>
        </w:rPr>
        <w:t>)</w:t>
      </w:r>
      <w:r>
        <w:rPr>
          <w:lang w:val="es-ES"/>
        </w:rPr>
        <w:t xml:space="preserve">. Vea más ejemplos en las páginas </w:t>
      </w:r>
      <w:hyperlink w:anchor="ggplot-basics">
        <w:r>
          <w:rPr>
            <w:rStyle w:val="EnlacedeInternet"/>
            <w:lang w:val="es-ES"/>
          </w:rPr>
          <w:t xml:space="preserve">ggplot basics </w:t>
        </w:r>
      </w:hyperlink>
      <w:r>
        <w:rPr>
          <w:lang w:val="es-ES"/>
        </w:rPr>
        <w:t xml:space="preserve">y </w:t>
      </w:r>
      <w:hyperlink w:anchor="ggplot-tips">
        <w:r>
          <w:rPr>
            <w:rStyle w:val="EnlacedeInternet"/>
            <w:lang w:val="es-ES"/>
          </w:rPr>
          <w:t>ggplot tips</w:t>
        </w:r>
      </w:hyperlink>
      <w:r>
        <w:rPr>
          <w:lang w:val="es-ES"/>
        </w:rPr>
        <w:t>.</w:t>
      </w:r>
    </w:p>
    <w:p>
      <w:pPr>
        <w:pStyle w:val="Ttulo3"/>
        <w:spacing w:before="280" w:after="280"/>
        <w:rPr>
          <w:rFonts w:eastAsia="Times New Roman"/>
          <w:lang w:val="es-ES"/>
        </w:rPr>
      </w:pPr>
      <w:bookmarkStart w:id="21" w:name="__RefHeading___Toc32588_485595530"/>
      <w:bookmarkEnd w:id="21"/>
      <w:r>
        <w:rPr>
          <w:rFonts w:eastAsia="Times New Roman"/>
          <w:lang w:val="es-ES"/>
        </w:rPr>
        <w:t>Estadísticas resumidas</w:t>
      </w:r>
    </w:p>
    <w:p>
      <w:pPr>
        <w:pStyle w:val="Normal"/>
        <w:spacing w:before="280" w:after="280"/>
        <w:rPr/>
      </w:pPr>
      <w:r>
        <w:rPr>
          <w:lang w:val="es-ES"/>
        </w:rPr>
        <w:t xml:space="preserve">Una de las principales ventajas de </w:t>
      </w:r>
      <w:r>
        <w:rPr>
          <w:rStyle w:val="Strong"/>
          <w:lang w:val="es-ES"/>
        </w:rPr>
        <w:t xml:space="preserve">dplyr </w:t>
      </w:r>
      <w:r>
        <w:rPr>
          <w:lang w:val="es-ES"/>
        </w:rPr>
        <w:t xml:space="preserve">y de </w:t>
      </w:r>
      <w:r>
        <w:rPr>
          <w:rStyle w:val="HTMLCode"/>
          <w:lang w:val="es-ES"/>
        </w:rPr>
        <w:t xml:space="preserve">summarise() </w:t>
      </w:r>
      <w:r>
        <w:rPr>
          <w:lang w:val="es-ES"/>
        </w:rPr>
        <w:t xml:space="preserve">es la capacidad de devolver resúmenes estadísticos más avanzados como </w:t>
      </w:r>
      <w:r>
        <w:rPr>
          <w:rStyle w:val="HTMLCode"/>
          <w:lang w:val="es-ES"/>
        </w:rPr>
        <w:t>la mediana()</w:t>
      </w:r>
      <w:r>
        <w:rPr>
          <w:lang w:val="es-ES"/>
        </w:rPr>
        <w:t xml:space="preserve">, la </w:t>
      </w:r>
      <w:r>
        <w:rPr>
          <w:rStyle w:val="HTMLCode"/>
          <w:lang w:val="es-ES"/>
        </w:rPr>
        <w:t>media()</w:t>
      </w:r>
      <w:r>
        <w:rPr>
          <w:lang w:val="es-ES"/>
        </w:rPr>
        <w:t xml:space="preserve">, </w:t>
      </w:r>
      <w:r>
        <w:rPr>
          <w:rStyle w:val="HTMLCode"/>
          <w:lang w:val="es-ES"/>
        </w:rPr>
        <w:t>el máximo()</w:t>
      </w:r>
      <w:r>
        <w:rPr>
          <w:lang w:val="es-ES"/>
        </w:rPr>
        <w:t xml:space="preserve">, el </w:t>
      </w:r>
      <w:r>
        <w:rPr>
          <w:rStyle w:val="HTMLCode"/>
          <w:lang w:val="es-ES"/>
        </w:rPr>
        <w:t>mínimo()</w:t>
      </w:r>
      <w:r>
        <w:rPr>
          <w:lang w:val="es-ES"/>
        </w:rPr>
        <w:t xml:space="preserve">, </w:t>
      </w:r>
      <w:r>
        <w:rPr>
          <w:rStyle w:val="HTMLCode"/>
          <w:lang w:val="es-ES"/>
        </w:rPr>
        <w:t xml:space="preserve">la sd() </w:t>
      </w:r>
      <w:r>
        <w:rPr>
          <w:lang w:val="es-ES"/>
        </w:rPr>
        <w:t xml:space="preserve">(desviación estándar) y los percentiles. También puede utilizar </w:t>
      </w:r>
      <w:r>
        <w:rPr>
          <w:rStyle w:val="HTMLCode"/>
          <w:lang w:val="es-ES"/>
        </w:rPr>
        <w:t xml:space="preserve">sum() </w:t>
      </w:r>
      <w:r>
        <w:rPr>
          <w:lang w:val="es-ES"/>
        </w:rPr>
        <w:t>para devolver el número de filas que cumplen ciertos criterios lógicos. Al igual que en el caso anterior, estas salidas pueden producirse para todo el conjunto de dataframes o por grupos.</w:t>
      </w:r>
    </w:p>
    <w:p>
      <w:pPr>
        <w:pStyle w:val="Normal"/>
        <w:spacing w:before="280" w:after="280"/>
        <w:rPr/>
      </w:pPr>
      <w:r>
        <w:rPr>
          <w:lang w:val="es-ES"/>
        </w:rPr>
        <w:t xml:space="preserve">La sintaxis es la misma: dentro de los paréntesis de </w:t>
      </w:r>
      <w:r>
        <w:rPr>
          <w:rStyle w:val="HTMLCode"/>
          <w:lang w:val="es-ES"/>
        </w:rPr>
        <w:t xml:space="preserve">summarise() se </w:t>
      </w:r>
      <w:r>
        <w:rPr>
          <w:lang w:val="es-ES"/>
        </w:rPr>
        <w:t xml:space="preserve">proporcionan los nombres de cada nueva columna de resumen, seguidos de un signo de igualdad y de una función estadística para aplicar. Dentro de la función estadística, indique la(s) columna(s) con la(s) que se va a operar y cualquier argumento relevante (por ejemplo, </w:t>
      </w:r>
      <w:r>
        <w:rPr>
          <w:rStyle w:val="HTMLCode"/>
          <w:lang w:val="es-ES"/>
        </w:rPr>
        <w:t xml:space="preserve">na.rm = TRUE </w:t>
      </w:r>
      <w:r>
        <w:rPr>
          <w:lang w:val="es-ES"/>
        </w:rPr>
        <w:t>para la mayoría de las funciones matemáticas).</w:t>
      </w:r>
    </w:p>
    <w:p>
      <w:pPr>
        <w:pStyle w:val="Normal"/>
        <w:spacing w:before="280" w:after="280"/>
        <w:rPr/>
      </w:pPr>
      <w:r>
        <w:rPr>
          <w:lang w:val="es-ES"/>
        </w:rPr>
        <w:t xml:space="preserve">También puede utilizar </w:t>
      </w:r>
      <w:r>
        <w:rPr>
          <w:rStyle w:val="HTMLCode"/>
          <w:lang w:val="es-ES"/>
        </w:rPr>
        <w:t xml:space="preserve">sum() </w:t>
      </w:r>
      <w:r>
        <w:rPr>
          <w:lang w:val="es-ES"/>
        </w:rPr>
        <w:t xml:space="preserve">para devolver el número de filas que cumplen un criterio lógico. La expresión que contiene se cuenta si se evalúa como </w:t>
      </w:r>
      <w:r>
        <w:rPr>
          <w:rStyle w:val="HTMLCode"/>
          <w:lang w:val="es-ES"/>
        </w:rPr>
        <w:t>TRUE</w:t>
      </w:r>
      <w:r>
        <w:rPr>
          <w:lang w:val="es-ES"/>
        </w:rPr>
        <w:t>. Por ejemplo:</w:t>
      </w:r>
    </w:p>
    <w:p>
      <w:pPr>
        <w:pStyle w:val="Normal"/>
        <w:numPr>
          <w:ilvl w:val="0"/>
          <w:numId w:val="4"/>
        </w:numPr>
        <w:spacing w:before="280" w:after="0"/>
        <w:rPr/>
      </w:pPr>
      <w:r>
        <w:rPr>
          <w:rStyle w:val="HTMLCode"/>
          <w:lang w:val="es-ES"/>
        </w:rPr>
        <w:t>sum(edad_años &lt; 18, na.rm=T)</w:t>
      </w:r>
    </w:p>
    <w:p>
      <w:pPr>
        <w:pStyle w:val="Normal"/>
        <w:numPr>
          <w:ilvl w:val="0"/>
          <w:numId w:val="4"/>
        </w:numPr>
        <w:spacing w:before="0" w:after="0"/>
        <w:rPr/>
      </w:pPr>
      <w:r>
        <w:rPr>
          <w:rStyle w:val="HTMLCode"/>
          <w:lang w:val="es-ES"/>
        </w:rPr>
        <w:t>sum(género == "masculino", na.rm=T)</w:t>
      </w:r>
    </w:p>
    <w:p>
      <w:pPr>
        <w:pStyle w:val="Normal"/>
        <w:numPr>
          <w:ilvl w:val="0"/>
          <w:numId w:val="4"/>
        </w:numPr>
        <w:spacing w:before="0" w:after="280"/>
        <w:rPr/>
      </w:pPr>
      <w:r>
        <w:rPr>
          <w:rStyle w:val="HTMLCode"/>
          <w:lang w:val="es-ES"/>
        </w:rPr>
        <w:t>sum(respuesta %in% c("Probable", "Muy probable"))</w:t>
      </w:r>
    </w:p>
    <w:p>
      <w:pPr>
        <w:pStyle w:val="Normal"/>
        <w:spacing w:before="280" w:after="280"/>
        <w:rPr/>
      </w:pPr>
      <w:r>
        <w:rPr>
          <w:lang w:val="es-ES"/>
        </w:rPr>
        <w:t xml:space="preserve">A continuación, se resumen los datos </w:t>
      </w:r>
      <w:r>
        <w:rPr>
          <w:rStyle w:val="HTMLCode"/>
          <w:lang w:val="es-ES"/>
        </w:rPr>
        <w:t xml:space="preserve">del listado </w:t>
      </w:r>
      <w:r>
        <w:rPr>
          <w:lang w:val="es-ES"/>
        </w:rPr>
        <w:t xml:space="preserve">para describir los días de retraso desde el inicio de los síntomas hasta el ingreso en el hospital (columna </w:t>
      </w:r>
      <w:r>
        <w:rPr>
          <w:rStyle w:val="HTMLCode"/>
          <w:lang w:val="es-ES"/>
        </w:rPr>
        <w:t>days_onset_hosp</w:t>
      </w:r>
      <w:r>
        <w:rPr>
          <w:lang w:val="es-ES"/>
        </w:rPr>
        <w:t>), por hospital.</w:t>
      </w:r>
    </w:p>
    <w:p>
      <w:pPr>
        <w:pStyle w:val="Normal"/>
        <w:spacing w:before="280" w:after="280"/>
        <w:rPr>
          <w:lang w:val="es-ES"/>
        </w:rPr>
      </w:pPr>
      <w:r>
        <w:rPr>
          <w:lang w:val="es-ES"/>
        </w:rPr>
        <w:t>Algunos consejos:</w:t>
      </w:r>
    </w:p>
    <w:p>
      <w:pPr>
        <w:pStyle w:val="Normal"/>
        <w:numPr>
          <w:ilvl w:val="0"/>
          <w:numId w:val="5"/>
        </w:numPr>
        <w:spacing w:before="280" w:after="0"/>
        <w:rPr/>
      </w:pPr>
      <w:r>
        <w:rPr>
          <w:rFonts w:eastAsia="Times New Roman"/>
          <w:lang w:val="es-ES"/>
        </w:rPr>
        <w:t xml:space="preserve">Utilizar </w:t>
      </w:r>
      <w:r>
        <w:rPr>
          <w:rStyle w:val="HTMLCode"/>
          <w:lang w:val="es-ES"/>
        </w:rPr>
        <w:t xml:space="preserve">sum() </w:t>
      </w:r>
      <w:r>
        <w:rPr>
          <w:rFonts w:eastAsia="Times New Roman"/>
          <w:lang w:val="es-ES"/>
        </w:rPr>
        <w:t>con una sentencia lógica para "contar" las filas que cumplen ciertos criterios (</w:t>
      </w:r>
      <w:r>
        <w:rPr>
          <w:rStyle w:val="HTMLCode"/>
          <w:lang w:val="es-ES"/>
        </w:rPr>
        <w:t>==</w:t>
      </w:r>
      <w:r>
        <w:rPr>
          <w:rFonts w:eastAsia="Times New Roman"/>
          <w:lang w:val="es-ES"/>
        </w:rPr>
        <w:t>)</w:t>
      </w:r>
    </w:p>
    <w:p>
      <w:pPr>
        <w:pStyle w:val="Normal"/>
        <w:numPr>
          <w:ilvl w:val="0"/>
          <w:numId w:val="5"/>
        </w:numPr>
        <w:spacing w:before="0" w:after="0"/>
        <w:rPr/>
      </w:pPr>
      <w:r>
        <w:rPr>
          <w:rFonts w:eastAsia="Times New Roman"/>
          <w:lang w:val="es-ES"/>
        </w:rPr>
        <w:t xml:space="preserve">Ten en cuenta el uso de </w:t>
      </w:r>
      <w:r>
        <w:rPr>
          <w:rStyle w:val="HTMLCode"/>
          <w:lang w:val="es-ES"/>
        </w:rPr>
        <w:t xml:space="preserve">na.rm = TRUE </w:t>
      </w:r>
      <w:r>
        <w:rPr>
          <w:rFonts w:eastAsia="Times New Roman"/>
          <w:lang w:val="es-ES"/>
        </w:rPr>
        <w:t xml:space="preserve">dentro de funciones matemáticas como </w:t>
      </w:r>
      <w:r>
        <w:rPr>
          <w:rStyle w:val="HTMLCode"/>
          <w:lang w:val="es-ES"/>
        </w:rPr>
        <w:t>sum()</w:t>
      </w:r>
      <w:r>
        <w:rPr>
          <w:rFonts w:eastAsia="Times New Roman"/>
          <w:lang w:val="es-ES"/>
        </w:rPr>
        <w:t xml:space="preserve">, de lo contrario se devolverá </w:t>
      </w:r>
      <w:r>
        <w:rPr>
          <w:rStyle w:val="HTMLCode"/>
          <w:lang w:val="es-ES"/>
        </w:rPr>
        <w:t xml:space="preserve">NA </w:t>
      </w:r>
      <w:r>
        <w:rPr>
          <w:rFonts w:eastAsia="Times New Roman"/>
          <w:lang w:val="es-ES"/>
        </w:rPr>
        <w:t>si hay algún valor faltante</w:t>
      </w:r>
    </w:p>
    <w:p>
      <w:pPr>
        <w:pStyle w:val="Normal"/>
        <w:numPr>
          <w:ilvl w:val="0"/>
          <w:numId w:val="5"/>
        </w:numPr>
        <w:spacing w:before="0" w:after="0"/>
        <w:rPr/>
      </w:pPr>
      <w:r>
        <w:rPr>
          <w:rFonts w:eastAsia="Times New Roman"/>
          <w:lang w:val="es-ES"/>
        </w:rPr>
        <w:t xml:space="preserve">Utiliza la función </w:t>
      </w:r>
      <w:r>
        <w:rPr>
          <w:rStyle w:val="HTMLCode"/>
          <w:lang w:val="es-ES"/>
        </w:rPr>
        <w:t xml:space="preserve">percent() </w:t>
      </w:r>
      <w:r>
        <w:rPr>
          <w:rFonts w:eastAsia="Times New Roman"/>
          <w:lang w:val="es-ES"/>
        </w:rPr>
        <w:t xml:space="preserve">del paquete </w:t>
      </w:r>
      <w:r>
        <w:rPr>
          <w:rStyle w:val="Strong"/>
          <w:rFonts w:eastAsia="Times New Roman"/>
          <w:lang w:val="es-ES"/>
        </w:rPr>
        <w:t xml:space="preserve">scales </w:t>
      </w:r>
      <w:r>
        <w:rPr>
          <w:rFonts w:eastAsia="Times New Roman"/>
          <w:lang w:val="es-ES"/>
        </w:rPr>
        <w:t xml:space="preserve">para convertir fácilmente a porcentajes </w:t>
      </w:r>
    </w:p>
    <w:p>
      <w:pPr>
        <w:pStyle w:val="Normal"/>
        <w:numPr>
          <w:ilvl w:val="1"/>
          <w:numId w:val="5"/>
        </w:numPr>
        <w:spacing w:before="0" w:after="0"/>
        <w:rPr/>
      </w:pPr>
      <w:r>
        <w:rPr>
          <w:rFonts w:eastAsia="Times New Roman"/>
          <w:lang w:val="es-ES"/>
        </w:rPr>
        <w:t xml:space="preserve">Ajuste </w:t>
      </w:r>
      <w:r>
        <w:rPr>
          <w:rStyle w:val="HTMLCode"/>
          <w:lang w:val="es-ES"/>
        </w:rPr>
        <w:t xml:space="preserve">la precisión = </w:t>
      </w:r>
      <w:r>
        <w:rPr>
          <w:rFonts w:eastAsia="Times New Roman"/>
          <w:lang w:val="es-ES"/>
        </w:rPr>
        <w:t>a 0,1 o 0,01 para garantizar 1 o 2 decimales respectivamente</w:t>
      </w:r>
    </w:p>
    <w:p>
      <w:pPr>
        <w:pStyle w:val="Normal"/>
        <w:numPr>
          <w:ilvl w:val="0"/>
          <w:numId w:val="5"/>
        </w:numPr>
        <w:spacing w:before="0" w:after="0"/>
        <w:rPr/>
      </w:pPr>
      <w:r>
        <w:rPr>
          <w:rFonts w:eastAsia="Times New Roman"/>
          <w:lang w:val="es-ES"/>
        </w:rPr>
        <w:t xml:space="preserve">Utilizar </w:t>
      </w:r>
      <w:r>
        <w:rPr>
          <w:rStyle w:val="HTMLCode"/>
          <w:lang w:val="es-ES"/>
        </w:rPr>
        <w:t xml:space="preserve">round() </w:t>
      </w:r>
      <w:r>
        <w:rPr>
          <w:rFonts w:eastAsia="Times New Roman"/>
          <w:lang w:val="es-ES"/>
        </w:rPr>
        <w:t xml:space="preserve">de </w:t>
      </w:r>
      <w:r>
        <w:rPr>
          <w:rStyle w:val="Strong"/>
          <w:rFonts w:eastAsia="Times New Roman"/>
          <w:lang w:val="es-ES"/>
        </w:rPr>
        <w:t xml:space="preserve">base </w:t>
      </w:r>
      <w:r>
        <w:rPr>
          <w:rFonts w:eastAsia="Times New Roman"/>
          <w:lang w:val="es-ES"/>
        </w:rPr>
        <w:t>R para especificar los decimales</w:t>
      </w:r>
    </w:p>
    <w:p>
      <w:pPr>
        <w:pStyle w:val="Normal"/>
        <w:numPr>
          <w:ilvl w:val="0"/>
          <w:numId w:val="5"/>
        </w:numPr>
        <w:spacing w:before="0" w:after="0"/>
        <w:rPr/>
      </w:pPr>
      <w:r>
        <w:rPr>
          <w:rFonts w:eastAsia="Times New Roman"/>
          <w:lang w:val="es-ES"/>
        </w:rPr>
        <w:t xml:space="preserve">Para calcular estas estadísticas en todo el set de datos, utiliza </w:t>
      </w:r>
      <w:r>
        <w:rPr>
          <w:rStyle w:val="HTMLCode"/>
          <w:lang w:val="es-ES"/>
        </w:rPr>
        <w:t xml:space="preserve">summarise() </w:t>
      </w:r>
      <w:r>
        <w:rPr>
          <w:rFonts w:eastAsia="Times New Roman"/>
          <w:lang w:val="es-ES"/>
        </w:rPr>
        <w:t xml:space="preserve">sin </w:t>
      </w:r>
      <w:r>
        <w:rPr>
          <w:rStyle w:val="HTMLCode"/>
          <w:lang w:val="es-ES"/>
        </w:rPr>
        <w:t>group_by()</w:t>
      </w:r>
    </w:p>
    <w:p>
      <w:pPr>
        <w:pStyle w:val="Normal"/>
        <w:numPr>
          <w:ilvl w:val="0"/>
          <w:numId w:val="5"/>
        </w:numPr>
        <w:spacing w:before="0" w:after="280"/>
        <w:rPr/>
      </w:pPr>
      <w:r>
        <w:rPr>
          <w:rFonts w:eastAsia="Times New Roman"/>
          <w:lang w:val="es-ES"/>
        </w:rPr>
        <w:t xml:space="preserve">Puedes crear columnas para los propósitos de cálculos posteriores (por ejemplo, denominadores) que eventualmente se eliminan de su dataframe con </w:t>
      </w:r>
      <w:r>
        <w:rPr>
          <w:rStyle w:val="HTMLCode"/>
          <w:lang w:val="es-ES"/>
        </w:rPr>
        <w:t>select()</w:t>
      </w:r>
      <w:r>
        <w:rPr>
          <w:rFonts w:eastAsia="Times New Roman"/>
          <w:lang w:val="es-ES"/>
        </w:rPr>
        <w:t>.</w:t>
      </w:r>
    </w:p>
    <w:p>
      <w:pPr>
        <w:pStyle w:val="Ttulo3"/>
        <w:spacing w:before="280" w:after="280"/>
        <w:rPr>
          <w:rFonts w:eastAsia="Times New Roman"/>
          <w:lang w:val="es-ES"/>
        </w:rPr>
      </w:pPr>
      <w:bookmarkStart w:id="22" w:name="__RefHeading___Toc32590_485595530"/>
      <w:bookmarkEnd w:id="22"/>
      <w:r>
        <w:rPr>
          <w:rFonts w:eastAsia="Times New Roman"/>
          <w:lang w:val="es-ES"/>
        </w:rPr>
        <w:t>Estadísticas condicionales</w:t>
      </w:r>
    </w:p>
    <w:p>
      <w:pPr>
        <w:pStyle w:val="Normal"/>
        <w:spacing w:before="280" w:after="280"/>
        <w:rPr/>
      </w:pPr>
      <w:r>
        <w:rPr>
          <w:lang w:val="es-ES"/>
        </w:rPr>
        <w:t xml:space="preserve">Es posible que desee devolver </w:t>
      </w:r>
      <w:r>
        <w:rPr>
          <w:rStyle w:val="Destacado"/>
          <w:lang w:val="es-ES"/>
        </w:rPr>
        <w:t>estadísticas condicionales</w:t>
      </w:r>
      <w:r>
        <w:rPr>
          <w:lang w:val="es-ES"/>
        </w:rPr>
        <w:t xml:space="preserve">, por ejemplo, el máximo de filas que cumplen ciertos criterios. Esto se puede hacer sub-configurando la columna con corchetes </w:t>
      </w:r>
      <w:r>
        <w:rPr>
          <w:rStyle w:val="HTMLCode"/>
          <w:lang w:val="es-ES"/>
        </w:rPr>
        <w:t>[ ]</w:t>
      </w:r>
      <w:r>
        <w:rPr>
          <w:lang w:val="es-ES"/>
        </w:rPr>
        <w:t xml:space="preserve">. El ejemplo siguiente devuelve la temperatura máxima de los pacientes clasificados con o sin fiebre. Sin embargo, Ten en cuenta que puede ser más apropiado añadir otra columna al comando </w:t>
      </w:r>
      <w:r>
        <w:rPr>
          <w:rStyle w:val="HTMLCode"/>
          <w:lang w:val="es-ES"/>
        </w:rPr>
        <w:t xml:space="preserve">group_by() </w:t>
      </w:r>
      <w:r>
        <w:rPr>
          <w:lang w:val="es-ES"/>
        </w:rPr>
        <w:t xml:space="preserve">y </w:t>
      </w:r>
      <w:r>
        <w:rPr>
          <w:rStyle w:val="HTMLCode"/>
          <w:lang w:val="es-ES"/>
        </w:rPr>
        <w:t xml:space="preserve">pivot_wider() </w:t>
      </w:r>
      <w:r>
        <w:rPr>
          <w:lang w:val="es-ES"/>
        </w:rPr>
        <w:t xml:space="preserve">(como se demuestra </w:t>
      </w:r>
      <w:hyperlink w:anchor="tbls_pivot_wider">
        <w:r>
          <w:rPr>
            <w:rStyle w:val="EnlacedeInternet"/>
            <w:lang w:val="es-ES"/>
          </w:rPr>
          <w:t>a continuación</w:t>
        </w:r>
      </w:hyperlink>
      <w:r>
        <w:rPr>
          <w:lang w:val="es-ES"/>
        </w:rPr>
        <w:t>).</w:t>
      </w:r>
    </w:p>
    <w:p>
      <w:pPr>
        <w:pStyle w:val="Ttulo3"/>
        <w:spacing w:before="280" w:after="280"/>
        <w:rPr>
          <w:rFonts w:eastAsia="Times New Roman"/>
          <w:lang w:val="es-ES"/>
        </w:rPr>
      </w:pPr>
      <w:bookmarkStart w:id="23" w:name="__RefHeading___Toc32592_485595530"/>
      <w:bookmarkEnd w:id="23"/>
      <w:r>
        <w:rPr>
          <w:rFonts w:eastAsia="Times New Roman"/>
          <w:lang w:val="es-ES"/>
        </w:rPr>
        <w:t>Pegado</w:t>
      </w:r>
    </w:p>
    <w:p>
      <w:pPr>
        <w:pStyle w:val="Normal"/>
        <w:spacing w:before="280" w:after="280"/>
        <w:rPr/>
      </w:pPr>
      <w:r>
        <w:rPr>
          <w:lang w:val="es-ES"/>
        </w:rPr>
        <w:t xml:space="preserve">La función </w:t>
      </w:r>
      <w:r>
        <w:rPr>
          <w:rStyle w:val="HTMLCode"/>
          <w:lang w:val="es-ES"/>
        </w:rPr>
        <w:t xml:space="preserve">str_glue() </w:t>
      </w:r>
      <w:r>
        <w:rPr>
          <w:lang w:val="es-ES"/>
        </w:rPr>
        <w:t xml:space="preserve">de </w:t>
      </w:r>
      <w:r>
        <w:rPr>
          <w:rStyle w:val="Strong"/>
          <w:lang w:val="es-ES"/>
        </w:rPr>
        <w:t xml:space="preserve">stringr </w:t>
      </w:r>
      <w:r>
        <w:rPr>
          <w:lang w:val="es-ES"/>
        </w:rPr>
        <w:t xml:space="preserve">es útil para combinar valores de varias columnas en una nueva columna. En este contexto, se suele utilizar </w:t>
      </w:r>
      <w:r>
        <w:rPr>
          <w:rStyle w:val="Destacado"/>
          <w:lang w:val="es-ES"/>
        </w:rPr>
        <w:t xml:space="preserve">después </w:t>
      </w:r>
      <w:r>
        <w:rPr>
          <w:lang w:val="es-ES"/>
        </w:rPr>
        <w:t xml:space="preserve">del comando </w:t>
      </w:r>
      <w:r>
        <w:rPr>
          <w:rStyle w:val="HTMLCode"/>
          <w:lang w:val="es-ES"/>
        </w:rPr>
        <w:t>summarise()</w:t>
      </w:r>
      <w:r>
        <w:rPr>
          <w:lang w:val="es-ES"/>
        </w:rPr>
        <w:t>.</w:t>
      </w:r>
    </w:p>
    <w:p>
      <w:pPr>
        <w:pStyle w:val="Normal"/>
        <w:spacing w:before="280" w:after="280"/>
        <w:rPr/>
      </w:pPr>
      <w:r>
        <w:rPr>
          <w:lang w:val="es-ES"/>
        </w:rPr>
        <w:t xml:space="preserve">En la página </w:t>
      </w:r>
      <w:hyperlink w:anchor="characters-and-strings">
        <w:r>
          <w:rPr>
            <w:rStyle w:val="EnlacedeInternet"/>
            <w:lang w:val="es-ES"/>
          </w:rPr>
          <w:t>Caracteres y cadenas</w:t>
        </w:r>
      </w:hyperlink>
      <w:r>
        <w:rPr>
          <w:lang w:val="es-ES"/>
        </w:rPr>
        <w:t>, se discuten varias opciones para combinar columnas, incluyendo unite(</w:t>
      </w:r>
      <w:r>
        <w:rPr>
          <w:rStyle w:val="HTMLCode"/>
          <w:lang w:val="es-ES"/>
        </w:rPr>
        <w:t>)</w:t>
      </w:r>
      <w:r>
        <w:rPr>
          <w:lang w:val="es-ES"/>
        </w:rPr>
        <w:t>, y paste0(</w:t>
      </w:r>
      <w:r>
        <w:rPr>
          <w:rStyle w:val="HTMLCode"/>
          <w:lang w:val="es-ES"/>
        </w:rPr>
        <w:t>)</w:t>
      </w:r>
      <w:r>
        <w:rPr>
          <w:lang w:val="es-ES"/>
        </w:rPr>
        <w:t xml:space="preserve">. En este caso de uso, abogamos por </w:t>
      </w:r>
      <w:r>
        <w:rPr>
          <w:rStyle w:val="HTMLCode"/>
          <w:lang w:val="es-ES"/>
        </w:rPr>
        <w:t xml:space="preserve">str_glue() </w:t>
      </w:r>
      <w:r>
        <w:rPr>
          <w:lang w:val="es-ES"/>
        </w:rPr>
        <w:t>porque es más flexible que unite(</w:t>
      </w:r>
      <w:r>
        <w:rPr>
          <w:rStyle w:val="HTMLCode"/>
          <w:lang w:val="es-ES"/>
        </w:rPr>
        <w:t xml:space="preserve">) </w:t>
      </w:r>
      <w:r>
        <w:rPr>
          <w:lang w:val="es-ES"/>
        </w:rPr>
        <w:t xml:space="preserve">y tiene una sintaxis más sencilla que </w:t>
      </w:r>
      <w:r>
        <w:rPr>
          <w:rStyle w:val="HTMLCode"/>
          <w:lang w:val="es-ES"/>
        </w:rPr>
        <w:t>paste0()</w:t>
      </w:r>
      <w:r>
        <w:rPr>
          <w:lang w:val="es-ES"/>
        </w:rPr>
        <w:t>.</w:t>
      </w:r>
    </w:p>
    <w:p>
      <w:pPr>
        <w:pStyle w:val="Normal"/>
        <w:spacing w:before="280" w:after="280"/>
        <w:rPr/>
      </w:pPr>
      <w:r>
        <w:rPr>
          <w:lang w:val="es-ES"/>
        </w:rPr>
        <w:t xml:space="preserve">A continuación, el dataframe </w:t>
      </w:r>
      <w:r>
        <w:rPr>
          <w:rStyle w:val="HTMLCode"/>
          <w:lang w:val="es-ES"/>
        </w:rPr>
        <w:t xml:space="preserve">de summary_table </w:t>
      </w:r>
      <w:r>
        <w:rPr>
          <w:lang w:val="es-ES"/>
        </w:rPr>
        <w:t xml:space="preserve">(creado anteriormente) se muta de manera que las columnas </w:t>
      </w:r>
      <w:r>
        <w:rPr>
          <w:rStyle w:val="HTMLCode"/>
          <w:lang w:val="es-ES"/>
        </w:rPr>
        <w:t xml:space="preserve">delay_mean </w:t>
      </w:r>
      <w:r>
        <w:rPr>
          <w:lang w:val="es-ES"/>
        </w:rPr>
        <w:t xml:space="preserve">y </w:t>
      </w:r>
      <w:r>
        <w:rPr>
          <w:rStyle w:val="HTMLCode"/>
          <w:lang w:val="es-ES"/>
        </w:rPr>
        <w:t xml:space="preserve">delay_sd </w:t>
      </w:r>
      <w:r>
        <w:rPr>
          <w:lang w:val="es-ES"/>
        </w:rPr>
        <w:t>se combinan, se añade el formato de paréntesis a la nueva columna y se eliminan sus respectivas columnas antiguas.</w:t>
      </w:r>
    </w:p>
    <w:p>
      <w:pPr>
        <w:pStyle w:val="Normal"/>
        <w:spacing w:before="280" w:after="280"/>
        <w:rPr/>
      </w:pPr>
      <w:r>
        <w:rPr>
          <w:lang w:val="es-ES"/>
        </w:rPr>
        <w:t xml:space="preserve">Luego, para hacer la tabla más presentable, se añade una fila de totales con </w:t>
      </w:r>
      <w:r>
        <w:rPr>
          <w:rStyle w:val="HTMLCode"/>
          <w:lang w:val="es-ES"/>
        </w:rPr>
        <w:t xml:space="preserve">adorn_totals() </w:t>
      </w:r>
      <w:r>
        <w:rPr>
          <w:lang w:val="es-ES"/>
        </w:rPr>
        <w:t xml:space="preserve">de </w:t>
      </w:r>
      <w:r>
        <w:rPr>
          <w:rStyle w:val="Strong"/>
          <w:lang w:val="es-ES"/>
        </w:rPr>
        <w:t xml:space="preserve">janitor </w:t>
      </w:r>
      <w:r>
        <w:rPr>
          <w:lang w:val="es-ES"/>
        </w:rPr>
        <w:t xml:space="preserve">(que ignora las columnas no numéricas). Por último, utilizamos </w:t>
      </w:r>
      <w:r>
        <w:rPr>
          <w:rStyle w:val="HTMLCode"/>
          <w:lang w:val="es-ES"/>
        </w:rPr>
        <w:t xml:space="preserve">select() </w:t>
      </w:r>
      <w:r>
        <w:rPr>
          <w:lang w:val="es-ES"/>
        </w:rPr>
        <w:t xml:space="preserve">de </w:t>
      </w:r>
      <w:r>
        <w:rPr>
          <w:rStyle w:val="Strong"/>
          <w:lang w:val="es-ES"/>
        </w:rPr>
        <w:t xml:space="preserve">dplyr </w:t>
      </w:r>
      <w:r>
        <w:rPr>
          <w:lang w:val="es-ES"/>
        </w:rPr>
        <w:t>para reordenar y renombrar los nombres de las columnas.</w:t>
      </w:r>
    </w:p>
    <w:p>
      <w:pPr>
        <w:pStyle w:val="Normal"/>
        <w:spacing w:before="280" w:after="280"/>
        <w:rPr/>
      </w:pPr>
      <w:r>
        <w:rPr>
          <w:lang w:val="es-ES"/>
        </w:rPr>
        <w:t xml:space="preserve">Ahora puede pasar a </w:t>
      </w:r>
      <w:r>
        <w:rPr>
          <w:rStyle w:val="Strong"/>
          <w:lang w:val="es-ES"/>
        </w:rPr>
        <w:t xml:space="preserve">flextable </w:t>
      </w:r>
      <w:r>
        <w:rPr>
          <w:lang w:val="es-ES"/>
        </w:rPr>
        <w:t xml:space="preserve">e imprimir la tabla a Word, .png, .jpeg, .html, Powerpoint, RMarkdown, etc. (ver la página de </w:t>
      </w:r>
      <w:hyperlink w:anchor="tables-for-presentation">
        <w:r>
          <w:rPr>
            <w:rStyle w:val="EnlacedeInternet"/>
            <w:lang w:val="es-ES"/>
          </w:rPr>
          <w:t>Tablas para la presentación</w:t>
        </w:r>
      </w:hyperlink>
      <w:r>
        <w:rPr>
          <w:lang w:val="es-ES"/>
        </w:rPr>
        <w:t>).</w:t>
      </w:r>
    </w:p>
    <w:p>
      <w:pPr>
        <w:pStyle w:val="Ttulo4"/>
        <w:spacing w:before="280" w:after="280"/>
        <w:rPr>
          <w:rFonts w:eastAsia="Times New Roman"/>
          <w:lang w:val="es-ES"/>
        </w:rPr>
      </w:pPr>
      <w:bookmarkStart w:id="24" w:name="__RefHeading___Toc32594_485595530"/>
      <w:bookmarkEnd w:id="24"/>
      <w:r>
        <w:rPr>
          <w:rFonts w:eastAsia="Times New Roman"/>
          <w:lang w:val="es-ES"/>
        </w:rPr>
        <w:t>Percentiles</w:t>
      </w:r>
    </w:p>
    <w:p>
      <w:pPr>
        <w:pStyle w:val="Normal"/>
        <w:spacing w:before="280" w:after="280"/>
        <w:rPr/>
      </w:pPr>
      <w:r>
        <w:rPr>
          <w:lang w:val="es-ES"/>
        </w:rPr>
        <w:t xml:space="preserve">Los </w:t>
      </w:r>
      <w:r>
        <w:rPr>
          <w:rStyle w:val="Destacado"/>
          <w:lang w:val="es-ES"/>
        </w:rPr>
        <w:t xml:space="preserve">percentiles </w:t>
      </w:r>
      <w:r>
        <w:rPr>
          <w:lang w:val="es-ES"/>
        </w:rPr>
        <w:t xml:space="preserve">y cuartiles en </w:t>
      </w:r>
      <w:r>
        <w:rPr>
          <w:rStyle w:val="Strong"/>
          <w:lang w:val="es-ES"/>
        </w:rPr>
        <w:t xml:space="preserve">dplyr </w:t>
      </w:r>
      <w:r>
        <w:rPr>
          <w:lang w:val="es-ES"/>
        </w:rPr>
        <w:t xml:space="preserve">merecen una mención especial. Para devolver los cuantiles, utiliza </w:t>
      </w:r>
      <w:r>
        <w:rPr>
          <w:rStyle w:val="HTMLCode"/>
          <w:lang w:val="es-ES"/>
        </w:rPr>
        <w:t xml:space="preserve">quantile() </w:t>
      </w:r>
      <w:r>
        <w:rPr>
          <w:lang w:val="es-ES"/>
        </w:rPr>
        <w:t xml:space="preserve">con los valores predeterminados o especifique el valor o los valores que desea con </w:t>
      </w:r>
      <w:r>
        <w:rPr>
          <w:rStyle w:val="HTMLCode"/>
          <w:lang w:val="es-ES"/>
        </w:rPr>
        <w:t>probs =</w:t>
      </w:r>
      <w:r>
        <w:rPr>
          <w:lang w:val="es-ES"/>
        </w:rPr>
        <w:t>.</w:t>
      </w:r>
    </w:p>
    <w:p>
      <w:pPr>
        <w:pStyle w:val="Normal"/>
        <w:spacing w:before="280" w:after="280"/>
        <w:rPr/>
      </w:pPr>
      <w:r>
        <w:rPr>
          <w:lang w:val="es-ES"/>
        </w:rPr>
        <w:t xml:space="preserve">Si desea devolver cuantiles </w:t>
      </w:r>
      <w:r>
        <w:rPr>
          <w:rStyle w:val="Destacado"/>
          <w:lang w:val="es-ES"/>
        </w:rPr>
        <w:t>por grupo</w:t>
      </w:r>
      <w:r>
        <w:rPr>
          <w:lang w:val="es-ES"/>
        </w:rPr>
        <w:t xml:space="preserve">, puede encontrar salidas largas y menos útiles si simplemente añade otra columna a </w:t>
      </w:r>
      <w:r>
        <w:rPr>
          <w:rStyle w:val="HTMLCode"/>
          <w:lang w:val="es-ES"/>
        </w:rPr>
        <w:t>group_by()</w:t>
      </w:r>
      <w:r>
        <w:rPr>
          <w:lang w:val="es-ES"/>
        </w:rPr>
        <w:t>. Por lo tanto, pruebe este enfoque en su lugar: cree una columna para cada nivel de cuantil deseado.</w:t>
      </w:r>
    </w:p>
    <w:p>
      <w:pPr>
        <w:pStyle w:val="Normal"/>
        <w:spacing w:before="280" w:after="280"/>
        <w:rPr/>
      </w:pPr>
      <w:r>
        <w:rPr>
          <w:lang w:val="es-ES"/>
        </w:rPr>
        <w:t xml:space="preserve">Aunque </w:t>
      </w:r>
      <w:r>
        <w:rPr>
          <w:rStyle w:val="Strong"/>
          <w:lang w:val="es-ES"/>
        </w:rPr>
        <w:t xml:space="preserve">dplyr </w:t>
      </w:r>
      <w:r>
        <w:rPr>
          <w:rStyle w:val="HTMLCode"/>
          <w:lang w:val="es-ES"/>
        </w:rPr>
        <w:t xml:space="preserve">summarise() </w:t>
      </w:r>
      <w:r>
        <w:rPr>
          <w:lang w:val="es-ES"/>
        </w:rPr>
        <w:t xml:space="preserve">ofrece ciertamente un control más fino, puede encontrar que todas las estadísticas de resumen que necesita pueden producirse con </w:t>
      </w:r>
      <w:r>
        <w:rPr>
          <w:rStyle w:val="HTMLCode"/>
          <w:lang w:val="es-ES"/>
        </w:rPr>
        <w:t xml:space="preserve">get_summary_stat() </w:t>
      </w:r>
      <w:r>
        <w:rPr>
          <w:lang w:val="es-ES"/>
        </w:rPr>
        <w:t xml:space="preserve">del paquete </w:t>
      </w:r>
      <w:r>
        <w:rPr>
          <w:rStyle w:val="Strong"/>
          <w:lang w:val="es-ES"/>
        </w:rPr>
        <w:t>rstatix</w:t>
      </w:r>
      <w:r>
        <w:rPr>
          <w:lang w:val="es-ES"/>
        </w:rPr>
        <w:t xml:space="preserve">. Si se opera con datos agrupados, if devolverá 0%, 25%, 50%, 75% y 100%. Si se aplica a datos no agrupados, puede especificar los percentiles con </w:t>
      </w:r>
      <w:r>
        <w:rPr>
          <w:rStyle w:val="HTMLCode"/>
          <w:lang w:val="es-ES"/>
        </w:rPr>
        <w:t>probs = c(.05, .5, .75, .98)</w:t>
      </w:r>
      <w:r>
        <w:rPr>
          <w:lang w:val="es-ES"/>
        </w:rPr>
        <w:t>.</w:t>
      </w:r>
    </w:p>
    <w:p>
      <w:pPr>
        <w:pStyle w:val="Ttulo3"/>
        <w:spacing w:before="280" w:after="280"/>
        <w:rPr>
          <w:rFonts w:eastAsia="Times New Roman"/>
          <w:lang w:val="es-ES"/>
        </w:rPr>
      </w:pPr>
      <w:bookmarkStart w:id="25" w:name="__RefHeading___Toc32596_485595530"/>
      <w:bookmarkEnd w:id="25"/>
      <w:r>
        <w:rPr>
          <w:rFonts w:eastAsia="Times New Roman"/>
          <w:lang w:val="es-ES"/>
        </w:rPr>
        <w:t>Resumir los datos agregados</w:t>
      </w:r>
    </w:p>
    <w:p>
      <w:pPr>
        <w:pStyle w:val="Normal"/>
        <w:spacing w:before="280" w:after="280"/>
        <w:rPr/>
      </w:pPr>
      <w:r>
        <w:rPr>
          <w:rStyle w:val="Destacado"/>
          <w:lang w:val="es-ES"/>
        </w:rPr>
        <w:t>Si comienza con datos agregados</w:t>
      </w:r>
      <w:r>
        <w:rPr>
          <w:lang w:val="es-ES"/>
        </w:rPr>
        <w:t xml:space="preserve">, al utilizar </w:t>
      </w:r>
      <w:r>
        <w:rPr>
          <w:rStyle w:val="HTMLCode"/>
          <w:lang w:val="es-ES"/>
        </w:rPr>
        <w:t xml:space="preserve">n() </w:t>
      </w:r>
      <w:r>
        <w:rPr>
          <w:lang w:val="es-ES"/>
        </w:rPr>
        <w:t xml:space="preserve">devuelve el número de </w:t>
      </w:r>
      <w:r>
        <w:rPr>
          <w:rStyle w:val="Destacado"/>
          <w:lang w:val="es-ES"/>
        </w:rPr>
        <w:t>filas</w:t>
      </w:r>
      <w:r>
        <w:rPr>
          <w:lang w:val="es-ES"/>
        </w:rPr>
        <w:t xml:space="preserve">, no la suma de los recuentos agregados. Para obtener sumas, utiliza </w:t>
      </w:r>
      <w:r>
        <w:rPr>
          <w:rStyle w:val="HTMLCode"/>
          <w:lang w:val="es-ES"/>
        </w:rPr>
        <w:t xml:space="preserve">sum() </w:t>
      </w:r>
      <w:r>
        <w:rPr>
          <w:lang w:val="es-ES"/>
        </w:rPr>
        <w:t>en la columna de recuentos de los datos.</w:t>
      </w:r>
    </w:p>
    <w:p>
      <w:pPr>
        <w:pStyle w:val="Normal"/>
        <w:spacing w:before="280" w:after="280"/>
        <w:rPr/>
      </w:pPr>
      <w:r>
        <w:rPr>
          <w:lang w:val="es-ES"/>
        </w:rPr>
        <w:t xml:space="preserve">Por ejemplo, digamos que se empieza con el dataframe de recuentos que se muestra a continuación, llamado </w:t>
      </w:r>
      <w:r>
        <w:rPr>
          <w:rStyle w:val="HTMLCode"/>
          <w:lang w:val="es-ES"/>
        </w:rPr>
        <w:t xml:space="preserve">linelist_agg </w:t>
      </w:r>
      <w:r>
        <w:rPr>
          <w:lang w:val="es-ES"/>
        </w:rPr>
        <w:t>- muestra en formato "largo" los recuentos de casos por resultado y género.</w:t>
      </w:r>
    </w:p>
    <w:p>
      <w:pPr>
        <w:pStyle w:val="Normal"/>
        <w:spacing w:before="280" w:after="280"/>
        <w:rPr/>
      </w:pPr>
      <w:r>
        <w:rPr>
          <w:lang w:val="es-ES"/>
        </w:rPr>
        <w:t xml:space="preserve">A continuación creamos este dataframe de ejemplo de recuentos de casos </w:t>
      </w:r>
      <w:r>
        <w:rPr>
          <w:rStyle w:val="HTMLCode"/>
          <w:lang w:val="es-ES"/>
        </w:rPr>
        <w:t xml:space="preserve">del listado </w:t>
      </w:r>
      <w:r>
        <w:rPr>
          <w:lang w:val="es-ES"/>
        </w:rPr>
        <w:t>por resultado y sexo (se eliminan los valores faltantes para mayor claridad).</w:t>
      </w:r>
    </w:p>
    <w:p>
      <w:pPr>
        <w:pStyle w:val="Normal"/>
        <w:spacing w:before="280" w:after="280"/>
        <w:rPr/>
      </w:pPr>
      <w:r>
        <w:rPr>
          <w:lang w:val="es-ES"/>
        </w:rPr>
        <w:t xml:space="preserve">Para sumar los recuentos (en la columna </w:t>
      </w:r>
      <w:r>
        <w:rPr>
          <w:rStyle w:val="HTMLCode"/>
          <w:lang w:val="es-ES"/>
        </w:rPr>
        <w:t>n</w:t>
      </w:r>
      <w:r>
        <w:rPr>
          <w:lang w:val="es-ES"/>
        </w:rPr>
        <w:t xml:space="preserve">) por grupo, puede utilizar </w:t>
      </w:r>
      <w:r>
        <w:rPr>
          <w:rStyle w:val="HTMLCode"/>
          <w:lang w:val="es-ES"/>
        </w:rPr>
        <w:t xml:space="preserve">summarise() </w:t>
      </w:r>
      <w:r>
        <w:rPr>
          <w:lang w:val="es-ES"/>
        </w:rPr>
        <w:t xml:space="preserve">pero establecer la nueva columna igual a </w:t>
      </w:r>
      <w:r>
        <w:rPr>
          <w:rStyle w:val="HTMLCode"/>
          <w:lang w:val="es-ES"/>
        </w:rPr>
        <w:t>sum(n, na.rm=T)</w:t>
      </w:r>
      <w:r>
        <w:rPr>
          <w:lang w:val="es-ES"/>
        </w:rPr>
        <w:t>. Para añadir un elemento condicional a la operación de suma, puede utilizar la sintaxis del subconjunto [ ] en la columna de recuentos.</w:t>
      </w:r>
    </w:p>
    <w:p>
      <w:pPr>
        <w:pStyle w:val="Ttulo3"/>
        <w:spacing w:before="280" w:after="280"/>
        <w:rPr/>
      </w:pPr>
      <w:bookmarkStart w:id="26" w:name="__RefHeading___Toc32598_485595530"/>
      <w:bookmarkEnd w:id="26"/>
      <w:r>
        <w:rPr>
          <w:rStyle w:val="HTMLCode"/>
          <w:lang w:val="es-ES"/>
        </w:rPr>
        <w:t xml:space="preserve">across() </w:t>
      </w:r>
      <w:r>
        <w:rPr>
          <w:rFonts w:eastAsia="Times New Roman"/>
          <w:lang w:val="es-ES"/>
        </w:rPr>
        <w:t>varias columnas</w:t>
      </w:r>
    </w:p>
    <w:p>
      <w:pPr>
        <w:pStyle w:val="Normal"/>
        <w:spacing w:before="280" w:after="280"/>
        <w:rPr/>
      </w:pPr>
      <w:r>
        <w:rPr>
          <w:lang w:val="es-ES"/>
        </w:rPr>
        <w:t xml:space="preserve">Puedes utilizar </w:t>
      </w:r>
      <w:r>
        <w:rPr>
          <w:rStyle w:val="HTMLCode"/>
          <w:lang w:val="es-ES"/>
        </w:rPr>
        <w:t xml:space="preserve">summarise() </w:t>
      </w:r>
      <w:r>
        <w:rPr>
          <w:lang w:val="es-ES"/>
        </w:rPr>
        <w:t xml:space="preserve">en varias columnas utilizando </w:t>
      </w:r>
      <w:r>
        <w:rPr>
          <w:rStyle w:val="HTMLCode"/>
          <w:lang w:val="es-ES"/>
        </w:rPr>
        <w:t>across()</w:t>
      </w:r>
      <w:r>
        <w:rPr>
          <w:lang w:val="es-ES"/>
        </w:rPr>
        <w:t xml:space="preserve">. Esto facilita la vida cuando se desea calcular las mismas estadísticas para muchas columnas. Coloque </w:t>
      </w:r>
      <w:r>
        <w:rPr>
          <w:rStyle w:val="HTMLCode"/>
          <w:lang w:val="es-ES"/>
        </w:rPr>
        <w:t xml:space="preserve">across() </w:t>
      </w:r>
      <w:r>
        <w:rPr>
          <w:lang w:val="es-ES"/>
        </w:rPr>
        <w:t xml:space="preserve">dentro de </w:t>
      </w:r>
      <w:r>
        <w:rPr>
          <w:rStyle w:val="HTMLCode"/>
          <w:lang w:val="es-ES"/>
        </w:rPr>
        <w:t xml:space="preserve">summarise() </w:t>
      </w:r>
      <w:r>
        <w:rPr>
          <w:lang w:val="es-ES"/>
        </w:rPr>
        <w:t>y especifique lo siguiente:</w:t>
      </w:r>
    </w:p>
    <w:p>
      <w:pPr>
        <w:pStyle w:val="Normal"/>
        <w:numPr>
          <w:ilvl w:val="0"/>
          <w:numId w:val="6"/>
        </w:numPr>
        <w:spacing w:before="280" w:after="0"/>
        <w:rPr/>
      </w:pPr>
      <w:r>
        <w:rPr>
          <w:rStyle w:val="HTMLCode"/>
          <w:lang w:val="es-ES"/>
        </w:rPr>
        <w:t xml:space="preserve">.cols = </w:t>
      </w:r>
      <w:r>
        <w:rPr>
          <w:rFonts w:eastAsia="Times New Roman"/>
          <w:lang w:val="es-ES"/>
        </w:rPr>
        <w:t xml:space="preserve">como un vector de nombres de columnas </w:t>
      </w:r>
      <w:r>
        <w:rPr>
          <w:rStyle w:val="HTMLCode"/>
          <w:lang w:val="es-ES"/>
        </w:rPr>
        <w:t xml:space="preserve">c() </w:t>
      </w:r>
      <w:r>
        <w:rPr>
          <w:rFonts w:eastAsia="Times New Roman"/>
          <w:lang w:val="es-ES"/>
        </w:rPr>
        <w:t>o funciones de ayuda "tidyselect" (explicadas más adelante)</w:t>
      </w:r>
    </w:p>
    <w:p>
      <w:pPr>
        <w:pStyle w:val="Normal"/>
        <w:numPr>
          <w:ilvl w:val="0"/>
          <w:numId w:val="6"/>
        </w:numPr>
        <w:spacing w:before="0" w:after="280"/>
        <w:rPr/>
      </w:pPr>
      <w:r>
        <w:rPr>
          <w:rStyle w:val="HTMLCode"/>
          <w:lang w:val="es-ES"/>
        </w:rPr>
        <w:t xml:space="preserve">.fns = </w:t>
      </w:r>
      <w:r>
        <w:rPr>
          <w:rFonts w:eastAsia="Times New Roman"/>
          <w:lang w:val="es-ES"/>
        </w:rPr>
        <w:t xml:space="preserve">la función a realizar (sin paréntesis) - puede proporcionar varias dentro de una </w:t>
      </w:r>
      <w:r>
        <w:rPr>
          <w:rStyle w:val="HTMLCode"/>
          <w:lang w:val="es-ES"/>
        </w:rPr>
        <w:t>lista()</w:t>
      </w:r>
    </w:p>
    <w:p>
      <w:pPr>
        <w:pStyle w:val="Normal"/>
        <w:spacing w:before="280" w:after="280"/>
        <w:rPr/>
      </w:pPr>
      <w:r>
        <w:rPr>
          <w:lang w:val="es-ES"/>
        </w:rPr>
        <w:t xml:space="preserve">A continuación, </w:t>
      </w:r>
      <w:r>
        <w:rPr>
          <w:rStyle w:val="HTMLCode"/>
          <w:lang w:val="es-ES"/>
        </w:rPr>
        <w:t xml:space="preserve">mean() </w:t>
      </w:r>
      <w:r>
        <w:rPr>
          <w:lang w:val="es-ES"/>
        </w:rPr>
        <w:t xml:space="preserve">se aplica a varias columnas numéricas. Se nombra explícitamente un vector de columnas a </w:t>
      </w:r>
      <w:r>
        <w:rPr>
          <w:rStyle w:val="HTMLCode"/>
          <w:lang w:val="es-ES"/>
        </w:rPr>
        <w:t xml:space="preserve">.cols = </w:t>
      </w:r>
      <w:r>
        <w:rPr>
          <w:lang w:val="es-ES"/>
        </w:rPr>
        <w:t xml:space="preserve">y se especifica una única función </w:t>
      </w:r>
      <w:r>
        <w:rPr>
          <w:rStyle w:val="HTMLCode"/>
          <w:lang w:val="es-ES"/>
        </w:rPr>
        <w:t xml:space="preserve">media </w:t>
      </w:r>
      <w:r>
        <w:rPr>
          <w:lang w:val="es-ES"/>
        </w:rPr>
        <w:t xml:space="preserve">(sin paréntesis) a </w:t>
      </w:r>
      <w:r>
        <w:rPr>
          <w:rStyle w:val="HTMLCode"/>
          <w:lang w:val="es-ES"/>
        </w:rPr>
        <w:t xml:space="preserve">.fns =. </w:t>
      </w:r>
      <w:r>
        <w:rPr>
          <w:lang w:val="es-ES"/>
        </w:rPr>
        <w:t xml:space="preserve">Cualquier argumento adicional para la función (por ejemplo, </w:t>
      </w:r>
      <w:r>
        <w:rPr>
          <w:rStyle w:val="HTMLCode"/>
          <w:lang w:val="es-ES"/>
        </w:rPr>
        <w:t>na.rm=TRUE</w:t>
      </w:r>
      <w:r>
        <w:rPr>
          <w:lang w:val="es-ES"/>
        </w:rPr>
        <w:t xml:space="preserve">) se proporciona después de </w:t>
      </w:r>
      <w:r>
        <w:rPr>
          <w:rStyle w:val="HTMLCode"/>
          <w:lang w:val="es-ES"/>
        </w:rPr>
        <w:t>.fns =</w:t>
      </w:r>
      <w:r>
        <w:rPr>
          <w:lang w:val="es-ES"/>
        </w:rPr>
        <w:t>, separado por una coma.</w:t>
      </w:r>
    </w:p>
    <w:p>
      <w:pPr>
        <w:pStyle w:val="Normal"/>
        <w:spacing w:before="280" w:after="280"/>
        <w:rPr/>
      </w:pPr>
      <w:r>
        <w:rPr>
          <w:lang w:val="es-ES"/>
        </w:rPr>
        <w:t xml:space="preserve">Puedes ser difícil conseguir el orden correcto de los paréntesis y las comas cuando se utiliza </w:t>
      </w:r>
      <w:r>
        <w:rPr>
          <w:rStyle w:val="HTMLCode"/>
          <w:lang w:val="es-ES"/>
        </w:rPr>
        <w:t>across()</w:t>
      </w:r>
      <w:r>
        <w:rPr>
          <w:lang w:val="es-ES"/>
        </w:rPr>
        <w:t xml:space="preserve">. Recuerde que dentro de </w:t>
      </w:r>
      <w:r>
        <w:rPr>
          <w:rStyle w:val="HTMLCode"/>
          <w:lang w:val="es-ES"/>
        </w:rPr>
        <w:t xml:space="preserve">across() </w:t>
      </w:r>
      <w:r>
        <w:rPr>
          <w:lang w:val="es-ES"/>
        </w:rPr>
        <w:t>debe incluir las columnas, las funciones y cualquier argumento extra necesario para las funciones.</w:t>
      </w:r>
    </w:p>
    <w:p>
      <w:pPr>
        <w:pStyle w:val="Normal"/>
        <w:spacing w:before="280" w:after="280"/>
        <w:rPr/>
      </w:pPr>
      <w:r>
        <w:rPr>
          <w:lang w:val="es-ES"/>
        </w:rPr>
        <w:t xml:space="preserve">Se pueden ejecutar varias funciones a la vez. A continuación se proporcionan las funciones </w:t>
      </w:r>
      <w:r>
        <w:rPr>
          <w:rStyle w:val="HTMLCode"/>
          <w:lang w:val="es-ES"/>
        </w:rPr>
        <w:t xml:space="preserve">mean </w:t>
      </w:r>
      <w:r>
        <w:rPr>
          <w:lang w:val="es-ES"/>
        </w:rPr>
        <w:t xml:space="preserve">y </w:t>
      </w:r>
      <w:r>
        <w:rPr>
          <w:rStyle w:val="HTMLCode"/>
          <w:lang w:val="es-ES"/>
        </w:rPr>
        <w:t xml:space="preserve">sd </w:t>
      </w:r>
      <w:r>
        <w:rPr>
          <w:lang w:val="es-ES"/>
        </w:rPr>
        <w:t xml:space="preserve">a </w:t>
      </w:r>
      <w:r>
        <w:rPr>
          <w:rStyle w:val="HTMLCode"/>
          <w:lang w:val="es-ES"/>
        </w:rPr>
        <w:t xml:space="preserve">.fns = </w:t>
      </w:r>
      <w:r>
        <w:rPr>
          <w:lang w:val="es-ES"/>
        </w:rPr>
        <w:t xml:space="preserve">dentro de una </w:t>
      </w:r>
      <w:r>
        <w:rPr>
          <w:rStyle w:val="HTMLCode"/>
          <w:lang w:val="es-ES"/>
        </w:rPr>
        <w:t>lista()</w:t>
      </w:r>
      <w:r>
        <w:rPr>
          <w:lang w:val="es-ES"/>
        </w:rPr>
        <w:t>. Tiene la oportunidad de proporcionar nombres de caracteres (por ejemplo, "mean" y "sd") que se añaden en los nuevos nombres de columna.</w:t>
      </w:r>
    </w:p>
    <w:p>
      <w:pPr>
        <w:pStyle w:val="Normal"/>
        <w:spacing w:before="280" w:after="280"/>
        <w:rPr/>
      </w:pPr>
      <w:r>
        <w:rPr>
          <w:lang w:val="es-ES"/>
        </w:rPr>
        <w:t xml:space="preserve">Aquí están esas funciones de ayuda "tidyselect" que puede proporcionar a </w:t>
      </w:r>
      <w:r>
        <w:rPr>
          <w:rStyle w:val="HTMLCode"/>
          <w:lang w:val="es-ES"/>
        </w:rPr>
        <w:t xml:space="preserve">.cols = </w:t>
      </w:r>
      <w:r>
        <w:rPr>
          <w:lang w:val="es-ES"/>
        </w:rPr>
        <w:t>para seleccionar columnas:</w:t>
      </w:r>
    </w:p>
    <w:p>
      <w:pPr>
        <w:pStyle w:val="Normal"/>
        <w:numPr>
          <w:ilvl w:val="0"/>
          <w:numId w:val="7"/>
        </w:numPr>
        <w:spacing w:before="280" w:after="0"/>
        <w:rPr/>
      </w:pPr>
      <w:r>
        <w:rPr>
          <w:rStyle w:val="HTMLCode"/>
          <w:lang w:val="es-ES"/>
        </w:rPr>
        <w:t xml:space="preserve">everything() </w:t>
      </w:r>
      <w:r>
        <w:rPr>
          <w:rFonts w:eastAsia="Times New Roman"/>
          <w:lang w:val="es-ES"/>
        </w:rPr>
        <w:t>- todas las demás columnas no mencionadas</w:t>
      </w:r>
    </w:p>
    <w:p>
      <w:pPr>
        <w:pStyle w:val="Normal"/>
        <w:numPr>
          <w:ilvl w:val="0"/>
          <w:numId w:val="7"/>
        </w:numPr>
        <w:spacing w:before="0" w:after="0"/>
        <w:rPr/>
      </w:pPr>
      <w:r>
        <w:rPr>
          <w:rStyle w:val="HTMLCode"/>
          <w:lang w:val="es-ES"/>
        </w:rPr>
        <w:t xml:space="preserve">last_col() </w:t>
      </w:r>
      <w:r>
        <w:rPr>
          <w:rFonts w:eastAsia="Times New Roman"/>
          <w:lang w:val="es-ES"/>
        </w:rPr>
        <w:t>- la última columna</w:t>
      </w:r>
    </w:p>
    <w:p>
      <w:pPr>
        <w:pStyle w:val="Normal"/>
        <w:numPr>
          <w:ilvl w:val="0"/>
          <w:numId w:val="7"/>
        </w:numPr>
        <w:spacing w:before="0" w:after="0"/>
        <w:rPr/>
      </w:pPr>
      <w:r>
        <w:rPr>
          <w:rStyle w:val="HTMLCode"/>
          <w:lang w:val="es-ES"/>
        </w:rPr>
        <w:t xml:space="preserve">where() </w:t>
      </w:r>
      <w:r>
        <w:rPr>
          <w:rFonts w:eastAsia="Times New Roman"/>
          <w:lang w:val="es-ES"/>
        </w:rPr>
        <w:t>- aplica una función a todas las columnas y selecciona las que son TRUE</w:t>
      </w:r>
    </w:p>
    <w:p>
      <w:pPr>
        <w:pStyle w:val="Normal"/>
        <w:numPr>
          <w:ilvl w:val="0"/>
          <w:numId w:val="7"/>
        </w:numPr>
        <w:spacing w:before="0" w:after="0"/>
        <w:rPr/>
      </w:pPr>
      <w:r>
        <w:rPr>
          <w:rFonts w:eastAsia="Times New Roman"/>
          <w:lang w:val="es-ES"/>
        </w:rPr>
        <w:t>starts_with</w:t>
      </w:r>
      <w:r>
        <w:rPr>
          <w:rStyle w:val="HTMLCode"/>
          <w:lang w:val="es-ES"/>
        </w:rPr>
        <w:t xml:space="preserve">() </w:t>
      </w:r>
      <w:r>
        <w:rPr>
          <w:rFonts w:eastAsia="Times New Roman"/>
          <w:lang w:val="es-ES"/>
        </w:rPr>
        <w:t>- coincide con un prefijo especificado. Ejemplo: starts_with</w:t>
      </w:r>
      <w:r>
        <w:rPr>
          <w:rStyle w:val="HTMLCode"/>
          <w:lang w:val="es-ES"/>
        </w:rPr>
        <w:t>("date")</w:t>
      </w:r>
    </w:p>
    <w:p>
      <w:pPr>
        <w:pStyle w:val="Normal"/>
        <w:numPr>
          <w:ilvl w:val="0"/>
          <w:numId w:val="7"/>
        </w:numPr>
        <w:spacing w:before="0" w:after="0"/>
        <w:rPr/>
      </w:pPr>
      <w:r>
        <w:rPr>
          <w:rStyle w:val="HTMLCode"/>
          <w:lang w:val="es-ES"/>
        </w:rPr>
        <w:t xml:space="preserve">ends_with() </w:t>
      </w:r>
      <w:r>
        <w:rPr>
          <w:rFonts w:eastAsia="Times New Roman"/>
          <w:lang w:val="es-ES"/>
        </w:rPr>
        <w:t xml:space="preserve">- coincide con un sufijo especificado. Ejemplo: </w:t>
      </w:r>
      <w:r>
        <w:rPr>
          <w:rStyle w:val="HTMLCode"/>
          <w:lang w:val="es-ES"/>
        </w:rPr>
        <w:t>ends_with("_end")</w:t>
      </w:r>
    </w:p>
    <w:p>
      <w:pPr>
        <w:pStyle w:val="Normal"/>
        <w:numPr>
          <w:ilvl w:val="0"/>
          <w:numId w:val="7"/>
        </w:numPr>
        <w:spacing w:before="0" w:after="0"/>
        <w:rPr/>
      </w:pPr>
      <w:r>
        <w:rPr>
          <w:rStyle w:val="HTMLCode"/>
          <w:lang w:val="es-ES"/>
        </w:rPr>
        <w:t xml:space="preserve">contains() </w:t>
      </w:r>
      <w:r>
        <w:rPr>
          <w:rFonts w:eastAsia="Times New Roman"/>
          <w:lang w:val="es-ES"/>
        </w:rPr>
        <w:t>- columnas que contienen una cadena de caracteres. Ejemplo: contains</w:t>
      </w:r>
      <w:r>
        <w:rPr>
          <w:rStyle w:val="HTMLCode"/>
          <w:lang w:val="es-ES"/>
        </w:rPr>
        <w:t>("tiempo")</w:t>
      </w:r>
    </w:p>
    <w:p>
      <w:pPr>
        <w:pStyle w:val="Normal"/>
        <w:numPr>
          <w:ilvl w:val="0"/>
          <w:numId w:val="7"/>
        </w:numPr>
        <w:spacing w:before="0" w:after="0"/>
        <w:rPr/>
      </w:pPr>
      <w:r>
        <w:rPr>
          <w:rStyle w:val="HTMLCode"/>
          <w:lang w:val="es-ES"/>
        </w:rPr>
        <w:t xml:space="preserve">matches() </w:t>
      </w:r>
      <w:r>
        <w:rPr>
          <w:rFonts w:eastAsia="Times New Roman"/>
          <w:lang w:val="es-ES"/>
        </w:rPr>
        <w:t xml:space="preserve">- para aplicar una expresión regular (regex). Ejemplo: </w:t>
      </w:r>
      <w:r>
        <w:rPr>
          <w:rStyle w:val="HTMLCode"/>
          <w:lang w:val="es-ES"/>
        </w:rPr>
        <w:t>contains("[pt]al")</w:t>
      </w:r>
    </w:p>
    <w:p>
      <w:pPr>
        <w:pStyle w:val="Normal"/>
        <w:numPr>
          <w:ilvl w:val="0"/>
          <w:numId w:val="7"/>
        </w:numPr>
        <w:spacing w:before="0" w:after="0"/>
        <w:rPr/>
      </w:pPr>
      <w:r>
        <w:rPr>
          <w:rStyle w:val="HTMLCode"/>
          <w:lang w:val="es-ES"/>
        </w:rPr>
        <w:t xml:space="preserve">num_range() </w:t>
      </w:r>
      <w:r>
        <w:rPr>
          <w:rFonts w:eastAsia="Times New Roman"/>
          <w:lang w:val="es-ES"/>
        </w:rPr>
        <w:t>-</w:t>
      </w:r>
    </w:p>
    <w:p>
      <w:pPr>
        <w:pStyle w:val="Normal"/>
        <w:numPr>
          <w:ilvl w:val="0"/>
          <w:numId w:val="7"/>
        </w:numPr>
        <w:spacing w:before="0" w:after="280"/>
        <w:rPr/>
      </w:pPr>
      <w:r>
        <w:rPr>
          <w:rStyle w:val="HTMLCode"/>
          <w:lang w:val="es-ES"/>
        </w:rPr>
        <w:t xml:space="preserve">any_of() </w:t>
      </w:r>
      <w:r>
        <w:rPr>
          <w:rFonts w:eastAsia="Times New Roman"/>
          <w:lang w:val="es-ES"/>
        </w:rPr>
        <w:t>- coincide con el nombre de la columna. Es útil si el nombre puede no existir. Ejemplo: any_of</w:t>
      </w:r>
      <w:r>
        <w:rPr>
          <w:rStyle w:val="HTMLCode"/>
          <w:lang w:val="es-ES"/>
        </w:rPr>
        <w:t>(date_onset, date_death, cardiac_arrest)</w:t>
      </w:r>
    </w:p>
    <w:p>
      <w:pPr>
        <w:pStyle w:val="Normal"/>
        <w:spacing w:before="280" w:after="280"/>
        <w:rPr/>
      </w:pPr>
      <w:r>
        <w:rPr>
          <w:lang w:val="es-ES"/>
        </w:rPr>
        <w:t xml:space="preserve">Por ejemplo, para devolver la media de cada columna numérica utiliza </w:t>
      </w:r>
      <w:r>
        <w:rPr>
          <w:rStyle w:val="HTMLCode"/>
          <w:lang w:val="es-ES"/>
        </w:rPr>
        <w:t xml:space="preserve">where() </w:t>
      </w:r>
      <w:r>
        <w:rPr>
          <w:lang w:val="es-ES"/>
        </w:rPr>
        <w:t xml:space="preserve">y proporcione la función </w:t>
      </w:r>
      <w:r>
        <w:rPr>
          <w:rStyle w:val="HTMLCode"/>
          <w:lang w:val="es-ES"/>
        </w:rPr>
        <w:t xml:space="preserve">as.numeric() </w:t>
      </w:r>
      <w:r>
        <w:rPr>
          <w:lang w:val="es-ES"/>
        </w:rPr>
        <w:t xml:space="preserve">(sin paréntesis). Todo esto queda dentro del comando </w:t>
      </w:r>
      <w:r>
        <w:rPr>
          <w:rStyle w:val="HTMLCode"/>
          <w:lang w:val="es-ES"/>
        </w:rPr>
        <w:t>across()</w:t>
      </w:r>
      <w:r>
        <w:rPr>
          <w:lang w:val="es-ES"/>
        </w:rPr>
        <w:t>.</w:t>
      </w:r>
    </w:p>
    <w:p>
      <w:pPr>
        <w:pStyle w:val="Ttulo3"/>
        <w:spacing w:before="280" w:after="280"/>
        <w:rPr>
          <w:rFonts w:eastAsia="Times New Roman"/>
          <w:lang w:val="es-ES"/>
        </w:rPr>
      </w:pPr>
      <w:bookmarkStart w:id="27" w:name="__RefHeading___Toc32600_485595530"/>
      <w:bookmarkEnd w:id="27"/>
      <w:r>
        <w:rPr>
          <w:rFonts w:eastAsia="Times New Roman"/>
          <w:lang w:val="es-ES"/>
        </w:rPr>
        <w:t>Pivote más amplio</w:t>
      </w:r>
    </w:p>
    <w:p>
      <w:pPr>
        <w:pStyle w:val="Normal"/>
        <w:spacing w:before="280" w:after="280"/>
        <w:rPr/>
      </w:pPr>
      <w:r>
        <w:rPr>
          <w:lang w:val="es-ES"/>
        </w:rPr>
        <w:t xml:space="preserve">Si prefiere su tabla en formato "ancho" puede transformarla utilizando la función </w:t>
      </w:r>
      <w:r>
        <w:rPr>
          <w:rStyle w:val="Strong"/>
          <w:lang w:val="es-ES"/>
        </w:rPr>
        <w:t xml:space="preserve">tidyr </w:t>
      </w:r>
      <w:r>
        <w:rPr>
          <w:rStyle w:val="HTMLCode"/>
          <w:lang w:val="es-ES"/>
        </w:rPr>
        <w:t>pivot_wider()</w:t>
      </w:r>
      <w:r>
        <w:rPr>
          <w:lang w:val="es-ES"/>
        </w:rPr>
        <w:t xml:space="preserve">. Es probable que tenga que renombrar las columnas con </w:t>
      </w:r>
      <w:r>
        <w:rPr>
          <w:rStyle w:val="HTMLCode"/>
          <w:lang w:val="es-ES"/>
        </w:rPr>
        <w:t>rename()</w:t>
      </w:r>
      <w:r>
        <w:rPr>
          <w:lang w:val="es-ES"/>
        </w:rPr>
        <w:t xml:space="preserve">. Para más información, consulta la página sobre </w:t>
      </w:r>
      <w:hyperlink w:anchor="pivoting-data">
        <w:r>
          <w:rPr>
            <w:rStyle w:val="EnlacedeInternet"/>
            <w:lang w:val="es-ES"/>
          </w:rPr>
          <w:t>Pivoteo de datos</w:t>
        </w:r>
      </w:hyperlink>
      <w:r>
        <w:rPr>
          <w:lang w:val="es-ES"/>
        </w:rPr>
        <w:t>.</w:t>
      </w:r>
    </w:p>
    <w:p>
      <w:pPr>
        <w:pStyle w:val="Normal"/>
        <w:spacing w:before="280" w:after="280"/>
        <w:rPr/>
      </w:pPr>
      <w:r>
        <w:rPr>
          <w:lang w:val="es-ES"/>
        </w:rPr>
        <w:t xml:space="preserve">El ejemplo siguiente comienza con la tabla "larga" </w:t>
      </w:r>
      <w:r>
        <w:rPr>
          <w:rStyle w:val="HTMLCode"/>
          <w:lang w:val="es-ES"/>
        </w:rPr>
        <w:t xml:space="preserve">age_by_outcome </w:t>
      </w:r>
      <w:r>
        <w:rPr>
          <w:lang w:val="es-ES"/>
        </w:rPr>
        <w:t xml:space="preserve">de la </w:t>
      </w:r>
      <w:hyperlink w:anchor="tbl_dplyr_prop">
        <w:r>
          <w:rPr>
            <w:rStyle w:val="EnlacedeInternet"/>
            <w:lang w:val="es-ES"/>
          </w:rPr>
          <w:t>sección de proporciones</w:t>
        </w:r>
      </w:hyperlink>
      <w:r>
        <w:rPr>
          <w:lang w:val="es-ES"/>
        </w:rPr>
        <w:t>. La creamos de nuevo y la imprimimos, para mayor claridad:</w:t>
      </w:r>
    </w:p>
    <w:p>
      <w:pPr>
        <w:pStyle w:val="Normal"/>
        <w:spacing w:before="280" w:after="280"/>
        <w:rPr/>
      </w:pPr>
      <w:r>
        <w:rPr>
          <w:lang w:val="es-ES"/>
        </w:rPr>
        <w:t xml:space="preserve">Para pivotar más ampliamente, creamos las nuevas columnas a partir de los </w:t>
      </w:r>
      <w:r>
        <w:rPr>
          <w:rStyle w:val="Destacado"/>
          <w:lang w:val="es-ES"/>
        </w:rPr>
        <w:t xml:space="preserve">valores </w:t>
      </w:r>
      <w:r>
        <w:rPr>
          <w:lang w:val="es-ES"/>
        </w:rPr>
        <w:t xml:space="preserve">de la columna existente </w:t>
      </w:r>
      <w:r>
        <w:rPr>
          <w:rStyle w:val="HTMLCode"/>
          <w:lang w:val="es-ES"/>
        </w:rPr>
        <w:t xml:space="preserve">age_cat </w:t>
      </w:r>
      <w:r>
        <w:rPr>
          <w:lang w:val="es-ES"/>
        </w:rPr>
        <w:t xml:space="preserve">(estableciendo </w:t>
      </w:r>
      <w:r>
        <w:rPr>
          <w:rStyle w:val="HTMLCode"/>
          <w:lang w:val="es-ES"/>
        </w:rPr>
        <w:t>names_from = age_cat</w:t>
      </w:r>
      <w:r>
        <w:rPr>
          <w:lang w:val="es-ES"/>
        </w:rPr>
        <w:t xml:space="preserve">). También especificamos que los nuevos valores de la tabla provendrán de la columna existente </w:t>
      </w:r>
      <w:r>
        <w:rPr>
          <w:rStyle w:val="HTMLCode"/>
          <w:lang w:val="es-ES"/>
        </w:rPr>
        <w:t>n</w:t>
      </w:r>
      <w:r>
        <w:rPr>
          <w:lang w:val="es-ES"/>
        </w:rPr>
        <w:t xml:space="preserve">, con values_from </w:t>
      </w:r>
      <w:r>
        <w:rPr>
          <w:rStyle w:val="HTMLCode"/>
          <w:lang w:val="es-ES"/>
        </w:rPr>
        <w:t>= n</w:t>
      </w:r>
      <w:r>
        <w:rPr>
          <w:lang w:val="es-ES"/>
        </w:rPr>
        <w:t>. Las columnas no mencionadas en nuestro comando de pivoteo (</w:t>
      </w:r>
      <w:r>
        <w:rPr>
          <w:rStyle w:val="HTMLCode"/>
          <w:lang w:val="es-ES"/>
        </w:rPr>
        <w:t>resultado</w:t>
      </w:r>
      <w:r>
        <w:rPr>
          <w:lang w:val="es-ES"/>
        </w:rPr>
        <w:t>) permanecerán sin cambios en el extremo izquierdo.</w:t>
      </w:r>
    </w:p>
    <w:p>
      <w:pPr>
        <w:pStyle w:val="Ttulo3"/>
        <w:spacing w:before="280" w:after="280"/>
        <w:rPr>
          <w:rFonts w:eastAsia="Times New Roman"/>
          <w:lang w:val="es-ES"/>
        </w:rPr>
      </w:pPr>
      <w:bookmarkStart w:id="28" w:name="__RefHeading___Toc32602_485595530"/>
      <w:bookmarkEnd w:id="28"/>
      <w:r>
        <w:rPr>
          <w:rFonts w:eastAsia="Times New Roman"/>
          <w:lang w:val="es-ES"/>
        </w:rPr>
        <w:t>Total de filas</w:t>
      </w:r>
    </w:p>
    <w:p>
      <w:pPr>
        <w:pStyle w:val="Normal"/>
        <w:spacing w:before="280" w:after="280"/>
        <w:rPr/>
      </w:pPr>
      <w:r>
        <w:rPr>
          <w:lang w:val="es-ES"/>
        </w:rPr>
        <w:t xml:space="preserve">Cuando </w:t>
      </w:r>
      <w:r>
        <w:rPr>
          <w:rStyle w:val="HTMLCode"/>
          <w:lang w:val="es-ES"/>
        </w:rPr>
        <w:t xml:space="preserve">summarise() </w:t>
      </w:r>
      <w:r>
        <w:rPr>
          <w:lang w:val="es-ES"/>
        </w:rPr>
        <w:t>opera con datos agrupados no produce automáticamente estadísticas "totales". A continuación, se presentan dos enfoques para añadir una fila de totales:</w:t>
      </w:r>
    </w:p>
    <w:p>
      <w:pPr>
        <w:pStyle w:val="Ttulo4"/>
        <w:spacing w:before="280" w:after="280"/>
        <w:rPr/>
      </w:pPr>
      <w:bookmarkStart w:id="29" w:name="__RefHeading___Toc32604_485595530"/>
      <w:bookmarkEnd w:id="29"/>
      <w:r>
        <w:rPr>
          <w:rStyle w:val="HTMLCode"/>
          <w:lang w:val="es-ES"/>
        </w:rPr>
        <w:t xml:space="preserve">adornar_totales() </w:t>
      </w:r>
      <w:r>
        <w:rPr>
          <w:rFonts w:eastAsia="Times New Roman"/>
          <w:lang w:val="es-ES"/>
        </w:rPr>
        <w:t xml:space="preserve">del </w:t>
      </w:r>
      <w:r>
        <w:rPr>
          <w:rStyle w:val="Strong"/>
          <w:rFonts w:eastAsia="Times New Roman"/>
          <w:b/>
          <w:bCs/>
          <w:lang w:val="es-ES"/>
        </w:rPr>
        <w:t>conserje</w:t>
      </w:r>
    </w:p>
    <w:p>
      <w:pPr>
        <w:pStyle w:val="Normal"/>
        <w:spacing w:before="280" w:after="280"/>
        <w:rPr/>
      </w:pPr>
      <w:r>
        <w:rPr>
          <w:lang w:val="es-ES"/>
        </w:rPr>
        <w:t xml:space="preserve">Si su tabla consiste sólo en recuentos o proporciones/porcentajes que pueden sumarse en un total, entonces puede añadir totales de </w:t>
      </w:r>
      <w:r>
        <w:rPr>
          <w:rStyle w:val="Destacado"/>
          <w:lang w:val="es-ES"/>
        </w:rPr>
        <w:t xml:space="preserve">suma usando </w:t>
      </w:r>
      <w:r>
        <w:rPr>
          <w:rStyle w:val="HTMLCode"/>
          <w:lang w:val="es-ES"/>
        </w:rPr>
        <w:t xml:space="preserve">adorn_totals() </w:t>
      </w:r>
      <w:r>
        <w:rPr>
          <w:lang w:val="es-ES"/>
        </w:rPr>
        <w:t xml:space="preserve">de </w:t>
      </w:r>
      <w:r>
        <w:rPr>
          <w:rStyle w:val="Strong"/>
          <w:lang w:val="es-ES"/>
        </w:rPr>
        <w:t xml:space="preserve">janitor </w:t>
      </w:r>
      <w:r>
        <w:rPr>
          <w:lang w:val="es-ES"/>
        </w:rPr>
        <w:t xml:space="preserve">como se describe en la sección anterior. Ten en cuenta que esta función sólo puede sumar las columnas numéricas - si desea calcular otras estadísticas de resumen total, vea el siguiente enfoque con </w:t>
      </w:r>
      <w:r>
        <w:rPr>
          <w:rStyle w:val="Strong"/>
          <w:lang w:val="es-ES"/>
        </w:rPr>
        <w:t>dplyr</w:t>
      </w:r>
      <w:r>
        <w:rPr>
          <w:lang w:val="es-ES"/>
        </w:rPr>
        <w:t>.</w:t>
      </w:r>
    </w:p>
    <w:p>
      <w:pPr>
        <w:pStyle w:val="Normal"/>
        <w:spacing w:before="280" w:after="280"/>
        <w:rPr/>
      </w:pPr>
      <w:r>
        <w:rPr>
          <w:lang w:val="es-ES"/>
        </w:rPr>
        <w:t xml:space="preserve">A continuación, </w:t>
      </w:r>
      <w:r>
        <w:rPr>
          <w:rStyle w:val="HTMLCode"/>
          <w:lang w:val="es-ES"/>
        </w:rPr>
        <w:t xml:space="preserve">linelist </w:t>
      </w:r>
      <w:r>
        <w:rPr>
          <w:lang w:val="es-ES"/>
        </w:rPr>
        <w:t xml:space="preserve">se agrupa por género y se resume en una tabla que describe el número de casos con resultado conocido, los fallecidos y los recuperados. Al pasar la tabla por </w:t>
      </w:r>
      <w:r>
        <w:rPr>
          <w:rStyle w:val="HTMLCode"/>
          <w:lang w:val="es-ES"/>
        </w:rPr>
        <w:t xml:space="preserve">adorn_totals() </w:t>
      </w:r>
      <w:r>
        <w:rPr>
          <w:lang w:val="es-ES"/>
        </w:rPr>
        <w:t xml:space="preserve">se añade una fila total en la parte inferior que refleja la suma de cada columna. Las funciones posteriores </w:t>
      </w:r>
      <w:r>
        <w:rPr>
          <w:rStyle w:val="HTMLCode"/>
          <w:lang w:val="es-ES"/>
        </w:rPr>
        <w:t xml:space="preserve">adorn_*() </w:t>
      </w:r>
      <w:r>
        <w:rPr>
          <w:lang w:val="es-ES"/>
        </w:rPr>
        <w:t>ajustan la visualización como se indica en el código.</w:t>
      </w:r>
    </w:p>
    <w:p>
      <w:pPr>
        <w:pStyle w:val="Ttulo4"/>
        <w:spacing w:before="280" w:after="280"/>
        <w:rPr/>
      </w:pPr>
      <w:bookmarkStart w:id="30" w:name="__RefHeading___Toc32606_485595530"/>
      <w:bookmarkEnd w:id="30"/>
      <w:r>
        <w:rPr>
          <w:rStyle w:val="HTMLCode"/>
          <w:lang w:val="es-ES"/>
        </w:rPr>
        <w:t xml:space="preserve">resumir() </w:t>
      </w:r>
      <w:r>
        <w:rPr>
          <w:rFonts w:eastAsia="Times New Roman"/>
          <w:lang w:val="es-ES"/>
        </w:rPr>
        <w:t xml:space="preserve">en los datos "totales" y luego </w:t>
      </w:r>
      <w:r>
        <w:rPr>
          <w:rStyle w:val="HTMLCode"/>
          <w:lang w:val="es-ES"/>
        </w:rPr>
        <w:t>bind_rows()</w:t>
      </w:r>
    </w:p>
    <w:p>
      <w:pPr>
        <w:pStyle w:val="Normal"/>
        <w:spacing w:before="280" w:after="280"/>
        <w:rPr/>
      </w:pPr>
      <w:r>
        <w:rPr>
          <w:lang w:val="es-ES"/>
        </w:rPr>
        <w:t xml:space="preserve">Si su tabla consta de estadísticas de resumen como </w:t>
      </w:r>
      <w:r>
        <w:rPr>
          <w:rStyle w:val="HTMLCode"/>
          <w:lang w:val="es-ES"/>
        </w:rPr>
        <w:t>la mediana()</w:t>
      </w:r>
      <w:r>
        <w:rPr>
          <w:lang w:val="es-ES"/>
        </w:rPr>
        <w:t xml:space="preserve">, la </w:t>
      </w:r>
      <w:r>
        <w:rPr>
          <w:rStyle w:val="HTMLCode"/>
          <w:lang w:val="es-ES"/>
        </w:rPr>
        <w:t>media()</w:t>
      </w:r>
      <w:r>
        <w:rPr>
          <w:lang w:val="es-ES"/>
        </w:rPr>
        <w:t xml:space="preserve">, etc., el enfoque </w:t>
      </w:r>
      <w:r>
        <w:rPr>
          <w:rStyle w:val="HTMLCode"/>
          <w:lang w:val="es-ES"/>
        </w:rPr>
        <w:t xml:space="preserve">adorn_totals() </w:t>
      </w:r>
      <w:r>
        <w:rPr>
          <w:lang w:val="es-ES"/>
        </w:rPr>
        <w:t xml:space="preserve">mostrado anteriormente </w:t>
      </w:r>
      <w:r>
        <w:rPr>
          <w:rStyle w:val="Destacado"/>
          <w:lang w:val="es-ES"/>
        </w:rPr>
        <w:t xml:space="preserve">no </w:t>
      </w:r>
      <w:r>
        <w:rPr>
          <w:lang w:val="es-ES"/>
        </w:rPr>
        <w:t xml:space="preserve">será suficiente. En su lugar, para obtener los estadísticos de resumen de todo el set de datos debe calcularlos con un comando </w:t>
      </w:r>
      <w:r>
        <w:rPr>
          <w:rStyle w:val="HTMLCode"/>
          <w:lang w:val="es-ES"/>
        </w:rPr>
        <w:t xml:space="preserve">summarise() </w:t>
      </w:r>
      <w:r>
        <w:rPr>
          <w:lang w:val="es-ES"/>
        </w:rPr>
        <w:t xml:space="preserve">separado y luego vincular los resultados a la tabla de resumen agrupada original. Para hacer el enlace puede utilizar </w:t>
      </w:r>
      <w:r>
        <w:rPr>
          <w:rStyle w:val="HTMLCode"/>
          <w:lang w:val="es-ES"/>
        </w:rPr>
        <w:t xml:space="preserve">bind_rows() </w:t>
      </w:r>
      <w:r>
        <w:rPr>
          <w:lang w:val="es-ES"/>
        </w:rPr>
        <w:t xml:space="preserve">de </w:t>
      </w:r>
      <w:r>
        <w:rPr>
          <w:rStyle w:val="Strong"/>
          <w:lang w:val="es-ES"/>
        </w:rPr>
        <w:t xml:space="preserve">dplyr </w:t>
      </w:r>
      <w:r>
        <w:rPr>
          <w:lang w:val="es-ES"/>
        </w:rPr>
        <w:t xml:space="preserve">s descrito en la página de </w:t>
      </w:r>
      <w:hyperlink w:anchor="joining-data">
        <w:r>
          <w:rPr>
            <w:rStyle w:val="EnlacedeInternet"/>
            <w:lang w:val="es-ES"/>
          </w:rPr>
          <w:t>unión de datos</w:t>
        </w:r>
      </w:hyperlink>
      <w:r>
        <w:rPr>
          <w:lang w:val="es-ES"/>
        </w:rPr>
        <w:t>. A continuación se muestra un ejemplo:</w:t>
      </w:r>
    </w:p>
    <w:p>
      <w:pPr>
        <w:pStyle w:val="Normal"/>
        <w:spacing w:before="280" w:after="280"/>
        <w:rPr/>
      </w:pPr>
      <w:r>
        <w:rPr>
          <w:lang w:val="es-ES"/>
        </w:rPr>
        <w:t xml:space="preserve">Se puede hacer una tabla resumen de resultados </w:t>
      </w:r>
      <w:r>
        <w:rPr>
          <w:rStyle w:val="Destacado"/>
          <w:lang w:val="es-ES"/>
        </w:rPr>
        <w:t xml:space="preserve">por hospital </w:t>
      </w:r>
      <w:r>
        <w:rPr>
          <w:lang w:val="es-ES"/>
        </w:rPr>
        <w:t xml:space="preserve">con </w:t>
      </w:r>
      <w:r>
        <w:rPr>
          <w:rStyle w:val="HTMLCode"/>
          <w:lang w:val="es-ES"/>
        </w:rPr>
        <w:t xml:space="preserve">group_by() </w:t>
      </w:r>
      <w:r>
        <w:rPr>
          <w:lang w:val="es-ES"/>
        </w:rPr>
        <w:t xml:space="preserve">y </w:t>
      </w:r>
      <w:r>
        <w:rPr>
          <w:rStyle w:val="HTMLCode"/>
          <w:lang w:val="es-ES"/>
        </w:rPr>
        <w:t xml:space="preserve">summarise() </w:t>
      </w:r>
      <w:r>
        <w:rPr>
          <w:lang w:val="es-ES"/>
        </w:rPr>
        <w:t>así:</w:t>
      </w:r>
    </w:p>
    <w:p>
      <w:pPr>
        <w:pStyle w:val="Normal"/>
        <w:spacing w:before="280" w:after="280"/>
        <w:rPr/>
      </w:pPr>
      <w:r>
        <w:rPr>
          <w:lang w:val="es-ES"/>
        </w:rPr>
        <w:t xml:space="preserve">Para obtener los totales, ejecuta el mismo comando </w:t>
      </w:r>
      <w:r>
        <w:rPr>
          <w:rStyle w:val="HTMLCode"/>
          <w:lang w:val="es-ES"/>
        </w:rPr>
        <w:t xml:space="preserve">summarise() </w:t>
      </w:r>
      <w:r>
        <w:rPr>
          <w:lang w:val="es-ES"/>
        </w:rPr>
        <w:t>pero agrupando los datos sólo por resultado (no por hospital), de la siguiente manera:</w:t>
      </w:r>
    </w:p>
    <w:p>
      <w:pPr>
        <w:pStyle w:val="Normal"/>
        <w:spacing w:before="280" w:after="280"/>
        <w:rPr/>
      </w:pPr>
      <w:r>
        <w:rPr>
          <w:lang w:val="es-ES"/>
        </w:rPr>
        <w:t xml:space="preserve">Podemos unir estos dos dataframes. Ten en cuenta que </w:t>
      </w:r>
      <w:r>
        <w:rPr>
          <w:rStyle w:val="HTMLCode"/>
          <w:lang w:val="es-ES"/>
        </w:rPr>
        <w:t xml:space="preserve">by_hospital </w:t>
      </w:r>
      <w:r>
        <w:rPr>
          <w:lang w:val="es-ES"/>
        </w:rPr>
        <w:t xml:space="preserve">tiene 4 columnas, mientras que </w:t>
      </w:r>
      <w:r>
        <w:rPr>
          <w:rStyle w:val="HTMLCode"/>
          <w:lang w:val="es-ES"/>
        </w:rPr>
        <w:t xml:space="preserve">los totales </w:t>
      </w:r>
      <w:r>
        <w:rPr>
          <w:lang w:val="es-ES"/>
        </w:rPr>
        <w:t xml:space="preserve">tienen 3 columnas. Al utilizar </w:t>
      </w:r>
      <w:r>
        <w:rPr>
          <w:rStyle w:val="HTMLCode"/>
          <w:lang w:val="es-ES"/>
        </w:rPr>
        <w:t>bind_rows()</w:t>
      </w:r>
      <w:r>
        <w:rPr>
          <w:lang w:val="es-ES"/>
        </w:rPr>
        <w:t xml:space="preserve">, las columnas se combinan por nombre, y cualquier espacio extra se rellena con </w:t>
      </w:r>
      <w:r>
        <w:rPr>
          <w:rStyle w:val="HTMLCode"/>
          <w:lang w:val="es-ES"/>
        </w:rPr>
        <w:t xml:space="preserve">NA </w:t>
      </w:r>
      <w:r>
        <w:rPr>
          <w:lang w:val="es-ES"/>
        </w:rPr>
        <w:t xml:space="preserve">(por ejemplo, los valores de </w:t>
      </w:r>
      <w:r>
        <w:rPr>
          <w:rStyle w:val="HTMLCode"/>
          <w:lang w:val="es-ES"/>
        </w:rPr>
        <w:t>la</w:t>
      </w:r>
      <w:r>
        <w:rPr>
          <w:lang w:val="es-ES"/>
        </w:rPr>
        <w:t xml:space="preserve"> columna hospital para las dos nuevas filas de totales). Después de enlazar las filas, convertimos estos espacios vacíos en "Total" utilizando </w:t>
      </w:r>
      <w:r>
        <w:rPr>
          <w:rStyle w:val="HTMLCode"/>
          <w:lang w:val="es-ES"/>
        </w:rPr>
        <w:t xml:space="preserve">replace_na() </w:t>
      </w:r>
      <w:r>
        <w:rPr>
          <w:lang w:val="es-ES"/>
        </w:rPr>
        <w:t xml:space="preserve">(véase la página de </w:t>
      </w:r>
      <w:hyperlink w:anchor="cleaning-data-and-core-functions">
        <w:r>
          <w:rPr>
            <w:rStyle w:val="EnlacedeInternet"/>
            <w:lang w:val="es-ES"/>
          </w:rPr>
          <w:t>limpieza de datos y funciones básicas</w:t>
        </w:r>
      </w:hyperlink>
      <w:r>
        <w:rPr>
          <w:lang w:val="es-ES"/>
        </w:rPr>
        <w:t>).</w:t>
      </w:r>
    </w:p>
    <w:p>
      <w:pPr>
        <w:pStyle w:val="Normal"/>
        <w:spacing w:before="280" w:after="280"/>
        <w:rPr>
          <w:lang w:val="es-ES"/>
        </w:rPr>
      </w:pPr>
      <w:r>
        <w:rPr>
          <w:lang w:val="es-ES"/>
        </w:rPr>
        <w:t>Aquí está la nueva tabla con las filas "Total" en la parte inferior.</w:t>
      </w:r>
    </w:p>
    <w:p>
      <w:pPr>
        <w:pStyle w:val="Normal"/>
        <w:spacing w:before="280" w:after="280"/>
        <w:rPr/>
      </w:pPr>
      <w:r>
        <w:rPr>
          <w:lang w:val="es-ES"/>
        </w:rPr>
        <w:t xml:space="preserve">Esta tabla tiene un formato "largo", que puede ser lo que quieres. </w:t>
      </w:r>
      <w:r>
        <w:rPr>
          <w:rStyle w:val="Destacado"/>
          <w:lang w:val="es-ES"/>
        </w:rPr>
        <w:t>Opcionalmente</w:t>
      </w:r>
      <w:r>
        <w:rPr>
          <w:lang w:val="es-ES"/>
        </w:rPr>
        <w:t xml:space="preserve">, puedes </w:t>
      </w:r>
      <w:r>
        <w:rPr>
          <w:rStyle w:val="Destacado"/>
          <w:lang w:val="es-ES"/>
        </w:rPr>
        <w:t xml:space="preserve">pivotar </w:t>
      </w:r>
      <w:r>
        <w:rPr>
          <w:lang w:val="es-ES"/>
        </w:rPr>
        <w:t xml:space="preserve">esta tabla </w:t>
      </w:r>
      <w:r>
        <w:rPr>
          <w:rStyle w:val="Destacado"/>
          <w:lang w:val="es-ES"/>
        </w:rPr>
        <w:t xml:space="preserve">más ampliamente </w:t>
      </w:r>
      <w:r>
        <w:rPr>
          <w:lang w:val="es-ES"/>
        </w:rPr>
        <w:t xml:space="preserve">para hacerla más legible. Vea la sección sobre pivoteo más amplio arriba, y la página </w:t>
      </w:r>
      <w:hyperlink w:anchor="pivoting-data">
        <w:r>
          <w:rPr>
            <w:rStyle w:val="EnlacedeInternet"/>
            <w:lang w:val="es-ES"/>
          </w:rPr>
          <w:t>Pivoteo de datos</w:t>
        </w:r>
      </w:hyperlink>
      <w:r>
        <w:rPr>
          <w:lang w:val="es-ES"/>
        </w:rPr>
        <w:t>. También puede añadir más columnas, y organizarla de forma agradable. Este código está abajo.</w:t>
      </w:r>
    </w:p>
    <w:p>
      <w:pPr>
        <w:pStyle w:val="Normal"/>
        <w:spacing w:before="280" w:after="280"/>
        <w:rPr/>
      </w:pPr>
      <w:r>
        <w:rPr>
          <w:lang w:val="es-ES"/>
        </w:rPr>
        <w:t xml:space="preserve">Y luego puede imprimir esto muy bien como una imagen - abajo está la salida impresa con </w:t>
      </w:r>
      <w:r>
        <w:rPr>
          <w:rStyle w:val="Strong"/>
          <w:lang w:val="es-ES"/>
        </w:rPr>
        <w:t>flextable</w:t>
      </w:r>
      <w:r>
        <w:rPr>
          <w:lang w:val="es-ES"/>
        </w:rPr>
        <w:t xml:space="preserve">. Puedes leer más en profundidad sobre este ejemplo y cómo lograr esta tabla "bonita" en la página </w:t>
      </w:r>
      <w:hyperlink w:anchor="tables-for-presentation">
        <w:r>
          <w:rPr>
            <w:rStyle w:val="EnlacedeInternet"/>
            <w:lang w:val="es-ES"/>
          </w:rPr>
          <w:t>Tablas para la presentación</w:t>
        </w:r>
      </w:hyperlink>
      <w:r>
        <w:rPr>
          <w:lang w:val="es-ES"/>
        </w:rPr>
        <w:t>.</w:t>
      </w:r>
    </w:p>
    <w:p>
      <w:pPr>
        <w:pStyle w:val="Ttulo2"/>
        <w:spacing w:before="280" w:after="280"/>
        <w:rPr/>
      </w:pPr>
      <w:bookmarkStart w:id="31" w:name="__RefHeading___Toc31667_2034561403"/>
      <w:bookmarkEnd w:id="31"/>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Si deseas imprimir tus estadísticas de resumen en un gráfico bonito y listo para su publicación, puede utilizar el paquete </w:t>
      </w:r>
      <w:r>
        <w:rPr>
          <w:rStyle w:val="Strong"/>
          <w:lang w:val="es-ES"/>
        </w:rPr>
        <w:t xml:space="preserve">gtsummary </w:t>
      </w:r>
      <w:r>
        <w:rPr>
          <w:lang w:val="es-ES"/>
        </w:rPr>
        <w:t xml:space="preserve">y su función </w:t>
      </w:r>
      <w:r>
        <w:rPr>
          <w:rStyle w:val="HTMLCode"/>
          <w:lang w:val="es-ES"/>
        </w:rPr>
        <w:t>tbl_summary()</w:t>
      </w:r>
      <w:r>
        <w:rPr>
          <w:lang w:val="es-ES"/>
        </w:rPr>
        <w:t xml:space="preserve">. El código puede parecer complejo al principio, pero los resultados se ven muy bien y se imprimen en su panel de RStudio Viewer como una imagen HTML. Lea una </w:t>
      </w:r>
      <w:hyperlink r:id="rId6">
        <w:r>
          <w:rPr>
            <w:rStyle w:val="EnlacedeInternet"/>
            <w:lang w:val="es-ES"/>
          </w:rPr>
          <w:t>viñeta aquí</w:t>
        </w:r>
      </w:hyperlink>
      <w:r>
        <w:rPr>
          <w:lang w:val="es-ES"/>
        </w:rPr>
        <w:t>.</w:t>
      </w:r>
    </w:p>
    <w:p>
      <w:pPr>
        <w:pStyle w:val="Normal"/>
        <w:spacing w:before="280" w:after="280"/>
        <w:rPr/>
      </w:pPr>
      <w:r>
        <w:rPr>
          <w:lang w:val="es-ES"/>
        </w:rPr>
        <w:t xml:space="preserve">También puede añadir los resultados de las pruebas estadísticas a las tablas de gtsummary. Este proceso se describe en la sección </w:t>
      </w:r>
      <w:r>
        <w:rPr>
          <w:rStyle w:val="Strong"/>
          <w:lang w:val="es-ES"/>
        </w:rPr>
        <w:t xml:space="preserve">gtsummary de la </w:t>
      </w:r>
      <w:r>
        <w:rPr>
          <w:lang w:val="es-ES"/>
        </w:rPr>
        <w:t xml:space="preserve">página </w:t>
      </w:r>
      <w:hyperlink w:anchor="stats_gt">
        <w:r>
          <w:rPr>
            <w:rStyle w:val="EnlacedeInternet"/>
            <w:lang w:val="es-ES"/>
          </w:rPr>
          <w:t>Pruebas estadísticas simples</w:t>
        </w:r>
      </w:hyperlink>
      <w:r>
        <w:rPr>
          <w:lang w:val="es-ES"/>
        </w:rPr>
        <w:t>.</w:t>
      </w:r>
    </w:p>
    <w:p>
      <w:pPr>
        <w:pStyle w:val="Normal"/>
        <w:spacing w:before="280" w:after="280"/>
        <w:rPr/>
      </w:pPr>
      <w:r>
        <w:rPr>
          <w:lang w:val="es-ES"/>
        </w:rPr>
        <w:t xml:space="preserve">Para introducir </w:t>
      </w:r>
      <w:r>
        <w:rPr>
          <w:rStyle w:val="HTMLCode"/>
          <w:lang w:val="es-ES"/>
        </w:rPr>
        <w:t xml:space="preserve">tbl_summary() </w:t>
      </w:r>
      <w:r>
        <w:rPr>
          <w:lang w:val="es-ES"/>
        </w:rPr>
        <w:t>mostraremos primero el comportamiento más básico, que realmente produce una tabla grande y bonita. Luego, examinaremos en detalle cómo hacer ajustes y tablas más a medida.</w:t>
      </w:r>
    </w:p>
    <w:p>
      <w:pPr>
        <w:pStyle w:val="Ttulo3"/>
        <w:spacing w:before="280" w:after="280"/>
        <w:rPr>
          <w:rFonts w:eastAsia="Times New Roman"/>
          <w:lang w:val="es-ES"/>
        </w:rPr>
      </w:pPr>
      <w:bookmarkStart w:id="32" w:name="__RefHeading___Toc32608_485595530"/>
      <w:bookmarkEnd w:id="32"/>
      <w:r>
        <w:rPr>
          <w:rFonts w:eastAsia="Times New Roman"/>
          <w:lang w:val="es-ES"/>
        </w:rPr>
        <w:t>Cuadro resumen</w:t>
      </w:r>
    </w:p>
    <w:p>
      <w:pPr>
        <w:pStyle w:val="Normal"/>
        <w:spacing w:before="280" w:after="280"/>
        <w:rPr/>
      </w:pPr>
      <w:r>
        <w:rPr>
          <w:lang w:val="es-ES"/>
        </w:rPr>
        <w:t xml:space="preserve">El comportamiento por defecto de </w:t>
      </w:r>
      <w:r>
        <w:rPr>
          <w:rStyle w:val="HTMLCode"/>
          <w:lang w:val="es-ES"/>
        </w:rPr>
        <w:t xml:space="preserve">tbl_summary() </w:t>
      </w:r>
      <w:r>
        <w:rPr>
          <w:lang w:val="es-ES"/>
        </w:rPr>
        <w:t>es bastante increíble: toma las columnas que  proporcionas y crea una tabla de resumen en un solo comando. La función imprime las estadísticas apropiadas para el tipo de columna: mediana y rango intercuartil (IQR) para las columnas numéricas, y recuentos (%) para las columnas categóricas. Los valores faltantes se convierten en "Desconocidos". Se añaden notas a pie de página para explicar las estadísticas, mientras que el N total se muestra en la parte superior.</w:t>
      </w:r>
    </w:p>
    <w:p>
      <w:pPr>
        <w:pStyle w:val="Ttulo3"/>
        <w:spacing w:before="280" w:after="280"/>
        <w:rPr>
          <w:rFonts w:eastAsia="Times New Roman"/>
          <w:lang w:val="es-ES"/>
        </w:rPr>
      </w:pPr>
      <w:bookmarkStart w:id="33" w:name="__RefHeading___Toc32610_485595530"/>
      <w:bookmarkEnd w:id="33"/>
      <w:r>
        <w:rPr>
          <w:rFonts w:eastAsia="Times New Roman"/>
          <w:lang w:val="es-ES"/>
        </w:rPr>
        <w:t>Ajustes</w:t>
      </w:r>
    </w:p>
    <w:p>
      <w:pPr>
        <w:pStyle w:val="Normal"/>
        <w:spacing w:before="280" w:after="280"/>
        <w:rPr>
          <w:lang w:val="es-ES"/>
        </w:rPr>
      </w:pPr>
      <w:r>
        <w:rPr>
          <w:lang w:val="es-ES"/>
        </w:rPr>
        <w:t>Ahora explicaremos cómo funciona la función y cómo hacer los ajustes. Los argumentos clave se detallan a continuación:</w:t>
      </w:r>
    </w:p>
    <w:p>
      <w:pPr>
        <w:pStyle w:val="Normal"/>
        <w:spacing w:before="280" w:after="280"/>
        <w:rPr/>
      </w:pPr>
      <w:r>
        <w:rPr>
          <w:rStyle w:val="HTMLCode"/>
          <w:b/>
          <w:bCs/>
          <w:lang w:val="es-ES"/>
        </w:rPr>
        <w:t xml:space="preserve">by = </w:t>
      </w:r>
      <w:r>
        <w:rPr>
          <w:lang w:val="es-ES"/>
        </w:rPr>
        <w:br/>
        <w:t xml:space="preserve">Puedes estratificar su tabla por una columna (por ejemplo, por </w:t>
      </w:r>
      <w:r>
        <w:rPr>
          <w:rStyle w:val="HTMLCode"/>
          <w:lang w:val="es-ES"/>
        </w:rPr>
        <w:t>resultado</w:t>
      </w:r>
      <w:r>
        <w:rPr>
          <w:lang w:val="es-ES"/>
        </w:rPr>
        <w:t>), creando una tabla de dos vías.</w:t>
      </w:r>
    </w:p>
    <w:p>
      <w:pPr>
        <w:pStyle w:val="Normal"/>
        <w:spacing w:before="280" w:after="280"/>
        <w:rPr/>
      </w:pPr>
      <w:r>
        <w:rPr>
          <w:rStyle w:val="HTMLCode"/>
          <w:b/>
          <w:bCs/>
          <w:lang w:val="es-ES"/>
        </w:rPr>
        <w:t xml:space="preserve">statistic =Usa </w:t>
      </w:r>
      <w:r>
        <w:rPr>
          <w:lang w:val="es-ES"/>
        </w:rPr>
        <w:br/>
        <w:t xml:space="preserve">una ecuación para especificar qué estadísticas mostrar y cómo mostrarlas. La ecuación tiene dos lados, separados por una tilde </w:t>
      </w:r>
      <w:r>
        <w:rPr>
          <w:rStyle w:val="HTMLCode"/>
          <w:lang w:val="es-ES"/>
        </w:rPr>
        <w:t>~</w:t>
      </w:r>
      <w:r>
        <w:rPr>
          <w:lang w:val="es-ES"/>
        </w:rPr>
        <w:t>. En el lado derecho, entre comillas, está la visualización estadística deseada, y en el izquierdo están las columnas a las que se aplicará esa visualización.</w:t>
      </w:r>
    </w:p>
    <w:p>
      <w:pPr>
        <w:pStyle w:val="Normal"/>
        <w:numPr>
          <w:ilvl w:val="0"/>
          <w:numId w:val="8"/>
        </w:numPr>
        <w:spacing w:before="280" w:after="0"/>
        <w:rPr/>
      </w:pPr>
      <w:r>
        <w:rPr>
          <w:rFonts w:eastAsia="Times New Roman"/>
          <w:lang w:val="es-ES"/>
        </w:rPr>
        <w:t xml:space="preserve">El lado derecho de la ecuación utiliza la sintaxis de </w:t>
      </w:r>
      <w:r>
        <w:rPr>
          <w:rStyle w:val="HTMLCode"/>
          <w:lang w:val="es-ES"/>
        </w:rPr>
        <w:t xml:space="preserve">str_glue() </w:t>
      </w:r>
      <w:r>
        <w:rPr>
          <w:rFonts w:eastAsia="Times New Roman"/>
          <w:lang w:val="es-ES"/>
        </w:rPr>
        <w:t xml:space="preserve">de </w:t>
      </w:r>
      <w:r>
        <w:rPr>
          <w:rStyle w:val="Strong"/>
          <w:rFonts w:eastAsia="Times New Roman"/>
          <w:lang w:val="es-ES"/>
        </w:rPr>
        <w:t xml:space="preserve">stringr </w:t>
      </w:r>
      <w:r>
        <w:rPr>
          <w:rFonts w:eastAsia="Times New Roman"/>
          <w:lang w:val="es-ES"/>
        </w:rPr>
        <w:t xml:space="preserve">(véase </w:t>
      </w:r>
      <w:hyperlink w:anchor="characters-and-strings">
        <w:r>
          <w:rPr>
            <w:rStyle w:val="EnlacedeInternet"/>
            <w:rFonts w:eastAsia="Times New Roman"/>
            <w:lang w:val="es-ES"/>
          </w:rPr>
          <w:t>Caracteres y cadenas</w:t>
        </w:r>
      </w:hyperlink>
      <w:r>
        <w:rPr>
          <w:rFonts w:eastAsia="Times New Roman"/>
          <w:lang w:val="es-ES"/>
        </w:rPr>
        <w:t xml:space="preserve">), con la cadena de visualización deseada entre comillas y los propios estadísticos entre llaves. Puedes incluir estadísticas como "n" (para los recuentos), "N" (para el denominador), "media", "mediana", "sd", "max", "min", percentiles como "p##" como "p25", o porcentaje del total como "p". Consulta </w:t>
      </w:r>
      <w:r>
        <w:rPr>
          <w:rStyle w:val="HTMLCode"/>
          <w:lang w:val="es-ES"/>
        </w:rPr>
        <w:t xml:space="preserve">?tbl_summary </w:t>
      </w:r>
      <w:r>
        <w:rPr>
          <w:rFonts w:eastAsia="Times New Roman"/>
          <w:lang w:val="es-ES"/>
        </w:rPr>
        <w:t>para obtener más detalles.</w:t>
      </w:r>
    </w:p>
    <w:p>
      <w:pPr>
        <w:pStyle w:val="Normal"/>
        <w:numPr>
          <w:ilvl w:val="0"/>
          <w:numId w:val="8"/>
        </w:numPr>
        <w:spacing w:before="0" w:after="280"/>
        <w:rPr/>
      </w:pPr>
      <w:r>
        <w:rPr>
          <w:rFonts w:eastAsia="Times New Roman"/>
          <w:lang w:val="es-ES"/>
        </w:rPr>
        <w:t xml:space="preserve">Para el lado izquierdo de la ecuación, puede especificar las columnas por su nombre (por ejemplo, </w:t>
      </w:r>
      <w:r>
        <w:rPr>
          <w:rStyle w:val="HTMLCode"/>
          <w:lang w:val="es-ES"/>
        </w:rPr>
        <w:t xml:space="preserve">edad </w:t>
      </w:r>
      <w:r>
        <w:rPr>
          <w:rFonts w:eastAsia="Times New Roman"/>
          <w:lang w:val="es-ES"/>
        </w:rPr>
        <w:t xml:space="preserve">o </w:t>
      </w:r>
      <w:r>
        <w:rPr>
          <w:rStyle w:val="HTMLCode"/>
          <w:lang w:val="es-ES"/>
        </w:rPr>
        <w:t>c(edad, sexo)</w:t>
      </w:r>
      <w:r>
        <w:rPr>
          <w:rFonts w:eastAsia="Times New Roman"/>
          <w:lang w:val="es-ES"/>
        </w:rPr>
        <w:t xml:space="preserve">) o utilizando ayudantes como </w:t>
      </w:r>
      <w:r>
        <w:rPr>
          <w:rStyle w:val="HTMLCode"/>
          <w:lang w:val="es-ES"/>
        </w:rPr>
        <w:t>all_continuous()</w:t>
      </w:r>
      <w:r>
        <w:rPr>
          <w:rFonts w:eastAsia="Times New Roman"/>
          <w:lang w:val="es-ES"/>
        </w:rPr>
        <w:t xml:space="preserve">, </w:t>
      </w:r>
      <w:r>
        <w:rPr>
          <w:rStyle w:val="HTMLCode"/>
          <w:lang w:val="es-ES"/>
        </w:rPr>
        <w:t>all_categorical()</w:t>
      </w:r>
      <w:r>
        <w:rPr>
          <w:rFonts w:eastAsia="Times New Roman"/>
          <w:lang w:val="es-ES"/>
        </w:rPr>
        <w:t xml:space="preserve">, </w:t>
      </w:r>
      <w:r>
        <w:rPr>
          <w:rStyle w:val="HTMLCode"/>
          <w:lang w:val="es-ES"/>
        </w:rPr>
        <w:t>contains()</w:t>
      </w:r>
      <w:r>
        <w:rPr>
          <w:rFonts w:eastAsia="Times New Roman"/>
          <w:lang w:val="es-ES"/>
        </w:rPr>
        <w:t xml:space="preserve">, </w:t>
      </w:r>
      <w:r>
        <w:rPr>
          <w:rStyle w:val="HTMLCode"/>
          <w:lang w:val="es-ES"/>
        </w:rPr>
        <w:t>starts_with()</w:t>
      </w:r>
      <w:r>
        <w:rPr>
          <w:rFonts w:eastAsia="Times New Roman"/>
          <w:lang w:val="es-ES"/>
        </w:rPr>
        <w:t>, etc.</w:t>
      </w:r>
    </w:p>
    <w:p>
      <w:pPr>
        <w:pStyle w:val="Normal"/>
        <w:spacing w:before="280" w:after="280"/>
        <w:rPr/>
      </w:pPr>
      <w:r>
        <w:rPr>
          <w:lang w:val="es-ES"/>
        </w:rPr>
        <w:t xml:space="preserve">Un ejemplo sencillo de una ecuación </w:t>
      </w:r>
      <w:r>
        <w:rPr>
          <w:rStyle w:val="HTMLCode"/>
          <w:lang w:val="es-ES"/>
        </w:rPr>
        <w:t xml:space="preserve">estadística = </w:t>
      </w:r>
      <w:r>
        <w:rPr>
          <w:lang w:val="es-ES"/>
        </w:rPr>
        <w:t xml:space="preserve">podría ser como el siguiente, para imprimir sólo la media de la columna </w:t>
      </w:r>
      <w:r>
        <w:rPr>
          <w:rStyle w:val="HTMLCode"/>
          <w:lang w:val="es-ES"/>
        </w:rPr>
        <w:t>edad_años</w:t>
      </w:r>
      <w:r>
        <w:rPr>
          <w:lang w:val="es-ES"/>
        </w:rPr>
        <w:t>:</w:t>
      </w:r>
    </w:p>
    <w:p>
      <w:pPr>
        <w:pStyle w:val="Normal"/>
        <w:spacing w:before="280" w:after="280"/>
        <w:rPr/>
      </w:pPr>
      <w:r>
        <w:rPr>
          <w:lang w:val="es-ES"/>
        </w:rPr>
        <w:t xml:space="preserve">Una ecuación un poco más compleja podría tener el aspecto de </w:t>
      </w:r>
      <w:r>
        <w:rPr>
          <w:rStyle w:val="HTMLCode"/>
          <w:lang w:val="es-ES"/>
        </w:rPr>
        <w:t>"({min}, {max})"</w:t>
      </w:r>
      <w:r>
        <w:rPr>
          <w:lang w:val="es-ES"/>
        </w:rPr>
        <w:t>, incorporando los valores máximo y mínimo entre paréntesis y separados por una coma:</w:t>
      </w:r>
    </w:p>
    <w:p>
      <w:pPr>
        <w:pStyle w:val="Normal"/>
        <w:spacing w:before="280" w:after="280"/>
        <w:rPr/>
      </w:pPr>
      <w:r>
        <w:rPr>
          <w:lang w:val="es-ES"/>
        </w:rPr>
        <w:t xml:space="preserve">También puede diferenciar la sintaxis para columnas separadas o tipos de columnas. En el ejemplo más complejo de abajo, el valor proporcionado a </w:t>
      </w:r>
      <w:r>
        <w:rPr>
          <w:rStyle w:val="HTMLCode"/>
          <w:lang w:val="es-ES"/>
        </w:rPr>
        <w:t xml:space="preserve">statistc = </w:t>
      </w:r>
      <w:r>
        <w:rPr>
          <w:lang w:val="es-ES"/>
        </w:rPr>
        <w:t xml:space="preserve">es una </w:t>
      </w:r>
      <w:r>
        <w:rPr>
          <w:rStyle w:val="Strong"/>
          <w:lang w:val="es-ES"/>
        </w:rPr>
        <w:t xml:space="preserve">lista </w:t>
      </w:r>
      <w:r>
        <w:rPr>
          <w:lang w:val="es-ES"/>
        </w:rPr>
        <w:t>que indica que para todas las columnas continuas la tabla debe imprimir la media con la desviación estándar entre paréntesis, mientras que para todas las columnas categóricas debe imprimir el n, el denominador y el porcentaje.</w:t>
      </w:r>
    </w:p>
    <w:p>
      <w:pPr>
        <w:pStyle w:val="Normal"/>
        <w:spacing w:before="280" w:after="280"/>
        <w:rPr/>
      </w:pPr>
      <w:r>
        <w:rPr>
          <w:rStyle w:val="HTMLCode"/>
          <w:b/>
          <w:bCs/>
          <w:lang w:val="es-ES"/>
        </w:rPr>
        <w:t xml:space="preserve">dígitos =Ajustar </w:t>
      </w:r>
      <w:r>
        <w:rPr>
          <w:lang w:val="es-ES"/>
        </w:rPr>
        <w:br/>
        <w:t>los dígitos y el redondeo. Opcionalmente, se puede especificar que sea sólo para columnas continuas (como a continuación).</w:t>
      </w:r>
    </w:p>
    <w:p>
      <w:pPr>
        <w:pStyle w:val="Normal"/>
        <w:spacing w:before="280" w:after="280"/>
        <w:rPr/>
      </w:pPr>
      <w:r>
        <w:rPr>
          <w:rStyle w:val="HTMLCode"/>
          <w:b/>
          <w:bCs/>
          <w:lang w:val="es-ES"/>
        </w:rPr>
        <w:t xml:space="preserve">label =Ajustar </w:t>
      </w:r>
      <w:r>
        <w:rPr>
          <w:lang w:val="es-ES"/>
        </w:rPr>
        <w:br/>
        <w:t>cómo debe mostrarse el nombre de la columna. Proporcione el nombre de la columna y su etiqueta deseada separados por una tilde. El valor por defecto es el nombre de la columna.</w:t>
      </w:r>
    </w:p>
    <w:p>
      <w:pPr>
        <w:pStyle w:val="Normal"/>
        <w:spacing w:before="280" w:after="280"/>
        <w:rPr/>
      </w:pPr>
      <w:r>
        <w:rPr>
          <w:rStyle w:val="HTMLCode"/>
          <w:b/>
          <w:bCs/>
          <w:lang w:val="es-ES"/>
        </w:rPr>
        <w:t xml:space="preserve">missing_text =Ajustar </w:t>
      </w:r>
      <w:r>
        <w:rPr>
          <w:lang w:val="es-ES"/>
        </w:rPr>
        <w:br/>
        <w:t>cómo se muestran los valores faltantes. El valor por defecto es "Desconocido".</w:t>
      </w:r>
    </w:p>
    <w:p>
      <w:pPr>
        <w:pStyle w:val="Normal"/>
        <w:spacing w:before="280" w:after="280"/>
        <w:rPr/>
      </w:pPr>
      <w:r>
        <w:rPr>
          <w:rStyle w:val="HTMLCode"/>
          <w:b/>
          <w:bCs/>
          <w:lang w:val="es-ES"/>
        </w:rPr>
        <w:t xml:space="preserve">type </w:t>
      </w:r>
      <w:r>
        <w:rPr>
          <w:lang w:val="es-ES"/>
        </w:rPr>
        <w:br/>
        <w:t xml:space="preserve">=Se utiliza para ajustar cuántos niveles de la estadística se muestran. La sintaxis es similar a la de la </w:t>
      </w:r>
      <w:r>
        <w:rPr>
          <w:rStyle w:val="HTMLCode"/>
          <w:lang w:val="es-ES"/>
        </w:rPr>
        <w:t xml:space="preserve">estadística = </w:t>
      </w:r>
      <w:r>
        <w:rPr>
          <w:lang w:val="es-ES"/>
        </w:rPr>
        <w:t>en el sentido de que se proporciona una ecuación con columnas a la izquierda y un valor a la derecha. Dos escenarios comunes incluyen:</w:t>
      </w:r>
    </w:p>
    <w:p>
      <w:pPr>
        <w:pStyle w:val="Normal"/>
        <w:numPr>
          <w:ilvl w:val="0"/>
          <w:numId w:val="9"/>
        </w:numPr>
        <w:spacing w:before="280" w:after="0"/>
        <w:rPr/>
      </w:pPr>
      <w:r>
        <w:rPr>
          <w:rStyle w:val="HTMLCode"/>
          <w:lang w:val="es-ES"/>
        </w:rPr>
        <w:t xml:space="preserve">type = all_categorical() ~ "categorical" </w:t>
      </w:r>
      <w:r>
        <w:rPr>
          <w:rFonts w:eastAsia="Times New Roman"/>
          <w:lang w:val="es-ES"/>
        </w:rPr>
        <w:t xml:space="preserve">Fuerza a las columnas dicotómicas (por ejemplo, </w:t>
      </w:r>
      <w:r>
        <w:rPr>
          <w:rStyle w:val="HTMLCode"/>
          <w:lang w:val="es-ES"/>
        </w:rPr>
        <w:t xml:space="preserve">fiebre </w:t>
      </w:r>
      <w:r>
        <w:rPr>
          <w:rFonts w:eastAsia="Times New Roman"/>
          <w:lang w:val="es-ES"/>
        </w:rPr>
        <w:t>sí/no) a mostrar todos los niveles en lugar de sólo la fila "sí</w:t>
      </w:r>
    </w:p>
    <w:p>
      <w:pPr>
        <w:pStyle w:val="Normal"/>
        <w:numPr>
          <w:ilvl w:val="0"/>
          <w:numId w:val="9"/>
        </w:numPr>
        <w:spacing w:before="0" w:after="280"/>
        <w:rPr/>
      </w:pPr>
      <w:r>
        <w:rPr>
          <w:rStyle w:val="HTMLCode"/>
          <w:lang w:val="es-ES"/>
        </w:rPr>
        <w:t xml:space="preserve">type = all_continuous() ~ "continuous2" </w:t>
      </w:r>
      <w:r>
        <w:rPr>
          <w:rFonts w:eastAsia="Times New Roman"/>
          <w:lang w:val="es-ES"/>
        </w:rPr>
        <w:t>Permite estadísticas de varias líneas por variable, como se muestra en una sección posterior</w:t>
      </w:r>
    </w:p>
    <w:p>
      <w:pPr>
        <w:pStyle w:val="Normal"/>
        <w:spacing w:before="280" w:after="280"/>
        <w:rPr>
          <w:lang w:val="es-ES"/>
        </w:rPr>
      </w:pPr>
      <w:r>
        <w:rPr>
          <w:lang w:val="es-ES"/>
        </w:rPr>
        <w:t>En el siguiente ejemplo, cada uno de estos argumentos se utiliza para modificar la tabla resumen original:</w:t>
      </w:r>
    </w:p>
    <w:p>
      <w:pPr>
        <w:pStyle w:val="Ttulo3"/>
        <w:spacing w:before="280" w:after="280"/>
        <w:rPr>
          <w:rFonts w:eastAsia="Times New Roman"/>
          <w:lang w:val="es-ES"/>
        </w:rPr>
      </w:pPr>
      <w:bookmarkStart w:id="34" w:name="__RefHeading___Toc32612_485595530"/>
      <w:bookmarkEnd w:id="34"/>
      <w:r>
        <w:rPr>
          <w:rFonts w:eastAsia="Times New Roman"/>
          <w:lang w:val="es-ES"/>
        </w:rPr>
        <w:t>Estadísticas de varias líneas para variables continuas</w:t>
      </w:r>
    </w:p>
    <w:p>
      <w:pPr>
        <w:pStyle w:val="Normal"/>
        <w:spacing w:before="280" w:after="280"/>
        <w:rPr/>
      </w:pPr>
      <w:r>
        <w:rPr>
          <w:lang w:val="es-ES"/>
        </w:rPr>
        <w:t xml:space="preserve">Si desea imprimir varias líneas de estadísticas para variables continuas, puede indicarlo estableciendo el </w:t>
      </w:r>
      <w:r>
        <w:rPr>
          <w:rStyle w:val="HTMLCode"/>
          <w:lang w:val="es-ES"/>
        </w:rPr>
        <w:t xml:space="preserve">tipo = </w:t>
      </w:r>
      <w:r>
        <w:rPr>
          <w:lang w:val="es-ES"/>
        </w:rPr>
        <w:t>a "continuous2". Puedes combinar todos los elementos mostrados anteriormente en una tabla eligiendo qué estadísticas quiere mostrar. Para ello, debe indicar a la función que desea obtener una tabla introduciendo el tipo como "continuous2". El número de valores faltantes se muestra como "Desconocido".</w:t>
      </w:r>
    </w:p>
    <w:p>
      <w:pPr>
        <w:pStyle w:val="Normal"/>
        <w:spacing w:before="280" w:after="280"/>
        <w:rPr/>
      </w:pPr>
      <w:r>
        <w:rPr>
          <w:lang w:val="es-ES"/>
        </w:rPr>
        <w:t xml:space="preserve">Hay muchas otras formas de modificar estas tablas, incluyendo la adición de valores p, el ajuste del color y los títulos, etc. Muchas de ellas se describen en la documentación (introduzca </w:t>
      </w:r>
      <w:r>
        <w:rPr>
          <w:rStyle w:val="HTMLCode"/>
          <w:lang w:val="es-ES"/>
        </w:rPr>
        <w:t xml:space="preserve">?tbl_summary </w:t>
      </w:r>
      <w:r>
        <w:rPr>
          <w:lang w:val="es-ES"/>
        </w:rPr>
        <w:t xml:space="preserve">en Console), y algunas se dan en la sección de </w:t>
      </w:r>
      <w:hyperlink r:id="rId7">
        <w:r>
          <w:rPr>
            <w:rStyle w:val="EnlacedeInternet"/>
            <w:lang w:val="es-ES"/>
          </w:rPr>
          <w:t>pruebas estadísticas</w:t>
        </w:r>
      </w:hyperlink>
      <w:r>
        <w:rPr>
          <w:lang w:val="es-ES"/>
        </w:rPr>
        <w:t>.</w:t>
      </w:r>
    </w:p>
    <w:p>
      <w:pPr>
        <w:pStyle w:val="Ttulo2"/>
        <w:spacing w:before="280" w:after="280"/>
        <w:rPr/>
      </w:pPr>
      <w:bookmarkStart w:id="35" w:name="__RefHeading___Toc31669_2034561403"/>
      <w:bookmarkEnd w:id="35"/>
      <w:r>
        <w:rPr>
          <w:rStyle w:val="Strong"/>
          <w:rFonts w:eastAsia="Times New Roman"/>
          <w:b/>
          <w:bCs/>
          <w:lang w:val="es-ES"/>
        </w:rPr>
        <w:t xml:space="preserve">base </w:t>
      </w:r>
      <w:r>
        <w:rPr>
          <w:rFonts w:eastAsia="Times New Roman"/>
          <w:lang w:val="es-ES"/>
        </w:rPr>
        <w:t>R</w:t>
      </w:r>
    </w:p>
    <w:p>
      <w:pPr>
        <w:pStyle w:val="Normal"/>
        <w:spacing w:before="280" w:after="280"/>
        <w:rPr/>
      </w:pPr>
      <w:r>
        <w:rPr>
          <w:lang w:val="es-ES"/>
        </w:rPr>
        <w:t xml:space="preserve">Puedes utilizar la función </w:t>
      </w:r>
      <w:r>
        <w:rPr>
          <w:rStyle w:val="HTMLCode"/>
          <w:lang w:val="es-ES"/>
        </w:rPr>
        <w:t xml:space="preserve">table() </w:t>
      </w:r>
      <w:r>
        <w:rPr>
          <w:lang w:val="es-ES"/>
        </w:rPr>
        <w:t>para tabular y cruzar las columnas. A diferencia de las opciones anteriores, debe especificar el dataframe cada vez que haga referencia a un nombre de columna, como se muestra a continuación.</w:t>
      </w:r>
    </w:p>
    <w:p>
      <w:pPr>
        <w:pStyle w:val="Normal"/>
        <w:spacing w:before="280" w:after="280"/>
        <w:rPr/>
      </w:pPr>
      <w:r>
        <w:rPr>
          <w:rStyle w:val="Destacado"/>
          <w:b/>
          <w:bCs/>
          <w:color w:val="FFA500"/>
          <w:lang w:val="es-ES"/>
        </w:rPr>
        <w:t xml:space="preserve">ATENCIÓN: </w:t>
      </w:r>
      <w:r>
        <w:rPr>
          <w:color w:val="FFA500"/>
          <w:lang w:val="es-ES"/>
        </w:rPr>
        <w:t xml:space="preserve">Los valores </w:t>
      </w:r>
      <w:r>
        <w:rPr>
          <w:rStyle w:val="HTMLCode"/>
          <w:color w:val="FFA500"/>
          <w:lang w:val="es-ES"/>
        </w:rPr>
        <w:t xml:space="preserve">NA </w:t>
      </w:r>
      <w:r>
        <w:rPr>
          <w:color w:val="FFA500"/>
          <w:lang w:val="es-ES"/>
        </w:rPr>
        <w:t xml:space="preserve">(missing) </w:t>
      </w:r>
      <w:r>
        <w:rPr>
          <w:rStyle w:val="Strong"/>
          <w:color w:val="FFA500"/>
          <w:lang w:val="es-ES"/>
        </w:rPr>
        <w:t xml:space="preserve">no </w:t>
      </w:r>
      <w:r>
        <w:rPr>
          <w:color w:val="FFA500"/>
          <w:lang w:val="es-ES"/>
        </w:rPr>
        <w:t xml:space="preserve">se tabularán a menos que se incluya el argumento </w:t>
      </w:r>
      <w:r>
        <w:rPr>
          <w:rStyle w:val="HTMLCode"/>
          <w:color w:val="FFA500"/>
          <w:lang w:val="es-ES"/>
        </w:rPr>
        <w:t xml:space="preserve">useNA = "always" </w:t>
      </w:r>
      <w:r>
        <w:rPr>
          <w:color w:val="FFA500"/>
          <w:lang w:val="es-ES"/>
        </w:rPr>
        <w:t>(que también podría establecerse como "no" o "ifany").</w:t>
      </w:r>
    </w:p>
    <w:p>
      <w:pPr>
        <w:pStyle w:val="Normal"/>
        <w:spacing w:before="280" w:after="280"/>
        <w:rPr/>
      </w:pPr>
      <w:r>
        <w:rPr>
          <w:rStyle w:val="Destacado"/>
          <w:b/>
          <w:bCs/>
          <w:color w:val="006400"/>
          <w:lang w:val="es-ES"/>
        </w:rPr>
        <w:t xml:space="preserve">CONSEJO: </w:t>
      </w:r>
      <w:r>
        <w:rPr>
          <w:color w:val="006400"/>
          <w:lang w:val="es-ES"/>
        </w:rPr>
        <w:t xml:space="preserve">Puedes utilizar el </w:t>
      </w:r>
      <w:r>
        <w:rPr>
          <w:rStyle w:val="HTMLCode"/>
          <w:color w:val="006400"/>
          <w:lang w:val="es-ES"/>
        </w:rPr>
        <w:t xml:space="preserve">%$% </w:t>
      </w:r>
      <w:r>
        <w:rPr>
          <w:color w:val="006400"/>
          <w:lang w:val="es-ES"/>
        </w:rPr>
        <w:t xml:space="preserve">de </w:t>
      </w:r>
      <w:r>
        <w:rPr>
          <w:rStyle w:val="Strong"/>
          <w:color w:val="006400"/>
          <w:lang w:val="es-ES"/>
        </w:rPr>
        <w:t xml:space="preserve">magrittr </w:t>
      </w:r>
      <w:r>
        <w:rPr>
          <w:color w:val="006400"/>
          <w:lang w:val="es-ES"/>
        </w:rPr>
        <w:t xml:space="preserve">para eliminar la necesidad de repetir las llamadas al dataframe dentro de las funciones </w:t>
      </w:r>
      <w:r>
        <w:rPr>
          <w:rStyle w:val="Strong"/>
          <w:color w:val="006400"/>
          <w:lang w:val="es-ES"/>
        </w:rPr>
        <w:t>base</w:t>
      </w:r>
      <w:r>
        <w:rPr>
          <w:color w:val="006400"/>
          <w:lang w:val="es-ES"/>
        </w:rPr>
        <w:t xml:space="preserve">. Por ejemplo, lo siguiente podría escribirse </w:t>
      </w:r>
      <w:r>
        <w:rPr>
          <w:rStyle w:val="HTMLCode"/>
          <w:color w:val="006400"/>
          <w:lang w:val="es-ES"/>
        </w:rPr>
        <w:t xml:space="preserve">tabla %$%(resultado, useNA = "siempre") </w:t>
      </w:r>
    </w:p>
    <w:p>
      <w:pPr>
        <w:pStyle w:val="Normal"/>
        <w:spacing w:before="280" w:after="280"/>
        <w:rPr/>
      </w:pPr>
      <w:r>
        <w:rPr>
          <w:lang w:val="es-ES"/>
        </w:rPr>
        <w:t xml:space="preserve">Se pueden cruzar varias columnas enumerándolas una tras otra, separadas por comas. Opcionalmente, se puede asignar a cada columna un "nombre" como </w:t>
      </w:r>
      <w:r>
        <w:rPr>
          <w:rStyle w:val="HTMLCode"/>
          <w:lang w:val="es-ES"/>
        </w:rPr>
        <w:t>Outcome = linelist$outcome</w:t>
      </w:r>
      <w:r>
        <w:rPr>
          <w:lang w:val="es-ES"/>
        </w:rPr>
        <w:t>.</w:t>
      </w:r>
    </w:p>
    <w:p>
      <w:pPr>
        <w:pStyle w:val="Ttulo3"/>
        <w:spacing w:before="280" w:after="280"/>
        <w:rPr>
          <w:rFonts w:eastAsia="Times New Roman"/>
          <w:lang w:val="es-ES"/>
        </w:rPr>
      </w:pPr>
      <w:bookmarkStart w:id="36" w:name="__RefHeading___Toc32614_485595530"/>
      <w:bookmarkEnd w:id="36"/>
      <w:r>
        <w:rPr>
          <w:rFonts w:eastAsia="Times New Roman"/>
          <w:lang w:val="es-ES"/>
        </w:rPr>
        <w:t>Proporciones</w:t>
      </w:r>
    </w:p>
    <w:p>
      <w:pPr>
        <w:pStyle w:val="Normal"/>
        <w:spacing w:before="280" w:after="280"/>
        <w:rPr/>
      </w:pPr>
      <w:r>
        <w:rPr>
          <w:lang w:val="es-ES"/>
        </w:rPr>
        <w:t xml:space="preserve">Para devolver las proporciones, pase la tabla anterior a la función </w:t>
      </w:r>
      <w:r>
        <w:rPr>
          <w:rStyle w:val="HTMLCode"/>
          <w:lang w:val="es-ES"/>
        </w:rPr>
        <w:t>prop.table()</w:t>
      </w:r>
      <w:r>
        <w:rPr>
          <w:lang w:val="es-ES"/>
        </w:rPr>
        <w:t xml:space="preserve">. Utiliza el argumento </w:t>
      </w:r>
      <w:r>
        <w:rPr>
          <w:rStyle w:val="HTMLCode"/>
          <w:lang w:val="es-ES"/>
        </w:rPr>
        <w:t xml:space="preserve">márgenes = </w:t>
      </w:r>
      <w:r>
        <w:rPr>
          <w:lang w:val="es-ES"/>
        </w:rPr>
        <w:t xml:space="preserve">para especificar si desea que las proporciones sean de filas (1), de columnas (2) o de toda la tabla (3). Para mayor claridad, canalizamos la tabla a la función </w:t>
      </w:r>
      <w:r>
        <w:rPr>
          <w:rStyle w:val="HTMLCode"/>
          <w:lang w:val="es-ES"/>
        </w:rPr>
        <w:t xml:space="preserve">round() </w:t>
      </w:r>
      <w:r>
        <w:rPr>
          <w:lang w:val="es-ES"/>
        </w:rPr>
        <w:t xml:space="preserve">de </w:t>
      </w:r>
      <w:r>
        <w:rPr>
          <w:rStyle w:val="Strong"/>
          <w:lang w:val="es-ES"/>
        </w:rPr>
        <w:t xml:space="preserve">base </w:t>
      </w:r>
      <w:r>
        <w:rPr>
          <w:lang w:val="es-ES"/>
        </w:rPr>
        <w:t>R, especificando 2 dígitos.</w:t>
      </w:r>
    </w:p>
    <w:p>
      <w:pPr>
        <w:pStyle w:val="Ttulo3"/>
        <w:spacing w:before="280" w:after="280"/>
        <w:rPr>
          <w:rFonts w:eastAsia="Times New Roman"/>
          <w:lang w:val="es-ES"/>
        </w:rPr>
      </w:pPr>
      <w:bookmarkStart w:id="37" w:name="__RefHeading___Toc32616_485595530"/>
      <w:bookmarkEnd w:id="37"/>
      <w:r>
        <w:rPr>
          <w:rFonts w:eastAsia="Times New Roman"/>
          <w:lang w:val="es-ES"/>
        </w:rPr>
        <w:t>Totales</w:t>
      </w:r>
    </w:p>
    <w:p>
      <w:pPr>
        <w:pStyle w:val="Normal"/>
        <w:spacing w:before="280" w:after="280"/>
        <w:rPr/>
      </w:pPr>
      <w:r>
        <w:rPr>
          <w:lang w:val="es-ES"/>
        </w:rPr>
        <w:t xml:space="preserve">Para añadir los totales de filas y columnas, pase la tabla a </w:t>
      </w:r>
      <w:r>
        <w:rPr>
          <w:rStyle w:val="HTMLCode"/>
          <w:lang w:val="es-ES"/>
        </w:rPr>
        <w:t>addmargins()</w:t>
      </w:r>
      <w:r>
        <w:rPr>
          <w:lang w:val="es-ES"/>
        </w:rPr>
        <w:t>. Esto funciona tanto para recuentos como para proporciones.</w:t>
      </w:r>
    </w:p>
    <w:p>
      <w:pPr>
        <w:pStyle w:val="Ttulo3"/>
        <w:spacing w:before="280" w:after="280"/>
        <w:rPr>
          <w:rFonts w:eastAsia="Times New Roman"/>
          <w:lang w:val="es-ES"/>
        </w:rPr>
      </w:pPr>
      <w:bookmarkStart w:id="38" w:name="__RefHeading___Toc32618_485595530"/>
      <w:bookmarkEnd w:id="38"/>
      <w:r>
        <w:rPr>
          <w:rFonts w:eastAsia="Times New Roman"/>
          <w:lang w:val="es-ES"/>
        </w:rPr>
        <w:t>Convertir en dataframe</w:t>
      </w:r>
    </w:p>
    <w:p>
      <w:pPr>
        <w:pStyle w:val="Normal"/>
        <w:spacing w:before="280" w:after="280"/>
        <w:rPr/>
      </w:pPr>
      <w:r>
        <w:rPr>
          <w:lang w:val="es-ES"/>
        </w:rPr>
        <w:t xml:space="preserve">Convertir un objeto </w:t>
      </w:r>
      <w:r>
        <w:rPr>
          <w:rStyle w:val="HTMLCode"/>
          <w:lang w:val="es-ES"/>
        </w:rPr>
        <w:t xml:space="preserve">table() </w:t>
      </w:r>
      <w:r>
        <w:rPr>
          <w:lang w:val="es-ES"/>
        </w:rPr>
        <w:t>directamente en un dataframe no es sencillo. A continuación se muestra un enfoque:</w:t>
      </w:r>
    </w:p>
    <w:p>
      <w:pPr>
        <w:pStyle w:val="Normal"/>
        <w:numPr>
          <w:ilvl w:val="0"/>
          <w:numId w:val="10"/>
        </w:numPr>
        <w:spacing w:before="280" w:after="0"/>
        <w:rPr/>
      </w:pPr>
      <w:r>
        <w:rPr>
          <w:rFonts w:eastAsia="Times New Roman"/>
          <w:lang w:val="es-ES"/>
        </w:rPr>
        <w:t xml:space="preserve">Cree la tabla, </w:t>
      </w:r>
      <w:r>
        <w:rPr>
          <w:rStyle w:val="Destacado"/>
          <w:rFonts w:eastAsia="Times New Roman"/>
          <w:lang w:val="es-ES"/>
        </w:rPr>
        <w:t xml:space="preserve">sin utilizar </w:t>
      </w:r>
      <w:r>
        <w:rPr>
          <w:rStyle w:val="HTMLCode"/>
          <w:lang w:val="es-ES"/>
        </w:rPr>
        <w:t>useNA = "always"</w:t>
      </w:r>
      <w:r>
        <w:rPr>
          <w:rFonts w:eastAsia="Times New Roman"/>
          <w:lang w:val="es-ES"/>
        </w:rPr>
        <w:t xml:space="preserve">. En su lugar, convierta los valores NA en "(Missing)" con </w:t>
      </w:r>
      <w:r>
        <w:rPr>
          <w:rStyle w:val="HTMLCode"/>
          <w:lang w:val="es-ES"/>
        </w:rPr>
        <w:t xml:space="preserve">fct_explicit_na() </w:t>
      </w:r>
      <w:r>
        <w:rPr>
          <w:rFonts w:eastAsia="Times New Roman"/>
          <w:lang w:val="es-ES"/>
        </w:rPr>
        <w:t xml:space="preserve">de </w:t>
      </w:r>
      <w:r>
        <w:rPr>
          <w:rStyle w:val="Strong"/>
          <w:rFonts w:eastAsia="Times New Roman"/>
          <w:lang w:val="es-ES"/>
        </w:rPr>
        <w:t>forcats</w:t>
      </w:r>
      <w:r>
        <w:rPr>
          <w:rFonts w:eastAsia="Times New Roman"/>
          <w:lang w:val="es-ES"/>
        </w:rPr>
        <w:t>.</w:t>
      </w:r>
    </w:p>
    <w:p>
      <w:pPr>
        <w:pStyle w:val="Normal"/>
        <w:numPr>
          <w:ilvl w:val="0"/>
          <w:numId w:val="10"/>
        </w:numPr>
        <w:spacing w:before="0" w:after="0"/>
        <w:rPr/>
      </w:pPr>
      <w:r>
        <w:rPr>
          <w:rFonts w:eastAsia="Times New Roman"/>
          <w:lang w:val="es-ES"/>
        </w:rPr>
        <w:t xml:space="preserve">Añade los totales (opcional) pasando por </w:t>
      </w:r>
      <w:r>
        <w:rPr>
          <w:rStyle w:val="HTMLCode"/>
          <w:lang w:val="es-ES"/>
        </w:rPr>
        <w:t>addmargins()</w:t>
      </w:r>
    </w:p>
    <w:p>
      <w:pPr>
        <w:pStyle w:val="Normal"/>
        <w:numPr>
          <w:ilvl w:val="0"/>
          <w:numId w:val="10"/>
        </w:numPr>
        <w:spacing w:before="0" w:after="0"/>
        <w:rPr/>
      </w:pPr>
      <w:r>
        <w:rPr>
          <w:rFonts w:eastAsia="Times New Roman"/>
          <w:lang w:val="es-ES"/>
        </w:rPr>
        <w:t xml:space="preserve">Pipe a la función </w:t>
      </w:r>
      <w:r>
        <w:rPr>
          <w:rStyle w:val="Strong"/>
          <w:rFonts w:eastAsia="Times New Roman"/>
          <w:lang w:val="es-ES"/>
        </w:rPr>
        <w:t xml:space="preserve">base de </w:t>
      </w:r>
      <w:r>
        <w:rPr>
          <w:rFonts w:eastAsia="Times New Roman"/>
          <w:lang w:val="es-ES"/>
        </w:rPr>
        <w:t xml:space="preserve">R </w:t>
      </w:r>
      <w:r>
        <w:rPr>
          <w:rStyle w:val="HTMLCode"/>
          <w:lang w:val="es-ES"/>
        </w:rPr>
        <w:t>as.data.frame.matrix()</w:t>
      </w:r>
    </w:p>
    <w:p>
      <w:pPr>
        <w:pStyle w:val="Normal"/>
        <w:numPr>
          <w:ilvl w:val="0"/>
          <w:numId w:val="10"/>
        </w:numPr>
        <w:spacing w:before="0" w:after="0"/>
        <w:rPr/>
      </w:pPr>
      <w:r>
        <w:rPr>
          <w:rFonts w:eastAsia="Times New Roman"/>
          <w:lang w:val="es-ES"/>
        </w:rPr>
        <w:t xml:space="preserve">Enviar la tabla a la función </w:t>
      </w:r>
      <w:r>
        <w:rPr>
          <w:rStyle w:val="Strong"/>
          <w:rFonts w:eastAsia="Times New Roman"/>
          <w:lang w:val="es-ES"/>
        </w:rPr>
        <w:t xml:space="preserve">tibble </w:t>
      </w:r>
      <w:r>
        <w:rPr>
          <w:rStyle w:val="HTMLCode"/>
          <w:lang w:val="es-ES"/>
        </w:rPr>
        <w:t>rownames_to_column()</w:t>
      </w:r>
      <w:r>
        <w:rPr>
          <w:rFonts w:eastAsia="Times New Roman"/>
          <w:lang w:val="es-ES"/>
        </w:rPr>
        <w:t>, especificando el nombre de la primera columna</w:t>
      </w:r>
    </w:p>
    <w:p>
      <w:pPr>
        <w:pStyle w:val="Normal"/>
        <w:numPr>
          <w:ilvl w:val="0"/>
          <w:numId w:val="10"/>
        </w:numPr>
        <w:spacing w:before="0" w:after="280"/>
        <w:rPr/>
      </w:pPr>
      <w:r>
        <w:rPr>
          <w:rFonts w:eastAsia="Times New Roman"/>
          <w:lang w:val="es-ES"/>
        </w:rPr>
        <w:t xml:space="preserve">Imprima, visualice o exporte según desee. En este ejemplo utilizamos </w:t>
      </w:r>
      <w:r>
        <w:rPr>
          <w:rStyle w:val="HTMLCode"/>
          <w:lang w:val="es-ES"/>
        </w:rPr>
        <w:t xml:space="preserve">flextable() </w:t>
      </w:r>
      <w:r>
        <w:rPr>
          <w:rFonts w:eastAsia="Times New Roman"/>
          <w:lang w:val="es-ES"/>
        </w:rPr>
        <w:t xml:space="preserve">del paquete </w:t>
      </w:r>
      <w:r>
        <w:rPr>
          <w:rStyle w:val="Strong"/>
          <w:rFonts w:eastAsia="Times New Roman"/>
          <w:lang w:val="es-ES"/>
        </w:rPr>
        <w:t xml:space="preserve">flextable </w:t>
      </w:r>
      <w:r>
        <w:rPr>
          <w:rFonts w:eastAsia="Times New Roman"/>
          <w:lang w:val="es-ES"/>
        </w:rPr>
        <w:t xml:space="preserve">como se describe en la página </w:t>
      </w:r>
      <w:hyperlink w:anchor="tables-for-presentation">
        <w:r>
          <w:rPr>
            <w:rStyle w:val="EnlacedeInternet"/>
            <w:rFonts w:eastAsia="Times New Roman"/>
            <w:lang w:val="es-ES"/>
          </w:rPr>
          <w:t>Tablas para la presentación</w:t>
        </w:r>
      </w:hyperlink>
      <w:r>
        <w:rPr>
          <w:rFonts w:eastAsia="Times New Roman"/>
          <w:lang w:val="es-ES"/>
        </w:rPr>
        <w:t>. Esto imprimirá en el panel de visualización de RStudio como una bonita imagen HTML.</w:t>
      </w:r>
    </w:p>
    <w:p>
      <w:pPr>
        <w:pStyle w:val="Ttulo2"/>
        <w:spacing w:before="280" w:after="280"/>
        <w:rPr>
          <w:rFonts w:eastAsia="Times New Roman"/>
          <w:lang w:val="es-ES"/>
        </w:rPr>
      </w:pPr>
      <w:bookmarkStart w:id="39" w:name="__RefHeading___Toc31671_2034561403"/>
      <w:bookmarkEnd w:id="39"/>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8">
        <w:r>
          <w:rPr>
            <w:rStyle w:val="EnlacedeInternet"/>
            <w:lang w:val="es-ES"/>
          </w:rPr>
          <w:t>gtsummary</w:t>
        </w:r>
      </w:hyperlink>
    </w:p>
    <w:p>
      <w:pPr>
        <w:pStyle w:val="Normal"/>
        <w:spacing w:before="280" w:after="280"/>
        <w:rPr/>
      </w:pPr>
      <w:hyperlink r:id="rId9">
        <w:r>
          <w:rPr>
            <w:rStyle w:val="EnlacedeInternet"/>
            <w:lang w:val="es-ES"/>
          </w:rPr>
          <w:t>dplyr</w:t>
        </w:r>
      </w:hyperlink>
    </w:p>
    <w:p>
      <w:pPr>
        <w:pStyle w:val="Ttulo1"/>
        <w:spacing w:before="280" w:after="280"/>
        <w:rPr>
          <w:rFonts w:eastAsia="Times New Roman"/>
          <w:lang w:val="es-E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 w:type="paragraph" w:styleId="Ttulodelsumario">
    <w:name w:val="TOA Heading"/>
    <w:basedOn w:val="Ttulodelndic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pirhandbook/Epi_R_handbook/raw/master/data/case_linelists/linelist_cleaned.rds" TargetMode="External"/><Relationship Id="rId3" Type="http://schemas.openxmlformats.org/officeDocument/2006/relationships/hyperlink" Target="https://github.com/ropensci/skimr" TargetMode="External"/><Relationship Id="rId4" Type="http://schemas.openxmlformats.org/officeDocument/2006/relationships/hyperlink" Target="https://cran.r-project.org/web/packages/janitor/vignettes/janitor.html" TargetMode="External"/><Relationship Id="rId5" Type="http://schemas.openxmlformats.org/officeDocument/2006/relationships/hyperlink" Target="https://cran.r-project.org/web/packages/janitor/vignettes/tabyls.html" TargetMode="External"/><Relationship Id="rId6" Type="http://schemas.openxmlformats.org/officeDocument/2006/relationships/hyperlink" Target="http://www.danieldsjoberg.com/gtsummary/articles/tbl_summary.html" TargetMode="External"/><Relationship Id="rId7" Type="http://schemas.openxmlformats.org/officeDocument/2006/relationships/hyperlink" Target="https://epirhandbook.com/simple-statistical-tests.html" TargetMode="External"/><Relationship Id="rId8" Type="http://schemas.openxmlformats.org/officeDocument/2006/relationships/hyperlink" Target="http://www.danieldsjoberg.com/gtsummary/articles/tbl_summary.html" TargetMode="External"/><Relationship Id="rId9" Type="http://schemas.openxmlformats.org/officeDocument/2006/relationships/hyperlink" Target="https://dplyr.tidyverse.org/articles/grouping.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3956</TotalTime>
  <Application>LibreOffice/6.4.7.2$Linux_X86_64 LibreOffice_project/40$Build-2</Application>
  <Pages>15</Pages>
  <Words>4944</Words>
  <Characters>26769</Characters>
  <CharactersWithSpaces>31473</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2021-09-20T23:04:08Z</dcterms:modified>
  <cp:revision>84</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