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outbreak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exercise</w:t>
      </w:r>
      <w:r>
        <w:t xml:space="preserve"> </w:t>
      </w:r>
      <w:r>
        <w:t xml:space="preserve">for</w:t>
      </w:r>
      <w:r>
        <w:t xml:space="preserve"> </w:t>
      </w:r>
      <w:r>
        <w:t xml:space="preserve">Applied</w:t>
      </w:r>
      <w:r>
        <w:t xml:space="preserve"> </w:t>
      </w:r>
      <w:r>
        <w:t xml:space="preserve">Epi</w:t>
      </w:r>
      <w:r>
        <w:t xml:space="preserve"> </w:t>
      </w:r>
      <w:r>
        <w:t xml:space="preserve">R</w:t>
      </w:r>
      <w:r>
        <w:t xml:space="preserve"> </w:t>
      </w:r>
      <w:r>
        <w:t xml:space="preserve">course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bookmarkStart w:id="2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89959 confirmed cases of COVID-19.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1870 (2.1%) deaths.</w:t>
      </w:r>
    </w:p>
    <w:p>
      <w:pPr>
        <w:numPr>
          <w:ilvl w:val="0"/>
          <w:numId w:val="1001"/>
        </w:numPr>
      </w:pPr>
      <w:r>
        <w:t xml:space="preserve">Among all confirmed cases of COVID-19 in Fulton County, 5875 (6.5%)</w:t>
      </w:r>
      <w:r>
        <w:t xml:space="preserve"> </w:t>
      </w:r>
      <w:r>
        <w:t xml:space="preserve">required hospitalization.</w:t>
      </w:r>
    </w:p>
    <w:p>
      <w:r>
        <w:br w:type="page"/>
      </w:r>
    </w:p>
    <w:bookmarkEnd w:id="20"/>
    <w:bookmarkStart w:id="24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vid_sitrep_files/figure-docx/age_pyrami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weekly-epidemic-curve-by-city"/>
    <w:p>
      <w:pPr>
        <w:pStyle w:val="Heading1"/>
      </w:pPr>
      <w:r>
        <w:t xml:space="preserve">Weekly epidemic curve by city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vid_sitrep_files/figure-docx/epicurv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0" w:name="Xdb05384eb75d2b19ffce841da5026f1aaaf4df7"/>
    <w:p>
      <w:pPr>
        <w:pStyle w:val="Heading1"/>
      </w:pPr>
      <w:r>
        <w:t xml:space="preserve">Cumulative case incidence by city, per 10,000 population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42"/>
        <w:gridCol w:w="1524"/>
        <w:gridCol w:w="1719"/>
        <w:gridCol w:w="1609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Cases in last 14 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Cumulative incidence per 10,000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4,081.1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Fairburn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1,997.8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Hapeville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1,811.4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Alpharetta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1,781.4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Palmetto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1,238.4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Atlanta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1,036.0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Union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815.9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Roswell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Point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Duluth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Sandy Springs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269.7</w:t>
            </w:r>
          </w:p>
        </w:tc>
      </w:tr>
    </w:tbl>
    <w:p>
      <w:r>
        <w:br w:type="page"/>
      </w:r>
    </w:p>
    <w:bookmarkStart w:id="29" w:name="table-of-race-and-hospitalization-yesno"/>
    <w:p>
      <w:pPr>
        <w:pStyle w:val="Heading2"/>
      </w:pPr>
      <w:r>
        <w:t xml:space="preserve">Table of Race and hospitalization (Yes/No)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897"/>
        <w:gridCol w:w="187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48,656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5,875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2,056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21,292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3,868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3,280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20,214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outbreak situation report</dc:title>
  <dc:creator>Case study exercise for Applied Epi R course</dc:creator>
  <cp:keywords/>
  <dcterms:created xsi:type="dcterms:W3CDTF">2022-03-26T17:12:59Z</dcterms:created>
  <dcterms:modified xsi:type="dcterms:W3CDTF">2022-03-26T17:12:59Z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June 2021</vt:lpwstr>
  </property>
  <property fmtid="{D5CDD505-2E9C-101B-9397-08002B2CF9AE}" pid="3" name="output">
    <vt:lpwstr/>
  </property>
  <property fmtid="{D5CDD505-2E9C-101B-9397-08002B2CF9AE}" pid="4" name="params">
    <vt:lpwstr/>
  </property>
</Properties>
</file>