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15545" w:type="dxa"/>
        <w:tblInd w:w="108"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shd w:val="clear" w:color="auto" w:fill="F3F3F3"/>
        <w:tblLayout w:type="fixed"/>
        <w:tblCellMar>
          <w:right w:w="113" w:type="dxa"/>
        </w:tblCellMar>
        <w:tblLook w:val="04A0" w:firstRow="1" w:lastRow="0" w:firstColumn="1" w:lastColumn="0" w:noHBand="0" w:noVBand="1"/>
      </w:tblPr>
      <w:tblGrid>
        <w:gridCol w:w="3038"/>
        <w:gridCol w:w="3026"/>
        <w:gridCol w:w="172"/>
        <w:gridCol w:w="1481"/>
        <w:gridCol w:w="1171"/>
        <w:gridCol w:w="403"/>
        <w:gridCol w:w="172"/>
        <w:gridCol w:w="2637"/>
        <w:gridCol w:w="395"/>
        <w:gridCol w:w="1812"/>
        <w:gridCol w:w="416"/>
        <w:gridCol w:w="822"/>
      </w:tblGrid>
      <w:tr w:rsidR="00C70B55" w:rsidRPr="00F076D7" w14:paraId="6C3B7355" w14:textId="77777777" w:rsidTr="55B2BED6">
        <w:trPr>
          <w:trHeight w:val="415"/>
        </w:trPr>
        <w:tc>
          <w:tcPr>
            <w:tcW w:w="3038" w:type="dxa"/>
            <w:tcBorders>
              <w:bottom w:val="single" w:sz="4" w:space="0" w:color="F2F2F2" w:themeColor="background1" w:themeShade="F2"/>
            </w:tcBorders>
            <w:shd w:val="clear" w:color="auto" w:fill="F3F3F3"/>
            <w:vAlign w:val="center"/>
          </w:tcPr>
          <w:p w14:paraId="38CD837A" w14:textId="77777777" w:rsidR="00C70B55" w:rsidRPr="00F076D7" w:rsidRDefault="00C70B55">
            <w:pPr>
              <w:ind w:right="-944"/>
              <w:rPr>
                <w:rFonts w:ascii="Arial" w:hAnsi="Arial"/>
              </w:rPr>
            </w:pPr>
          </w:p>
        </w:tc>
        <w:tc>
          <w:tcPr>
            <w:tcW w:w="3026" w:type="dxa"/>
            <w:tcBorders>
              <w:bottom w:val="single" w:sz="4" w:space="0" w:color="F2F2F2" w:themeColor="background1" w:themeShade="F2"/>
            </w:tcBorders>
            <w:shd w:val="clear" w:color="auto" w:fill="F3F3F3"/>
            <w:vAlign w:val="center"/>
          </w:tcPr>
          <w:p w14:paraId="3F39BA95" w14:textId="77777777" w:rsidR="00C70B55" w:rsidRPr="00F076D7" w:rsidRDefault="00C70B55">
            <w:pPr>
              <w:ind w:right="-944"/>
              <w:rPr>
                <w:rFonts w:ascii="Arial" w:hAnsi="Arial"/>
              </w:rPr>
            </w:pPr>
          </w:p>
        </w:tc>
        <w:tc>
          <w:tcPr>
            <w:tcW w:w="3399" w:type="dxa"/>
            <w:gridSpan w:val="5"/>
            <w:tcBorders>
              <w:bottom w:val="single" w:sz="4" w:space="0" w:color="F2F2F2" w:themeColor="background1" w:themeShade="F2"/>
            </w:tcBorders>
            <w:shd w:val="clear" w:color="auto" w:fill="F3F3F3"/>
            <w:vAlign w:val="bottom"/>
          </w:tcPr>
          <w:p w14:paraId="24B7C91C" w14:textId="77777777" w:rsidR="00C70B55" w:rsidRPr="00F076D7" w:rsidRDefault="00C70B55">
            <w:pPr>
              <w:ind w:right="-944"/>
              <w:rPr>
                <w:rFonts w:ascii="Arial" w:hAnsi="Arial"/>
                <w:sz w:val="18"/>
              </w:rPr>
            </w:pPr>
            <w:r w:rsidRPr="00F076D7">
              <w:rPr>
                <w:rFonts w:ascii="Arial" w:hAnsi="Arial"/>
                <w:sz w:val="18"/>
              </w:rPr>
              <w:t>Designed for:</w:t>
            </w:r>
          </w:p>
        </w:tc>
        <w:tc>
          <w:tcPr>
            <w:tcW w:w="3032" w:type="dxa"/>
            <w:gridSpan w:val="2"/>
            <w:tcBorders>
              <w:bottom w:val="single" w:sz="4" w:space="0" w:color="F2F2F2" w:themeColor="background1" w:themeShade="F2"/>
            </w:tcBorders>
            <w:shd w:val="clear" w:color="auto" w:fill="F3F3F3"/>
            <w:vAlign w:val="bottom"/>
          </w:tcPr>
          <w:p w14:paraId="39AB0EFD" w14:textId="77777777" w:rsidR="00C70B55" w:rsidRPr="00F076D7" w:rsidRDefault="00C70B55">
            <w:pPr>
              <w:ind w:left="-51" w:right="-944"/>
              <w:rPr>
                <w:rFonts w:ascii="Arial" w:hAnsi="Arial"/>
                <w:sz w:val="18"/>
              </w:rPr>
            </w:pPr>
            <w:r w:rsidRPr="00F076D7">
              <w:rPr>
                <w:rFonts w:ascii="Arial" w:hAnsi="Arial"/>
                <w:sz w:val="18"/>
              </w:rPr>
              <w:t>Designed by:</w:t>
            </w:r>
          </w:p>
        </w:tc>
        <w:tc>
          <w:tcPr>
            <w:tcW w:w="2228" w:type="dxa"/>
            <w:gridSpan w:val="2"/>
            <w:tcBorders>
              <w:bottom w:val="single" w:sz="4" w:space="0" w:color="F2F2F2" w:themeColor="background1" w:themeShade="F2"/>
            </w:tcBorders>
            <w:shd w:val="clear" w:color="auto" w:fill="F3F3F3"/>
            <w:vAlign w:val="bottom"/>
          </w:tcPr>
          <w:p w14:paraId="726AD540" w14:textId="77777777" w:rsidR="00C70B55" w:rsidRPr="00F076D7" w:rsidRDefault="00C70B55">
            <w:pPr>
              <w:ind w:left="-80" w:right="-944"/>
              <w:rPr>
                <w:rFonts w:ascii="Arial" w:hAnsi="Arial"/>
                <w:sz w:val="18"/>
              </w:rPr>
            </w:pPr>
            <w:r w:rsidRPr="00F076D7">
              <w:rPr>
                <w:rFonts w:ascii="Arial" w:hAnsi="Arial"/>
                <w:sz w:val="18"/>
              </w:rPr>
              <w:t>Date:</w:t>
            </w:r>
          </w:p>
        </w:tc>
        <w:tc>
          <w:tcPr>
            <w:tcW w:w="822" w:type="dxa"/>
            <w:tcBorders>
              <w:bottom w:val="single" w:sz="4" w:space="0" w:color="F2F2F2" w:themeColor="background1" w:themeShade="F2"/>
            </w:tcBorders>
            <w:shd w:val="clear" w:color="auto" w:fill="F3F3F3"/>
            <w:vAlign w:val="bottom"/>
          </w:tcPr>
          <w:p w14:paraId="0783F42F" w14:textId="77777777" w:rsidR="00C70B55" w:rsidRPr="00F076D7" w:rsidRDefault="00C70B55">
            <w:pPr>
              <w:ind w:left="-108" w:right="-944"/>
              <w:rPr>
                <w:rFonts w:ascii="Arial" w:hAnsi="Arial"/>
                <w:sz w:val="18"/>
              </w:rPr>
            </w:pPr>
            <w:r w:rsidRPr="00F076D7">
              <w:rPr>
                <w:rFonts w:ascii="Arial" w:hAnsi="Arial"/>
                <w:sz w:val="18"/>
              </w:rPr>
              <w:t>Version</w:t>
            </w:r>
            <w:r>
              <w:rPr>
                <w:rFonts w:ascii="Arial" w:hAnsi="Arial"/>
                <w:sz w:val="18"/>
              </w:rPr>
              <w:t>:</w:t>
            </w:r>
          </w:p>
        </w:tc>
      </w:tr>
      <w:tr w:rsidR="00C70B55" w:rsidRPr="00F076D7" w14:paraId="5BAEF5AC" w14:textId="77777777" w:rsidTr="55B2BED6">
        <w:trPr>
          <w:trHeight w:val="415"/>
        </w:trPr>
        <w:tc>
          <w:tcPr>
            <w:tcW w:w="6064" w:type="dxa"/>
            <w:gridSpan w:val="2"/>
            <w:shd w:val="clear" w:color="auto" w:fill="F3F3F3"/>
            <w:vAlign w:val="center"/>
          </w:tcPr>
          <w:p w14:paraId="3FC46FED" w14:textId="77777777" w:rsidR="00C70B55" w:rsidRPr="00000413" w:rsidRDefault="00C70B55">
            <w:pPr>
              <w:ind w:right="-944"/>
              <w:rPr>
                <w:rFonts w:ascii="Arial" w:hAnsi="Arial"/>
                <w:sz w:val="36"/>
              </w:rPr>
            </w:pPr>
            <w:r>
              <w:rPr>
                <w:rFonts w:ascii="Arial" w:hAnsi="Arial"/>
                <w:b/>
                <w:sz w:val="36"/>
              </w:rPr>
              <w:t>Lean</w:t>
            </w:r>
            <w:r w:rsidRPr="00000413">
              <w:rPr>
                <w:rFonts w:ascii="Arial" w:hAnsi="Arial"/>
                <w:b/>
                <w:sz w:val="36"/>
              </w:rPr>
              <w:t xml:space="preserve"> Canvas</w:t>
            </w:r>
          </w:p>
        </w:tc>
        <w:tc>
          <w:tcPr>
            <w:tcW w:w="2824" w:type="dxa"/>
            <w:gridSpan w:val="3"/>
            <w:tcBorders>
              <w:bottom w:val="single" w:sz="4" w:space="0" w:color="F2F2F2" w:themeColor="background1" w:themeShade="F2"/>
            </w:tcBorders>
            <w:shd w:val="clear" w:color="auto" w:fill="FFFFFF" w:themeFill="background1"/>
            <w:vAlign w:val="center"/>
          </w:tcPr>
          <w:p w14:paraId="6E06AE3D" w14:textId="4C9D7184" w:rsidR="00C70B55" w:rsidRPr="00F076D7" w:rsidRDefault="00730EC8">
            <w:pPr>
              <w:ind w:right="-944"/>
              <w:rPr>
                <w:rFonts w:ascii="Arial" w:hAnsi="Arial"/>
              </w:rPr>
            </w:pPr>
            <w:proofErr w:type="spellStart"/>
            <w:r>
              <w:rPr>
                <w:rFonts w:ascii="Arial" w:hAnsi="Arial"/>
              </w:rPr>
              <w:t>TrainLoop</w:t>
            </w:r>
            <w:proofErr w:type="spellEnd"/>
          </w:p>
        </w:tc>
        <w:tc>
          <w:tcPr>
            <w:tcW w:w="575" w:type="dxa"/>
            <w:gridSpan w:val="2"/>
            <w:tcBorders>
              <w:bottom w:val="single" w:sz="4" w:space="0" w:color="F2F2F2" w:themeColor="background1" w:themeShade="F2"/>
            </w:tcBorders>
            <w:shd w:val="clear" w:color="auto" w:fill="F3F3F3"/>
            <w:vAlign w:val="center"/>
          </w:tcPr>
          <w:p w14:paraId="11573D85" w14:textId="77777777" w:rsidR="00C70B55" w:rsidRPr="00F076D7" w:rsidRDefault="00C70B55">
            <w:pPr>
              <w:ind w:right="-944"/>
              <w:rPr>
                <w:rFonts w:ascii="Arial" w:hAnsi="Arial"/>
              </w:rPr>
            </w:pPr>
          </w:p>
        </w:tc>
        <w:tc>
          <w:tcPr>
            <w:tcW w:w="2637" w:type="dxa"/>
            <w:tcBorders>
              <w:bottom w:val="single" w:sz="4" w:space="0" w:color="F2F2F2" w:themeColor="background1" w:themeShade="F2"/>
            </w:tcBorders>
            <w:shd w:val="clear" w:color="auto" w:fill="FFFFFF" w:themeFill="background1"/>
            <w:vAlign w:val="center"/>
          </w:tcPr>
          <w:p w14:paraId="5ADFC565" w14:textId="7FC14641" w:rsidR="00C70B55" w:rsidRPr="00F076D7" w:rsidRDefault="00730EC8">
            <w:pPr>
              <w:ind w:right="-944"/>
              <w:rPr>
                <w:rFonts w:ascii="Arial" w:hAnsi="Arial"/>
              </w:rPr>
            </w:pPr>
            <w:proofErr w:type="spellStart"/>
            <w:r>
              <w:rPr>
                <w:rFonts w:ascii="Arial" w:hAnsi="Arial"/>
              </w:rPr>
              <w:t>Tým</w:t>
            </w:r>
            <w:proofErr w:type="spellEnd"/>
            <w:r w:rsidR="00F53EFF">
              <w:rPr>
                <w:rFonts w:ascii="Arial" w:hAnsi="Arial"/>
              </w:rPr>
              <w:t xml:space="preserve"> 5 </w:t>
            </w:r>
          </w:p>
        </w:tc>
        <w:tc>
          <w:tcPr>
            <w:tcW w:w="395" w:type="dxa"/>
            <w:tcBorders>
              <w:bottom w:val="single" w:sz="4" w:space="0" w:color="F2F2F2" w:themeColor="background1" w:themeShade="F2"/>
            </w:tcBorders>
            <w:shd w:val="clear" w:color="auto" w:fill="F3F3F3"/>
            <w:vAlign w:val="center"/>
          </w:tcPr>
          <w:p w14:paraId="55A4A8BA" w14:textId="77777777" w:rsidR="00C70B55" w:rsidRPr="00F076D7" w:rsidRDefault="00C70B55">
            <w:pPr>
              <w:ind w:right="-944"/>
              <w:rPr>
                <w:rFonts w:ascii="Arial" w:hAnsi="Arial"/>
              </w:rPr>
            </w:pPr>
          </w:p>
        </w:tc>
        <w:tc>
          <w:tcPr>
            <w:tcW w:w="1812" w:type="dxa"/>
            <w:tcBorders>
              <w:bottom w:val="single" w:sz="4" w:space="0" w:color="F2F2F2" w:themeColor="background1" w:themeShade="F2"/>
            </w:tcBorders>
            <w:shd w:val="clear" w:color="auto" w:fill="FFFFFF" w:themeFill="background1"/>
            <w:vAlign w:val="center"/>
          </w:tcPr>
          <w:p w14:paraId="28E9DD22" w14:textId="3005D057" w:rsidR="00C70B55" w:rsidRPr="00F076D7" w:rsidRDefault="00A261CB">
            <w:pPr>
              <w:ind w:right="-944"/>
              <w:rPr>
                <w:rFonts w:ascii="Arial" w:hAnsi="Arial"/>
              </w:rPr>
            </w:pPr>
            <w:r>
              <w:rPr>
                <w:rFonts w:ascii="Arial" w:hAnsi="Arial"/>
              </w:rPr>
              <w:t>9.10.2026</w:t>
            </w:r>
          </w:p>
        </w:tc>
        <w:tc>
          <w:tcPr>
            <w:tcW w:w="416" w:type="dxa"/>
            <w:tcBorders>
              <w:bottom w:val="single" w:sz="4" w:space="0" w:color="F2F2F2" w:themeColor="background1" w:themeShade="F2"/>
            </w:tcBorders>
            <w:shd w:val="clear" w:color="auto" w:fill="F3F3F3"/>
            <w:vAlign w:val="center"/>
          </w:tcPr>
          <w:p w14:paraId="2ED53AF8" w14:textId="77777777" w:rsidR="00C70B55" w:rsidRPr="00F076D7" w:rsidRDefault="00C70B55">
            <w:pPr>
              <w:ind w:right="-944"/>
              <w:rPr>
                <w:rFonts w:ascii="Arial" w:hAnsi="Arial"/>
              </w:rPr>
            </w:pPr>
          </w:p>
        </w:tc>
        <w:tc>
          <w:tcPr>
            <w:tcW w:w="822" w:type="dxa"/>
            <w:tcBorders>
              <w:bottom w:val="single" w:sz="4" w:space="0" w:color="F2F2F2" w:themeColor="background1" w:themeShade="F2"/>
            </w:tcBorders>
            <w:shd w:val="clear" w:color="auto" w:fill="FFFFFF" w:themeFill="background1"/>
            <w:vAlign w:val="center"/>
          </w:tcPr>
          <w:p w14:paraId="4543F8DC" w14:textId="4257BA3F" w:rsidR="00C70B55" w:rsidRPr="00F076D7" w:rsidRDefault="00A261CB">
            <w:pPr>
              <w:spacing w:before="0" w:after="0"/>
              <w:ind w:right="-944"/>
              <w:rPr>
                <w:rFonts w:ascii="Arial" w:hAnsi="Arial"/>
              </w:rPr>
            </w:pPr>
            <w:r/>
            <w:r>
              <w:rPr>
                <w:rFonts w:ascii="Arial" w:hAnsi="Arial"/>
                <w:sz w:val="20"/>
              </w:rPr>
              <w:t>1.3</w:t>
            </w:r>
          </w:p>
        </w:tc>
      </w:tr>
      <w:tr w:rsidR="00C70B55" w:rsidRPr="00F076D7" w14:paraId="0608A4DA" w14:textId="77777777" w:rsidTr="55B2BED6">
        <w:trPr>
          <w:trHeight w:val="262"/>
        </w:trPr>
        <w:tc>
          <w:tcPr>
            <w:tcW w:w="3038" w:type="dxa"/>
            <w:tcBorders>
              <w:bottom w:val="single" w:sz="4" w:space="0" w:color="F2F2F2" w:themeColor="background1" w:themeShade="F2"/>
            </w:tcBorders>
            <w:shd w:val="clear" w:color="auto" w:fill="F3F3F3"/>
            <w:vAlign w:val="center"/>
          </w:tcPr>
          <w:p w14:paraId="6213BAF2" w14:textId="77777777" w:rsidR="00C70B55" w:rsidRPr="00F076D7" w:rsidRDefault="00C70B55">
            <w:pPr>
              <w:ind w:right="-944"/>
              <w:rPr>
                <w:rFonts w:ascii="Arial" w:hAnsi="Arial"/>
              </w:rPr>
            </w:pPr>
          </w:p>
        </w:tc>
        <w:tc>
          <w:tcPr>
            <w:tcW w:w="3026" w:type="dxa"/>
            <w:tcBorders>
              <w:bottom w:val="single" w:sz="4" w:space="0" w:color="F2F2F2" w:themeColor="background1" w:themeShade="F2"/>
            </w:tcBorders>
            <w:shd w:val="clear" w:color="auto" w:fill="F3F3F3"/>
            <w:vAlign w:val="center"/>
          </w:tcPr>
          <w:p w14:paraId="29F7D299" w14:textId="77777777" w:rsidR="00C70B55" w:rsidRPr="00F076D7" w:rsidRDefault="00C70B55">
            <w:pPr>
              <w:ind w:right="-944"/>
              <w:rPr>
                <w:rFonts w:ascii="Arial" w:hAnsi="Arial"/>
              </w:rPr>
            </w:pPr>
          </w:p>
        </w:tc>
        <w:tc>
          <w:tcPr>
            <w:tcW w:w="3399" w:type="dxa"/>
            <w:gridSpan w:val="5"/>
            <w:tcBorders>
              <w:bottom w:val="single" w:sz="4" w:space="0" w:color="F2F2F2" w:themeColor="background1" w:themeShade="F2"/>
            </w:tcBorders>
            <w:shd w:val="clear" w:color="auto" w:fill="F3F3F3"/>
            <w:vAlign w:val="center"/>
          </w:tcPr>
          <w:p w14:paraId="2356F4A7" w14:textId="77777777" w:rsidR="00C70B55" w:rsidRPr="00F076D7" w:rsidRDefault="00C70B55">
            <w:pPr>
              <w:ind w:right="-944"/>
              <w:rPr>
                <w:rFonts w:ascii="Arial" w:hAnsi="Arial"/>
              </w:rPr>
            </w:pPr>
          </w:p>
        </w:tc>
        <w:tc>
          <w:tcPr>
            <w:tcW w:w="3032" w:type="dxa"/>
            <w:gridSpan w:val="2"/>
            <w:tcBorders>
              <w:bottom w:val="single" w:sz="4" w:space="0" w:color="F2F2F2" w:themeColor="background1" w:themeShade="F2"/>
            </w:tcBorders>
            <w:shd w:val="clear" w:color="auto" w:fill="F3F3F3"/>
            <w:vAlign w:val="center"/>
          </w:tcPr>
          <w:p w14:paraId="59F45F91" w14:textId="77777777" w:rsidR="00C70B55" w:rsidRPr="00F076D7" w:rsidRDefault="00C70B55">
            <w:pPr>
              <w:ind w:right="-944"/>
              <w:rPr>
                <w:rFonts w:ascii="Arial" w:hAnsi="Arial"/>
              </w:rPr>
            </w:pPr>
          </w:p>
        </w:tc>
        <w:tc>
          <w:tcPr>
            <w:tcW w:w="3050" w:type="dxa"/>
            <w:gridSpan w:val="3"/>
            <w:tcBorders>
              <w:bottom w:val="single" w:sz="4" w:space="0" w:color="F2F2F2" w:themeColor="background1" w:themeShade="F2"/>
            </w:tcBorders>
            <w:shd w:val="clear" w:color="auto" w:fill="F3F3F3"/>
            <w:vAlign w:val="center"/>
          </w:tcPr>
          <w:p w14:paraId="0F0320A9" w14:textId="77777777" w:rsidR="00C70B55" w:rsidRPr="00F076D7" w:rsidRDefault="00C70B55">
            <w:pPr>
              <w:ind w:right="-944"/>
              <w:rPr>
                <w:rFonts w:ascii="Arial" w:hAnsi="Arial"/>
              </w:rPr>
            </w:pPr>
          </w:p>
        </w:tc>
      </w:tr>
      <w:tr w:rsidR="00C70B55" w:rsidRPr="00F076D7" w14:paraId="34EB3FDB" w14:textId="77777777" w:rsidTr="55B2BED6">
        <w:trPr>
          <w:trHeight w:val="266"/>
        </w:trPr>
        <w:tc>
          <w:tcPr>
            <w:tcW w:w="3038" w:type="dxa"/>
            <w:tcBorders>
              <w:bottom w:val="nil"/>
            </w:tcBorders>
            <w:shd w:val="clear" w:color="auto" w:fill="FFFFFF" w:themeFill="background1"/>
          </w:tcPr>
          <w:p w14:paraId="14A8EE2E" w14:textId="77777777" w:rsidR="00C70B55" w:rsidRPr="00000413" w:rsidRDefault="00C70B55">
            <w:pPr>
              <w:ind w:right="-944"/>
              <w:rPr>
                <w:rFonts w:ascii="Arial" w:hAnsi="Arial"/>
                <w:b/>
                <w:sz w:val="22"/>
              </w:rPr>
            </w:pPr>
            <w:r>
              <w:rPr>
                <w:rFonts w:ascii="Arial" w:hAnsi="Arial"/>
                <w:b/>
                <w:sz w:val="22"/>
              </w:rPr>
              <w:t>Problem</w:t>
            </w:r>
          </w:p>
        </w:tc>
        <w:tc>
          <w:tcPr>
            <w:tcW w:w="3198" w:type="dxa"/>
            <w:gridSpan w:val="2"/>
            <w:tcBorders>
              <w:bottom w:val="nil"/>
            </w:tcBorders>
            <w:shd w:val="clear" w:color="auto" w:fill="FFFFFF" w:themeFill="background1"/>
          </w:tcPr>
          <w:p w14:paraId="2FC609EB" w14:textId="77777777" w:rsidR="00C70B55" w:rsidRPr="00000413" w:rsidRDefault="00C70B55">
            <w:pPr>
              <w:ind w:right="-944"/>
              <w:rPr>
                <w:rFonts w:ascii="Arial" w:hAnsi="Arial"/>
                <w:b/>
                <w:sz w:val="22"/>
              </w:rPr>
            </w:pPr>
            <w:r>
              <w:rPr>
                <w:rFonts w:ascii="Arial" w:hAnsi="Arial"/>
                <w:b/>
                <w:sz w:val="22"/>
              </w:rPr>
              <w:t>Solution</w:t>
            </w:r>
          </w:p>
        </w:tc>
        <w:tc>
          <w:tcPr>
            <w:tcW w:w="3055" w:type="dxa"/>
            <w:gridSpan w:val="3"/>
            <w:tcBorders>
              <w:bottom w:val="nil"/>
            </w:tcBorders>
            <w:shd w:val="clear" w:color="auto" w:fill="FFFFFF" w:themeFill="background1"/>
          </w:tcPr>
          <w:p w14:paraId="5B77407B" w14:textId="77777777" w:rsidR="00C70B55" w:rsidRPr="00000413" w:rsidRDefault="00C70B55">
            <w:pPr>
              <w:ind w:right="-944"/>
              <w:rPr>
                <w:rFonts w:ascii="Arial" w:hAnsi="Arial"/>
                <w:b/>
                <w:sz w:val="22"/>
              </w:rPr>
            </w:pPr>
            <w:r>
              <w:rPr>
                <w:rFonts w:ascii="Arial" w:hAnsi="Arial"/>
                <w:b/>
                <w:sz w:val="22"/>
              </w:rPr>
              <w:t xml:space="preserve">Unique </w:t>
            </w:r>
            <w:r w:rsidRPr="00000413">
              <w:rPr>
                <w:rFonts w:ascii="Arial" w:hAnsi="Arial"/>
                <w:b/>
                <w:sz w:val="22"/>
              </w:rPr>
              <w:t>Value Proposition</w:t>
            </w:r>
          </w:p>
        </w:tc>
        <w:tc>
          <w:tcPr>
            <w:tcW w:w="3204" w:type="dxa"/>
            <w:gridSpan w:val="3"/>
            <w:tcBorders>
              <w:bottom w:val="nil"/>
            </w:tcBorders>
            <w:shd w:val="clear" w:color="auto" w:fill="FFFFFF" w:themeFill="background1"/>
          </w:tcPr>
          <w:p w14:paraId="08F18CCC" w14:textId="77777777" w:rsidR="00C70B55" w:rsidRPr="00000413" w:rsidRDefault="00C70B55">
            <w:pPr>
              <w:ind w:right="-944"/>
              <w:rPr>
                <w:rFonts w:ascii="Arial" w:hAnsi="Arial"/>
                <w:b/>
                <w:sz w:val="22"/>
              </w:rPr>
            </w:pPr>
            <w:r>
              <w:rPr>
                <w:rFonts w:ascii="Arial" w:hAnsi="Arial"/>
                <w:b/>
                <w:sz w:val="22"/>
              </w:rPr>
              <w:t>Unfair Advantage</w:t>
            </w:r>
          </w:p>
        </w:tc>
        <w:tc>
          <w:tcPr>
            <w:tcW w:w="3050" w:type="dxa"/>
            <w:gridSpan w:val="3"/>
            <w:tcBorders>
              <w:bottom w:val="nil"/>
            </w:tcBorders>
            <w:shd w:val="clear" w:color="auto" w:fill="FFFFFF" w:themeFill="background1"/>
          </w:tcPr>
          <w:p w14:paraId="35B326FB" w14:textId="77777777" w:rsidR="00C70B55" w:rsidRPr="00000413" w:rsidRDefault="00C70B55">
            <w:pPr>
              <w:ind w:right="-944"/>
              <w:rPr>
                <w:rFonts w:ascii="Arial" w:hAnsi="Arial"/>
                <w:b/>
                <w:sz w:val="22"/>
              </w:rPr>
            </w:pPr>
            <w:r w:rsidRPr="00000413">
              <w:rPr>
                <w:rFonts w:ascii="Arial" w:hAnsi="Arial"/>
                <w:b/>
                <w:sz w:val="22"/>
              </w:rPr>
              <w:t>Customer Segments</w:t>
            </w:r>
          </w:p>
        </w:tc>
      </w:tr>
      <w:tr w:rsidR="00C70B55" w:rsidRPr="00955B9B" w14:paraId="6C859613" w14:textId="77777777" w:rsidTr="55B2BED6">
        <w:trPr>
          <w:trHeight w:val="2677"/>
        </w:trPr>
        <w:tc>
          <w:tcPr>
            <w:tcW w:w="3038" w:type="dxa"/>
            <w:tcBorders>
              <w:top w:val="nil"/>
              <w:bottom w:val="nil"/>
            </w:tcBorders>
            <w:shd w:val="clear" w:color="auto" w:fill="FFFFFF" w:themeFill="background1"/>
          </w:tcPr>
          <w:p w14:paraId="3DB2882B" w14:textId="77777777" w:rsidR="00955B9B" w:rsidRPr="00955B9B" w:rsidRDefault="00955B9B" w:rsidP="00955B9B">
            <w:pPr>
              <w:spacing w:before="0" w:after="40" w:line="252" w:lineRule="auto"/>
            </w:pPr>
            <w:r>
              <w:rPr>
                <w:rFonts w:ascii="Arial" w:hAnsi="Arial"/>
                <w:b w:val="0"/>
                <w:color w:val="000000"/>
                <w:sz w:val="18"/>
              </w:rPr>
              <w:t xml:space="preserve">• Klienti si z ústního zadání zapíšou jen část a doma nevědí, co a jak cvičit (na lekci chodí cca 1× za měsíc).</w:t>
            </w:r>
          </w:p>
          <w:p>
            <w:pPr>
              <w:spacing w:before="0" w:after="40" w:line="252" w:lineRule="auto"/>
            </w:pPr>
            <w:r>
              <w:rPr>
                <w:rFonts w:ascii="Arial" w:hAnsi="Arial"/>
                <w:b w:val="0"/>
                <w:color w:val="000000"/>
                <w:sz w:val="18"/>
              </w:rPr>
              <w:t xml:space="preserve">• Cvik se učí po dílčích krocích. Klient nepozná, na kterém kroku pes vázne.</w:t>
            </w:r>
          </w:p>
          <w:p>
            <w:pPr>
              <w:spacing w:before="0" w:after="40" w:line="252" w:lineRule="auto"/>
            </w:pPr>
            <w:r>
              <w:rPr>
                <w:rFonts w:ascii="Arial" w:hAnsi="Arial"/>
                <w:b w:val="0"/>
                <w:color w:val="000000"/>
                <w:sz w:val="18"/>
              </w:rPr>
              <w:t xml:space="preserve">• Dotaz přes WhatsApp nemá kontext úkolu, trenér se doptává na okolnosti.</w:t>
            </w:r>
          </w:p>
        </w:tc>
        <w:tc>
          <w:tcPr>
            <w:tcW w:w="3198" w:type="dxa"/>
            <w:gridSpan w:val="2"/>
            <w:tcBorders>
              <w:top w:val="nil"/>
              <w:bottom w:val="nil"/>
            </w:tcBorders>
            <w:shd w:val="clear" w:color="auto" w:fill="FFFFFF" w:themeFill="background1"/>
          </w:tcPr>
          <w:p w14:paraId="7512A6B9" w14:textId="6CF94217" w:rsidR="00C70B55" w:rsidRPr="00955B9B" w:rsidRDefault="0058582F">
            <w:pPr>
              <w:spacing w:before="0" w:after="40" w:line="252" w:lineRule="auto"/>
            </w:pPr>
            <w:r>
              <w:rPr>
                <w:rFonts w:ascii="Arial" w:hAnsi="Arial"/>
                <w:b w:val="0"/>
                <w:color w:val="000000"/>
                <w:sz w:val="19"/>
              </w:rPr>
              <w:t xml:space="preserve">Responzivní webová aplikace (optimalizovaná pro mobil):</w:t>
            </w:r>
          </w:p>
          <w:p>
            <w:pPr>
              <w:spacing w:before="0" w:after="40" w:line="252" w:lineRule="auto"/>
            </w:pPr>
            <w:r>
              <w:rPr>
                <w:rFonts w:ascii="Arial" w:hAnsi="Arial"/>
                <w:b w:val="0"/>
                <w:color w:val="000000"/>
                <w:sz w:val="19"/>
              </w:rPr>
              <w:t xml:space="preserve">• Zadání z lekce v telefonu klienta: princip, dílčí kroky, kritérium zvládnutí a na co si dát pozor.</w:t>
            </w:r>
          </w:p>
          <w:p>
            <w:pPr>
              <w:spacing w:before="0" w:after="40" w:line="252" w:lineRule="auto"/>
            </w:pPr>
            <w:r>
              <w:rPr>
                <w:rFonts w:ascii="Arial" w:hAnsi="Arial"/>
                <w:b w:val="0"/>
                <w:color w:val="000000"/>
                <w:sz w:val="19"/>
              </w:rPr>
              <w:t xml:space="preserve">• Návrat o krok a vložení mezikroku, když pes opakuje stejnou chybu.</w:t>
            </w:r>
          </w:p>
          <w:p>
            <w:pPr>
              <w:spacing w:before="0" w:after="40" w:line="252" w:lineRule="auto"/>
            </w:pPr>
            <w:r>
              <w:rPr>
                <w:rFonts w:ascii="Arial" w:hAnsi="Arial"/>
                <w:b w:val="0"/>
                <w:color w:val="000000"/>
                <w:sz w:val="19"/>
              </w:rPr>
              <w:t xml:space="preserve">• Dotaz s videem přímo u úkolu, i s okolnostmi.</w:t>
            </w:r>
          </w:p>
        </w:tc>
        <w:tc>
          <w:tcPr>
            <w:tcW w:w="3227" w:type="dxa"/>
            <w:gridSpan w:val="4"/>
            <w:tcBorders>
              <w:top w:val="nil"/>
              <w:bottom w:val="nil"/>
            </w:tcBorders>
            <w:shd w:val="clear" w:color="auto" w:fill="FFFFFF" w:themeFill="background1"/>
          </w:tcPr>
          <w:p w14:paraId="0E621AF7" w14:textId="71C884A1" w:rsidR="00C70B55" w:rsidRPr="00955B9B" w:rsidRDefault="0B6BA60A">
            <w:pPr>
              <w:spacing w:before="0" w:after="100" w:line="252" w:lineRule="auto"/>
            </w:pPr>
            <w:r>
              <w:rPr>
                <w:rFonts w:ascii="Arial" w:hAnsi="Arial"/>
                <w:b/>
                <w:color w:val="000000"/>
                <w:sz w:val="19"/>
              </w:rPr>
              <w:t xml:space="preserve">Co trenér na lekci řekne, klient doma najde.</w:t>
            </w:r>
          </w:p>
          <w:p>
            <w:pPr>
              <w:spacing w:before="0" w:after="40" w:line="252" w:lineRule="auto"/>
            </w:pPr>
            <w:r>
              <w:rPr>
                <w:rFonts w:ascii="Arial" w:hAnsi="Arial"/>
                <w:b w:val="0"/>
                <w:color w:val="000000"/>
                <w:sz w:val="19"/>
              </w:rPr>
              <w:t xml:space="preserve">Zadání krok po kroku i s tím, na co si dát pozor. V telefonu, přímo na place. Méně doptávání „jak bylo tohle?“, víc vidět pokrok na další lekci.</w:t>
            </w:r>
          </w:p>
        </w:tc>
        <w:tc>
          <w:tcPr>
            <w:tcW w:w="3032" w:type="dxa"/>
            <w:gridSpan w:val="2"/>
            <w:tcBorders>
              <w:top w:val="nil"/>
              <w:bottom w:val="nil"/>
            </w:tcBorders>
            <w:shd w:val="clear" w:color="auto" w:fill="FFFFFF" w:themeFill="background1"/>
          </w:tcPr>
          <w:p w14:paraId="7AE2CF4B" w14:textId="34FA648D" w:rsidR="00C70B55" w:rsidRPr="00955B9B" w:rsidRDefault="00EE0BC6">
            <w:pPr>
              <w:spacing w:before="0" w:after="40" w:line="252" w:lineRule="auto"/>
              <w:ind w:right="-10"/>
              <w:rPr>
                <w:rFonts w:ascii="Arial" w:hAnsi="Arial"/>
                <w:color w:val="808080" w:themeColor="background1" w:themeShade="80"/>
                <w:sz w:val="20"/>
                <w:lang w:val="it-IT"/>
              </w:rPr>
            </w:pPr>
            <w:r/>
            <w:r>
              <w:rPr>
                <w:rFonts w:ascii="Arial" w:hAnsi="Arial"/>
                <w:b w:val="0"/>
                <w:color w:val="000000"/>
                <w:sz w:val="19"/>
              </w:rPr>
              <w:t>Neexistuje</w:t>
            </w:r>
          </w:p>
        </w:tc>
        <w:tc>
          <w:tcPr>
            <w:tcW w:w="3050" w:type="dxa"/>
            <w:gridSpan w:val="3"/>
            <w:tcBorders>
              <w:top w:val="nil"/>
              <w:bottom w:val="nil"/>
            </w:tcBorders>
            <w:shd w:val="clear" w:color="auto" w:fill="FFFFFF" w:themeFill="background1"/>
          </w:tcPr>
          <w:p w14:paraId="23BC5F90" w14:textId="65F69E2D" w:rsidR="00C70B55" w:rsidRPr="00955B9B" w:rsidRDefault="0B6BA60A">
            <w:pPr>
              <w:spacing w:before="0" w:after="100" w:line="252" w:lineRule="auto"/>
            </w:pPr>
            <w:r>
              <w:rPr>
                <w:rFonts w:ascii="Arial" w:hAnsi="Arial"/>
                <w:b/>
                <w:color w:val="000000"/>
                <w:sz w:val="19"/>
              </w:rPr>
              <w:t xml:space="preserve">Zákazník (platí):</w:t>
            </w:r>
            <w:r>
              <w:rPr>
                <w:rFonts w:ascii="Arial" w:hAnsi="Arial"/>
                <w:b w:val="0"/>
                <w:color w:val="000000"/>
                <w:sz w:val="19"/>
              </w:rPr>
              <w:t xml:space="preserve"> Nezávislí trenéři a trenérky, jejichž klienti trénují doma mezi lekcemi s delším odstupem (typicky 1× za měsíc).</w:t>
            </w:r>
          </w:p>
          <w:p>
            <w:pPr>
              <w:spacing w:before="0" w:after="40" w:line="252" w:lineRule="auto"/>
            </w:pPr>
            <w:r>
              <w:rPr>
                <w:rFonts w:ascii="Arial" w:hAnsi="Arial"/>
                <w:b/>
                <w:color w:val="000000"/>
                <w:sz w:val="19"/>
              </w:rPr>
              <w:t xml:space="preserve">Uživatel (zdarma):</w:t>
            </w:r>
            <w:r>
              <w:rPr>
                <w:rFonts w:ascii="Arial" w:hAnsi="Arial"/>
                <w:b w:val="0"/>
                <w:color w:val="000000"/>
                <w:sz w:val="19"/>
              </w:rPr>
              <w:t xml:space="preserve"> Psovodi, kteří po lekci nebo semináři trénují sami a potřebují mít zadání u sebe.</w:t>
            </w:r>
          </w:p>
        </w:tc>
      </w:tr>
      <w:tr w:rsidR="00C70B55" w:rsidRPr="00F076D7" w14:paraId="146F1333" w14:textId="77777777" w:rsidTr="55B2BED6">
        <w:trPr>
          <w:trHeight w:val="264"/>
        </w:trPr>
        <w:tc>
          <w:tcPr>
            <w:tcW w:w="3038" w:type="dxa"/>
            <w:tcBorders>
              <w:top w:val="nil"/>
              <w:bottom w:val="nil"/>
            </w:tcBorders>
            <w:shd w:val="clear" w:color="auto" w:fill="FFFFFF" w:themeFill="background1"/>
          </w:tcPr>
          <w:p w14:paraId="5BDB51EF" w14:textId="77777777" w:rsidR="00C70B55" w:rsidRPr="00F076D7" w:rsidRDefault="00C70B55">
            <w:pPr>
              <w:ind w:right="-944"/>
              <w:rPr>
                <w:rFonts w:ascii="Arial" w:hAnsi="Arial"/>
              </w:rPr>
            </w:pPr>
            <w:r w:rsidRPr="001F4186">
              <w:rPr>
                <w:rFonts w:ascii="Arial" w:hAnsi="Arial"/>
                <w:b/>
                <w:sz w:val="22"/>
              </w:rPr>
              <w:t>Existing Alternatives</w:t>
            </w:r>
          </w:p>
        </w:tc>
        <w:tc>
          <w:tcPr>
            <w:tcW w:w="3198" w:type="dxa"/>
            <w:gridSpan w:val="2"/>
            <w:tcBorders>
              <w:top w:val="nil"/>
              <w:bottom w:val="nil"/>
            </w:tcBorders>
            <w:shd w:val="clear" w:color="auto" w:fill="FFFFFF" w:themeFill="background1"/>
          </w:tcPr>
          <w:p w14:paraId="07E3218F" w14:textId="77777777" w:rsidR="00C70B55" w:rsidRPr="00000413" w:rsidRDefault="00C70B55">
            <w:pPr>
              <w:ind w:right="-944"/>
              <w:rPr>
                <w:rFonts w:ascii="Arial" w:hAnsi="Arial"/>
                <w:b/>
                <w:sz w:val="22"/>
              </w:rPr>
            </w:pPr>
            <w:r w:rsidRPr="00000413">
              <w:rPr>
                <w:rFonts w:ascii="Arial" w:hAnsi="Arial"/>
                <w:b/>
                <w:sz w:val="22"/>
              </w:rPr>
              <w:t xml:space="preserve">Key </w:t>
            </w:r>
            <w:r>
              <w:rPr>
                <w:rFonts w:ascii="Arial" w:hAnsi="Arial"/>
                <w:b/>
                <w:sz w:val="22"/>
              </w:rPr>
              <w:t>Metrics</w:t>
            </w:r>
          </w:p>
        </w:tc>
        <w:tc>
          <w:tcPr>
            <w:tcW w:w="3227" w:type="dxa"/>
            <w:gridSpan w:val="4"/>
            <w:tcBorders>
              <w:top w:val="nil"/>
              <w:bottom w:val="nil"/>
            </w:tcBorders>
            <w:shd w:val="clear" w:color="auto" w:fill="FFFFFF" w:themeFill="background1"/>
          </w:tcPr>
          <w:p w14:paraId="2F8B155C" w14:textId="77777777" w:rsidR="00C70B55" w:rsidRPr="00000413" w:rsidRDefault="00C70B55">
            <w:pPr>
              <w:ind w:right="-944"/>
              <w:rPr>
                <w:rFonts w:ascii="Arial" w:hAnsi="Arial"/>
                <w:b/>
                <w:sz w:val="22"/>
              </w:rPr>
            </w:pPr>
            <w:r>
              <w:rPr>
                <w:rFonts w:ascii="Arial" w:hAnsi="Arial"/>
                <w:b/>
                <w:sz w:val="22"/>
              </w:rPr>
              <w:t>High-Level Concept</w:t>
            </w:r>
          </w:p>
        </w:tc>
        <w:tc>
          <w:tcPr>
            <w:tcW w:w="3032" w:type="dxa"/>
            <w:gridSpan w:val="2"/>
            <w:tcBorders>
              <w:top w:val="nil"/>
              <w:bottom w:val="nil"/>
            </w:tcBorders>
            <w:shd w:val="clear" w:color="auto" w:fill="FFFFFF" w:themeFill="background1"/>
          </w:tcPr>
          <w:p w14:paraId="05BF3CEC" w14:textId="77777777" w:rsidR="00C70B55" w:rsidRPr="00000413" w:rsidRDefault="00C70B55">
            <w:pPr>
              <w:ind w:right="-944"/>
              <w:rPr>
                <w:rFonts w:ascii="Arial" w:hAnsi="Arial"/>
                <w:b/>
                <w:sz w:val="22"/>
              </w:rPr>
            </w:pPr>
            <w:r w:rsidRPr="00000413">
              <w:rPr>
                <w:rFonts w:ascii="Arial" w:hAnsi="Arial"/>
                <w:b/>
                <w:sz w:val="22"/>
              </w:rPr>
              <w:t>Channels</w:t>
            </w:r>
          </w:p>
        </w:tc>
        <w:tc>
          <w:tcPr>
            <w:tcW w:w="3050" w:type="dxa"/>
            <w:gridSpan w:val="3"/>
            <w:tcBorders>
              <w:top w:val="nil"/>
              <w:bottom w:val="nil"/>
            </w:tcBorders>
            <w:shd w:val="clear" w:color="auto" w:fill="FFFFFF" w:themeFill="background1"/>
          </w:tcPr>
          <w:p w14:paraId="1490DCB0" w14:textId="77777777" w:rsidR="00C70B55" w:rsidRPr="00F076D7" w:rsidRDefault="00C70B55">
            <w:pPr>
              <w:ind w:right="-944"/>
              <w:rPr>
                <w:rFonts w:ascii="Arial" w:hAnsi="Arial"/>
              </w:rPr>
            </w:pPr>
            <w:r w:rsidRPr="001F4186">
              <w:rPr>
                <w:rFonts w:ascii="Arial" w:hAnsi="Arial"/>
                <w:b/>
                <w:sz w:val="22"/>
              </w:rPr>
              <w:t>Early Adopters</w:t>
            </w:r>
          </w:p>
        </w:tc>
      </w:tr>
      <w:tr w:rsidR="00C70B55" w:rsidRPr="003C302C" w14:paraId="5F072AE0" w14:textId="77777777" w:rsidTr="55B2BED6">
        <w:trPr>
          <w:trHeight w:val="2822"/>
        </w:trPr>
        <w:tc>
          <w:tcPr>
            <w:tcW w:w="3038" w:type="dxa"/>
            <w:tcBorders>
              <w:top w:val="nil"/>
              <w:bottom w:val="single" w:sz="4" w:space="0" w:color="F2F2F2" w:themeColor="background1" w:themeShade="F2"/>
            </w:tcBorders>
            <w:shd w:val="clear" w:color="auto" w:fill="FFFFFF" w:themeFill="background1"/>
          </w:tcPr>
          <w:p w14:paraId="1EF1FACC" w14:textId="77777777" w:rsidR="003C2E73" w:rsidRPr="003C2E73" w:rsidRDefault="003C2E73" w:rsidP="003C2E73">
            <w:pPr>
              <w:spacing w:before="0" w:after="40" w:line="252" w:lineRule="auto"/>
            </w:pPr>
            <w:r>
              <w:rPr>
                <w:rFonts w:ascii="Arial" w:hAnsi="Arial"/>
                <w:b w:val="0"/>
                <w:color w:val="000000"/>
                <w:sz w:val="19"/>
              </w:rPr>
              <w:t xml:space="preserve">• Ústní zadání a vlastní poznámky klienta</w:t>
            </w:r>
          </w:p>
          <w:p>
            <w:pPr>
              <w:spacing w:before="0" w:after="40" w:line="252" w:lineRule="auto"/>
            </w:pPr>
            <w:r>
              <w:rPr>
                <w:rFonts w:ascii="Arial" w:hAnsi="Arial"/>
                <w:b w:val="0"/>
                <w:color w:val="000000"/>
                <w:sz w:val="19"/>
              </w:rPr>
              <w:t xml:space="preserve">• WhatsApp (text, video) mezi lekcemi</w:t>
            </w:r>
          </w:p>
          <w:p>
            <w:pPr>
              <w:spacing w:before="0" w:after="40" w:line="252" w:lineRule="auto"/>
            </w:pPr>
            <w:r>
              <w:rPr>
                <w:rFonts w:ascii="Arial" w:hAnsi="Arial"/>
                <w:b w:val="0"/>
                <w:color w:val="000000"/>
                <w:sz w:val="19"/>
              </w:rPr>
              <w:t xml:space="preserve">• Papírový deník pro každého psa a sport</w:t>
            </w:r>
          </w:p>
          <w:p>
            <w:pPr>
              <w:spacing w:before="0" w:after="40" w:line="252" w:lineRule="auto"/>
            </w:pPr>
            <w:r>
              <w:rPr>
                <w:rFonts w:ascii="Arial" w:hAnsi="Arial"/>
                <w:b w:val="0"/>
                <w:color w:val="000000"/>
                <w:sz w:val="19"/>
              </w:rPr>
              <w:t xml:space="preserve">• Paměť trenéra</w:t>
            </w:r>
          </w:p>
        </w:tc>
        <w:tc>
          <w:tcPr>
            <w:tcW w:w="3198" w:type="dxa"/>
            <w:gridSpan w:val="2"/>
            <w:tcBorders>
              <w:top w:val="nil"/>
              <w:bottom w:val="single" w:sz="4" w:space="0" w:color="F2F2F2" w:themeColor="background1" w:themeShade="F2"/>
            </w:tcBorders>
            <w:shd w:val="clear" w:color="auto" w:fill="FFFFFF" w:themeFill="background1"/>
          </w:tcPr>
          <w:p w14:paraId="03005485" w14:textId="77777777" w:rsidR="00C70B55" w:rsidRDefault="009C7E08">
            <w:pPr>
              <w:spacing w:before="0" w:after="40" w:line="252" w:lineRule="auto"/>
            </w:pPr>
            <w:r>
              <w:rPr>
                <w:rFonts w:ascii="Arial" w:hAnsi="Arial"/>
                <w:b w:val="0"/>
                <w:color w:val="000000"/>
                <w:sz w:val="18"/>
              </w:rPr>
              <w:t xml:space="preserve">• </w:t>
            </w:r>
            <w:r>
              <w:rPr>
                <w:rFonts w:ascii="Arial" w:hAnsi="Arial"/>
                <w:b/>
                <w:color w:val="000000"/>
                <w:sz w:val="18"/>
              </w:rPr>
              <w:t xml:space="preserve">10 platících trenérů</w:t>
            </w:r>
            <w:r>
              <w:rPr>
                <w:rFonts w:ascii="Arial" w:hAnsi="Arial"/>
                <w:b w:val="0"/>
                <w:color w:val="000000"/>
                <w:sz w:val="18"/>
              </w:rPr>
              <w:t xml:space="preserve"> do 6 měsíců od spuštění pilotu</w:t>
            </w:r>
          </w:p>
          <w:p>
            <w:pPr>
              <w:spacing w:before="0" w:after="40" w:line="252" w:lineRule="auto"/>
            </w:pPr>
            <w:r>
              <w:rPr>
                <w:rFonts w:ascii="Arial" w:hAnsi="Arial"/>
                <w:b w:val="0"/>
                <w:color w:val="000000"/>
                <w:sz w:val="18"/>
              </w:rPr>
              <w:t xml:space="preserve">• Trenér zapíše zadání po </w:t>
            </w:r>
            <w:r>
              <w:rPr>
                <w:rFonts w:ascii="Arial" w:hAnsi="Arial"/>
                <w:b/>
                <w:color w:val="000000"/>
                <w:sz w:val="18"/>
              </w:rPr>
              <w:t xml:space="preserve">≥ 80 % lekcí</w:t>
            </w:r>
          </w:p>
          <w:p>
            <w:pPr>
              <w:spacing w:before="0" w:after="40" w:line="252" w:lineRule="auto"/>
            </w:pPr>
            <w:r>
              <w:rPr>
                <w:rFonts w:ascii="Arial" w:hAnsi="Arial"/>
                <w:b w:val="0"/>
                <w:color w:val="000000"/>
                <w:sz w:val="18"/>
              </w:rPr>
              <w:t xml:space="preserve">• </w:t>
            </w:r>
            <w:r>
              <w:rPr>
                <w:rFonts w:ascii="Arial" w:hAnsi="Arial"/>
                <w:b/>
                <w:color w:val="000000"/>
                <w:sz w:val="18"/>
              </w:rPr>
              <w:t xml:space="preserve">≥ 60 % klientů</w:t>
            </w:r>
            <w:r>
              <w:rPr>
                <w:rFonts w:ascii="Arial" w:hAnsi="Arial"/>
                <w:b w:val="0"/>
                <w:color w:val="000000"/>
                <w:sz w:val="18"/>
              </w:rPr>
              <w:t xml:space="preserve"> otevře zadání mezi lekcemi alespoň 1× týdně</w:t>
            </w:r>
          </w:p>
        </w:tc>
        <w:tc>
          <w:tcPr>
            <w:tcW w:w="3227" w:type="dxa"/>
            <w:gridSpan w:val="4"/>
            <w:tcBorders>
              <w:top w:val="nil"/>
              <w:bottom w:val="single" w:sz="4" w:space="0" w:color="F2F2F2" w:themeColor="background1" w:themeShade="F2"/>
            </w:tcBorders>
            <w:shd w:val="clear" w:color="auto" w:fill="FFFFFF" w:themeFill="background1"/>
          </w:tcPr>
          <w:p w14:paraId="5FD493A6" w14:textId="6AD91370" w:rsidR="00C70B55" w:rsidRPr="00864122" w:rsidRDefault="0B6BA60A">
            <w:pPr>
              <w:spacing w:before="0" w:after="40" w:line="252" w:lineRule="auto"/>
            </w:pPr>
            <w:r/>
            <w:r>
              <w:rPr>
                <w:rFonts w:ascii="Arial" w:hAnsi="Arial"/>
                <w:b w:val="0"/>
                <w:color w:val="000000"/>
                <w:sz w:val="19"/>
              </w:rPr>
              <w:t>TrueCoach / TrainingPeaks pro trenéry psů</w:t>
            </w:r>
          </w:p>
        </w:tc>
        <w:tc>
          <w:tcPr>
            <w:tcW w:w="3032" w:type="dxa"/>
            <w:gridSpan w:val="2"/>
            <w:tcBorders>
              <w:top w:val="nil"/>
              <w:bottom w:val="single" w:sz="4" w:space="0" w:color="F2F2F2" w:themeColor="background1" w:themeShade="F2"/>
            </w:tcBorders>
            <w:shd w:val="clear" w:color="auto" w:fill="FFFFFF" w:themeFill="background1"/>
          </w:tcPr>
          <w:p w14:paraId="7931416F" w14:textId="22DDDF1E" w:rsidR="00C70B55" w:rsidRPr="003C302C" w:rsidRDefault="0B6BA60A">
            <w:pPr>
              <w:spacing w:before="0" w:after="40" w:line="252" w:lineRule="auto"/>
              <w:ind w:right="-10"/>
            </w:pPr>
            <w:r/>
            <w:r>
              <w:rPr>
                <w:rFonts w:ascii="Arial" w:hAnsi="Arial"/>
                <w:b w:val="0"/>
                <w:color w:val="000000"/>
                <w:sz w:val="19"/>
              </w:rPr>
              <w:t>• Osobní oslovení trenérů a psích škol (přes kontakty PO a psí akce)</w:t>
            </w:r>
          </w:p>
          <w:p>
            <w:pPr>
              <w:spacing w:before="0" w:after="40" w:line="252" w:lineRule="auto"/>
            </w:pPr>
            <w:r>
              <w:rPr>
                <w:rFonts w:ascii="Arial" w:hAnsi="Arial"/>
                <w:b w:val="0"/>
                <w:color w:val="000000"/>
                <w:sz w:val="19"/>
              </w:rPr>
              <w:t>• Přirozená virální smyčka: trenér onboarduje své klienty</w:t>
            </w:r>
          </w:p>
        </w:tc>
        <w:tc>
          <w:tcPr>
            <w:tcW w:w="3050" w:type="dxa"/>
            <w:gridSpan w:val="3"/>
            <w:tcBorders>
              <w:top w:val="nil"/>
              <w:bottom w:val="single" w:sz="4" w:space="0" w:color="F2F2F2" w:themeColor="background1" w:themeShade="F2"/>
            </w:tcBorders>
            <w:shd w:val="clear" w:color="auto" w:fill="FFFFFF" w:themeFill="background1"/>
          </w:tcPr>
          <w:p w14:paraId="71A8425F" w14:textId="64945061" w:rsidR="00C70B55" w:rsidRPr="003C302C" w:rsidRDefault="0B6BA60A">
            <w:pPr>
              <w:spacing w:before="0" w:after="80" w:line="252" w:lineRule="auto"/>
            </w:pPr>
            <w:r>
              <w:rPr>
                <w:rFonts w:ascii="Arial" w:hAnsi="Arial"/>
                <w:b w:val="0"/>
                <w:color w:val="000000"/>
                <w:sz w:val="18"/>
              </w:rPr>
              <w:t xml:space="preserve">• Lidé, se kterými už trénuje Veronika (PO): její trenéři a trenérky a jejich klienti.</w:t>
            </w:r>
          </w:p>
          <w:p>
            <w:pPr>
              <w:spacing w:before="0" w:after="40" w:line="252" w:lineRule="auto"/>
            </w:pPr>
            <w:r>
              <w:rPr>
                <w:rFonts w:ascii="Arial" w:hAnsi="Arial"/>
                <w:b w:val="0"/>
                <w:color w:val="000000"/>
                <w:sz w:val="18"/>
              </w:rPr>
              <w:t xml:space="preserve">• Trenéři s desítkami klientů měsíčně, kteří klientům dávají úkoly na celý měsíc a už s nimi konzultují přes WhatsApp.</w:t>
            </w:r>
          </w:p>
        </w:tc>
      </w:tr>
      <w:tr w:rsidR="00C70B55" w:rsidRPr="00F076D7" w14:paraId="66122F07" w14:textId="77777777" w:rsidTr="55B2BED6">
        <w:trPr>
          <w:trHeight w:val="279"/>
        </w:trPr>
        <w:tc>
          <w:tcPr>
            <w:tcW w:w="7717" w:type="dxa"/>
            <w:gridSpan w:val="4"/>
            <w:tcBorders>
              <w:bottom w:val="nil"/>
            </w:tcBorders>
            <w:shd w:val="clear" w:color="auto" w:fill="FFFFFF" w:themeFill="background1"/>
          </w:tcPr>
          <w:p w14:paraId="3104B0A9" w14:textId="77777777" w:rsidR="00C70B55" w:rsidRPr="00000413" w:rsidRDefault="00C70B55">
            <w:pPr>
              <w:ind w:right="-944"/>
              <w:rPr>
                <w:rFonts w:ascii="Arial" w:hAnsi="Arial"/>
                <w:b/>
                <w:sz w:val="22"/>
              </w:rPr>
            </w:pPr>
            <w:r w:rsidRPr="00000413">
              <w:rPr>
                <w:rFonts w:ascii="Arial" w:hAnsi="Arial"/>
                <w:b/>
                <w:sz w:val="22"/>
              </w:rPr>
              <w:t>Cost Structure</w:t>
            </w:r>
          </w:p>
        </w:tc>
        <w:tc>
          <w:tcPr>
            <w:tcW w:w="7828" w:type="dxa"/>
            <w:gridSpan w:val="8"/>
            <w:tcBorders>
              <w:bottom w:val="nil"/>
            </w:tcBorders>
            <w:shd w:val="clear" w:color="auto" w:fill="FFFFFF" w:themeFill="background1"/>
          </w:tcPr>
          <w:p w14:paraId="1BFA22B5" w14:textId="77777777" w:rsidR="00C70B55" w:rsidRPr="00000413" w:rsidRDefault="00C70B55">
            <w:pPr>
              <w:ind w:right="-944"/>
              <w:rPr>
                <w:rFonts w:ascii="Arial" w:hAnsi="Arial"/>
                <w:b/>
                <w:sz w:val="22"/>
              </w:rPr>
            </w:pPr>
            <w:r w:rsidRPr="00000413">
              <w:rPr>
                <w:rFonts w:ascii="Arial" w:hAnsi="Arial"/>
                <w:b/>
                <w:sz w:val="22"/>
              </w:rPr>
              <w:t>Revenue Structure</w:t>
            </w:r>
          </w:p>
        </w:tc>
      </w:tr>
      <w:tr w:rsidR="00C70B55" w:rsidRPr="00F076D7" w14:paraId="72146F6B" w14:textId="77777777" w:rsidTr="55B2BED6">
        <w:trPr>
          <w:trHeight w:val="2667"/>
        </w:trPr>
        <w:tc>
          <w:tcPr>
            <w:tcW w:w="7717" w:type="dxa"/>
            <w:gridSpan w:val="4"/>
            <w:tcBorders>
              <w:top w:val="nil"/>
            </w:tcBorders>
            <w:shd w:val="clear" w:color="auto" w:fill="FFFFFF" w:themeFill="background1"/>
          </w:tcPr>
          <w:p w14:paraId="75F266B6" w14:textId="08609D5F" w:rsidR="00C70B55" w:rsidRPr="001F4186" w:rsidRDefault="0B6BA60A">
            <w:pPr>
              <w:spacing w:before="0" w:after="40" w:line="252" w:lineRule="auto"/>
              <w:ind w:right="-32"/>
            </w:pPr>
            <w:r/>
            <w:r>
              <w:rPr>
                <w:rFonts w:ascii="Arial" w:hAnsi="Arial"/>
                <w:b w:val="0"/>
                <w:color w:val="000000"/>
                <w:sz w:val="19"/>
              </w:rPr>
              <w:t>• Běžná cloudová infrastruktura (databáze, hosting)</w:t>
            </w:r>
          </w:p>
          <w:p>
            <w:pPr>
              <w:spacing w:before="0" w:after="40" w:line="252" w:lineRule="auto"/>
            </w:pPr>
            <w:r>
              <w:rPr>
                <w:rFonts w:ascii="Arial" w:hAnsi="Arial"/>
                <w:b w:val="0"/>
                <w:color w:val="000000"/>
                <w:sz w:val="19"/>
              </w:rPr>
              <w:t>• Vývoj a údržba webové aplikace</w:t>
            </w:r>
          </w:p>
          <w:p>
            <w:pPr>
              <w:spacing w:before="0" w:after="40" w:line="252" w:lineRule="auto"/>
            </w:pPr>
            <w:r>
              <w:rPr>
                <w:rFonts w:ascii="Arial" w:hAnsi="Arial"/>
                <w:b w:val="0"/>
                <w:color w:val="000000"/>
                <w:sz w:val="19"/>
              </w:rPr>
              <w:t>• Doména a DNS</w:t>
            </w:r>
          </w:p>
        </w:tc>
        <w:tc>
          <w:tcPr>
            <w:tcW w:w="7828" w:type="dxa"/>
            <w:gridSpan w:val="8"/>
            <w:tcBorders>
              <w:top w:val="nil"/>
            </w:tcBorders>
            <w:shd w:val="clear" w:color="auto" w:fill="FFFFFF" w:themeFill="background1"/>
          </w:tcPr>
          <w:p w14:paraId="544EE783" w14:textId="5771B554" w:rsidR="00011831" w:rsidRPr="00011831" w:rsidRDefault="0B6BA60A" w:rsidP="00C70B55">
            <w:pPr>
              <w:spacing w:before="0" w:after="40" w:line="252" w:lineRule="auto"/>
              <w:ind w:right="-18"/>
            </w:pPr>
            <w:r/>
            <w:r>
              <w:rPr>
                <w:rFonts w:ascii="Arial" w:hAnsi="Arial"/>
                <w:b/>
                <w:color w:val="000000"/>
                <w:sz w:val="19"/>
              </w:rPr>
              <w:t>B2B SaaS předplatné pro trenéry:</w:t>
            </w:r>
          </w:p>
          <w:p>
            <w:pPr>
              <w:spacing w:before="0" w:after="40" w:line="252" w:lineRule="auto"/>
            </w:pPr>
            <w:r>
              <w:rPr>
                <w:rFonts w:ascii="Arial" w:hAnsi="Arial"/>
                <w:b w:val="0"/>
                <w:color w:val="000000"/>
                <w:sz w:val="19"/>
              </w:rPr>
              <w:t>• Solo trenér: 490 Kč / měsíc (do 15 aktivních psů)</w:t>
            </w:r>
          </w:p>
          <w:p>
            <w:pPr>
              <w:spacing w:before="0" w:after="40" w:line="252" w:lineRule="auto"/>
            </w:pPr>
            <w:r>
              <w:rPr>
                <w:rFonts w:ascii="Arial" w:hAnsi="Arial"/>
                <w:b w:val="0"/>
                <w:color w:val="000000"/>
                <w:sz w:val="19"/>
              </w:rPr>
              <w:t>• Psí škola / Pro: 990 Kč / měsíc (neomezeně psů)</w:t>
            </w:r>
          </w:p>
          <w:p>
            <w:pPr>
              <w:spacing w:before="0" w:after="40" w:line="252" w:lineRule="auto"/>
            </w:pPr>
            <w:r>
              <w:rPr>
                <w:rFonts w:ascii="Arial" w:hAnsi="Arial"/>
                <w:b w:val="0"/>
                <w:color w:val="000000"/>
                <w:sz w:val="19"/>
              </w:rPr>
              <w:t>• Pro psovody: 0 Kč (včetně více psů v rámci výcviku pod trenérem)</w:t>
            </w:r>
          </w:p>
        </w:tc>
      </w:tr>
      <w:tr w:rsidR="00C70B55" w:rsidRPr="00F076D7" w14:paraId="3A8BD245" w14:textId="77777777" w:rsidTr="55B2BED6">
        <w:trPr>
          <w:trHeight w:val="282"/>
        </w:trPr>
        <w:tc>
          <w:tcPr>
            <w:tcW w:w="15545" w:type="dxa"/>
            <w:gridSpan w:val="12"/>
            <w:shd w:val="clear" w:color="auto" w:fill="F3F3F3"/>
            <w:vAlign w:val="center"/>
          </w:tcPr>
          <w:p w14:paraId="15034C1E" w14:textId="4104B49F" w:rsidR="00C70B55" w:rsidRPr="004B5316" w:rsidRDefault="00C70B55">
            <w:pPr>
              <w:ind w:right="-944"/>
              <w:rPr>
                <w:rFonts w:ascii="Arial" w:hAnsi="Arial"/>
                <w:sz w:val="16"/>
              </w:rPr>
            </w:pPr>
            <w:r w:rsidRPr="00284DC4">
              <w:rPr>
                <w:rFonts w:ascii="Arial" w:hAnsi="Arial"/>
                <w:sz w:val="16"/>
              </w:rPr>
              <w:t>Lean Canvas is adapted from The Business Model Canvas (</w:t>
            </w:r>
            <w:hyperlink r:id="rId10" w:history="1">
              <w:r w:rsidRPr="00284DC4">
                <w:rPr>
                  <w:rStyle w:val="Hyperlink"/>
                  <w:rFonts w:ascii="Arial" w:hAnsi="Arial"/>
                  <w:sz w:val="16"/>
                </w:rPr>
                <w:t>www.businessmodelgeneration.com/canvas</w:t>
              </w:r>
            </w:hyperlink>
            <w:r w:rsidRPr="00284DC4">
              <w:rPr>
                <w:rFonts w:ascii="Arial" w:hAnsi="Arial"/>
                <w:sz w:val="16"/>
              </w:rPr>
              <w:t xml:space="preserve">). </w:t>
            </w:r>
            <w:r>
              <w:rPr>
                <w:rFonts w:ascii="Arial" w:hAnsi="Arial"/>
                <w:sz w:val="16"/>
              </w:rPr>
              <w:t>Word</w:t>
            </w:r>
            <w:r w:rsidRPr="00284DC4">
              <w:rPr>
                <w:rFonts w:ascii="Arial" w:hAnsi="Arial"/>
                <w:sz w:val="16"/>
              </w:rPr>
              <w:t xml:space="preserve"> implementation by: Neos Chronos Limited (</w:t>
            </w:r>
            <w:hyperlink r:id="rId11" w:history="1">
              <w:r w:rsidRPr="00284DC4">
                <w:rPr>
                  <w:rStyle w:val="Hyperlink"/>
                  <w:rFonts w:ascii="Arial" w:hAnsi="Arial"/>
                  <w:sz w:val="16"/>
                </w:rPr>
                <w:t>https://neoschronos.com</w:t>
              </w:r>
            </w:hyperlink>
            <w:r w:rsidRPr="00284DC4">
              <w:rPr>
                <w:rFonts w:ascii="Arial" w:hAnsi="Arial"/>
                <w:sz w:val="16"/>
              </w:rPr>
              <w:t xml:space="preserve">). License: </w:t>
            </w:r>
            <w:hyperlink r:id="rId12" w:history="1">
              <w:r w:rsidRPr="00284DC4">
                <w:rPr>
                  <w:rStyle w:val="Hyperlink"/>
                  <w:rFonts w:ascii="Arial" w:hAnsi="Arial"/>
                  <w:sz w:val="16"/>
                  <w:lang w:val="mr-IN"/>
                </w:rPr>
                <w:t>CC BY-SA 3.0</w:t>
              </w:r>
            </w:hyperlink>
          </w:p>
        </w:tc>
      </w:tr>
    </w:tbl>
    <w:p w14:paraId="520F877C" w14:textId="77777777" w:rsidR="00C70B55" w:rsidRDefault="00C70B55" w:rsidP="00B312C7">
      <w:pPr>
        <w:ind w:right="-944"/>
      </w:pPr>
    </w:p>
    <w:sectPr w:rsidR="00C70B55" w:rsidSect="00277AE1">
      <w:headerReference w:type="even" r:id="rId13"/>
      <w:headerReference w:type="default" r:id="rId14"/>
      <w:footerReference w:type="even" r:id="rId15"/>
      <w:footerReference w:type="default" r:id="rId16"/>
      <w:headerReference w:type="first" r:id="rId17"/>
      <w:footerReference w:type="first" r:id="rId18"/>
      <w:pgSz w:w="16820" w:h="11900" w:orient="landscape"/>
      <w:pgMar w:top="567" w:right="692" w:bottom="567" w:left="663" w:header="0" w:footer="0" w:gutter="0"/>
      <w:cols w:space="708"/>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5425A" w14:textId="77777777" w:rsidR="007E4A6C" w:rsidRDefault="007E4A6C" w:rsidP="00000413">
      <w:r>
        <w:separator/>
      </w:r>
    </w:p>
  </w:endnote>
  <w:endnote w:type="continuationSeparator" w:id="0">
    <w:p w14:paraId="03968773" w14:textId="77777777" w:rsidR="007E4A6C" w:rsidRDefault="007E4A6C" w:rsidP="000004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Lucida Grande">
    <w:charset w:val="00"/>
    <w:family w:val="auto"/>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0D999" w14:textId="77777777" w:rsidR="00CE5510" w:rsidRDefault="00CE551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E07F3" w14:textId="77777777" w:rsidR="00CE5510" w:rsidRDefault="00CE551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6A7AE" w14:textId="77777777" w:rsidR="00CE5510" w:rsidRDefault="00CE55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AC03" w14:textId="77777777" w:rsidR="007E4A6C" w:rsidRDefault="007E4A6C" w:rsidP="00000413">
      <w:r>
        <w:separator/>
      </w:r>
    </w:p>
  </w:footnote>
  <w:footnote w:type="continuationSeparator" w:id="0">
    <w:p w14:paraId="46A4B21A" w14:textId="77777777" w:rsidR="007E4A6C" w:rsidRDefault="007E4A6C" w:rsidP="000004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47F38" w14:textId="4EFA2766" w:rsidR="00CE5510" w:rsidRDefault="00AB2945">
    <w:pPr>
      <w:pStyle w:val="Header"/>
    </w:pPr>
    <w:r>
      <w:rPr>
        <w:lang w:val="en-US"/>
      </w:rPr>
      <w:pict w14:anchorId="539324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773.1pt;height:48.3pt;z-index:-251658239;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670E1" w14:textId="1441B2A4" w:rsidR="00CE5510" w:rsidRDefault="00AB2945">
    <w:pPr>
      <w:pStyle w:val="Header"/>
    </w:pPr>
    <w:r>
      <w:rPr>
        <w:lang w:val="en-US"/>
      </w:rPr>
      <w:pict w14:anchorId="0D4E69E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773.1pt;height:48.3pt;z-index:-251658240;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C0236" w14:textId="1DC53D3D" w:rsidR="00CE5510" w:rsidRDefault="00AB2945">
    <w:pPr>
      <w:pStyle w:val="Header"/>
    </w:pPr>
    <w:r>
      <w:rPr>
        <w:lang w:val="en-US"/>
      </w:rPr>
      <w:pict w14:anchorId="7268139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 o:spid="_x0000_s1027" type="#_x0000_t136" style="position:absolute;margin-left:0;margin-top:0;width:773.1pt;height:48.3pt;z-index:-251658238;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94303"/>
    <w:multiLevelType w:val="hybridMultilevel"/>
    <w:tmpl w:val="10FCFF92"/>
    <w:lvl w:ilvl="0" w:tplc="11C4E496">
      <w:start w:val="1"/>
      <w:numFmt w:val="bullet"/>
      <w:lvlText w:val="•"/>
      <w:lvlJc w:val="left"/>
      <w:pPr>
        <w:tabs>
          <w:tab w:val="num" w:pos="720"/>
        </w:tabs>
        <w:ind w:left="720" w:hanging="360"/>
      </w:pPr>
      <w:rPr>
        <w:rFonts w:ascii="Arial" w:hAnsi="Arial" w:hint="default"/>
      </w:rPr>
    </w:lvl>
    <w:lvl w:ilvl="1" w:tplc="10DC4DCE" w:tentative="1">
      <w:start w:val="1"/>
      <w:numFmt w:val="bullet"/>
      <w:lvlText w:val="•"/>
      <w:lvlJc w:val="left"/>
      <w:pPr>
        <w:tabs>
          <w:tab w:val="num" w:pos="1440"/>
        </w:tabs>
        <w:ind w:left="1440" w:hanging="360"/>
      </w:pPr>
      <w:rPr>
        <w:rFonts w:ascii="Arial" w:hAnsi="Arial" w:hint="default"/>
      </w:rPr>
    </w:lvl>
    <w:lvl w:ilvl="2" w:tplc="67F0CFD4" w:tentative="1">
      <w:start w:val="1"/>
      <w:numFmt w:val="bullet"/>
      <w:lvlText w:val="•"/>
      <w:lvlJc w:val="left"/>
      <w:pPr>
        <w:tabs>
          <w:tab w:val="num" w:pos="2160"/>
        </w:tabs>
        <w:ind w:left="2160" w:hanging="360"/>
      </w:pPr>
      <w:rPr>
        <w:rFonts w:ascii="Arial" w:hAnsi="Arial" w:hint="default"/>
      </w:rPr>
    </w:lvl>
    <w:lvl w:ilvl="3" w:tplc="A2E60516" w:tentative="1">
      <w:start w:val="1"/>
      <w:numFmt w:val="bullet"/>
      <w:lvlText w:val="•"/>
      <w:lvlJc w:val="left"/>
      <w:pPr>
        <w:tabs>
          <w:tab w:val="num" w:pos="2880"/>
        </w:tabs>
        <w:ind w:left="2880" w:hanging="360"/>
      </w:pPr>
      <w:rPr>
        <w:rFonts w:ascii="Arial" w:hAnsi="Arial" w:hint="default"/>
      </w:rPr>
    </w:lvl>
    <w:lvl w:ilvl="4" w:tplc="9EE68AC6" w:tentative="1">
      <w:start w:val="1"/>
      <w:numFmt w:val="bullet"/>
      <w:lvlText w:val="•"/>
      <w:lvlJc w:val="left"/>
      <w:pPr>
        <w:tabs>
          <w:tab w:val="num" w:pos="3600"/>
        </w:tabs>
        <w:ind w:left="3600" w:hanging="360"/>
      </w:pPr>
      <w:rPr>
        <w:rFonts w:ascii="Arial" w:hAnsi="Arial" w:hint="default"/>
      </w:rPr>
    </w:lvl>
    <w:lvl w:ilvl="5" w:tplc="3BB4C0FE" w:tentative="1">
      <w:start w:val="1"/>
      <w:numFmt w:val="bullet"/>
      <w:lvlText w:val="•"/>
      <w:lvlJc w:val="left"/>
      <w:pPr>
        <w:tabs>
          <w:tab w:val="num" w:pos="4320"/>
        </w:tabs>
        <w:ind w:left="4320" w:hanging="360"/>
      </w:pPr>
      <w:rPr>
        <w:rFonts w:ascii="Arial" w:hAnsi="Arial" w:hint="default"/>
      </w:rPr>
    </w:lvl>
    <w:lvl w:ilvl="6" w:tplc="4AF6517E" w:tentative="1">
      <w:start w:val="1"/>
      <w:numFmt w:val="bullet"/>
      <w:lvlText w:val="•"/>
      <w:lvlJc w:val="left"/>
      <w:pPr>
        <w:tabs>
          <w:tab w:val="num" w:pos="5040"/>
        </w:tabs>
        <w:ind w:left="5040" w:hanging="360"/>
      </w:pPr>
      <w:rPr>
        <w:rFonts w:ascii="Arial" w:hAnsi="Arial" w:hint="default"/>
      </w:rPr>
    </w:lvl>
    <w:lvl w:ilvl="7" w:tplc="E70C760E" w:tentative="1">
      <w:start w:val="1"/>
      <w:numFmt w:val="bullet"/>
      <w:lvlText w:val="•"/>
      <w:lvlJc w:val="left"/>
      <w:pPr>
        <w:tabs>
          <w:tab w:val="num" w:pos="5760"/>
        </w:tabs>
        <w:ind w:left="5760" w:hanging="360"/>
      </w:pPr>
      <w:rPr>
        <w:rFonts w:ascii="Arial" w:hAnsi="Arial" w:hint="default"/>
      </w:rPr>
    </w:lvl>
    <w:lvl w:ilvl="8" w:tplc="6194DAFE"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4500DF3"/>
    <w:multiLevelType w:val="hybridMultilevel"/>
    <w:tmpl w:val="8668BCEA"/>
    <w:lvl w:ilvl="0" w:tplc="0AFE352E">
      <w:start w:val="1"/>
      <w:numFmt w:val="bullet"/>
      <w:lvlText w:val="•"/>
      <w:lvlJc w:val="left"/>
      <w:pPr>
        <w:tabs>
          <w:tab w:val="num" w:pos="720"/>
        </w:tabs>
        <w:ind w:left="720" w:hanging="360"/>
      </w:pPr>
      <w:rPr>
        <w:rFonts w:ascii="Arial" w:hAnsi="Arial" w:hint="default"/>
      </w:rPr>
    </w:lvl>
    <w:lvl w:ilvl="1" w:tplc="9458736C" w:tentative="1">
      <w:start w:val="1"/>
      <w:numFmt w:val="bullet"/>
      <w:lvlText w:val="•"/>
      <w:lvlJc w:val="left"/>
      <w:pPr>
        <w:tabs>
          <w:tab w:val="num" w:pos="1440"/>
        </w:tabs>
        <w:ind w:left="1440" w:hanging="360"/>
      </w:pPr>
      <w:rPr>
        <w:rFonts w:ascii="Arial" w:hAnsi="Arial" w:hint="default"/>
      </w:rPr>
    </w:lvl>
    <w:lvl w:ilvl="2" w:tplc="5F048A62" w:tentative="1">
      <w:start w:val="1"/>
      <w:numFmt w:val="bullet"/>
      <w:lvlText w:val="•"/>
      <w:lvlJc w:val="left"/>
      <w:pPr>
        <w:tabs>
          <w:tab w:val="num" w:pos="2160"/>
        </w:tabs>
        <w:ind w:left="2160" w:hanging="360"/>
      </w:pPr>
      <w:rPr>
        <w:rFonts w:ascii="Arial" w:hAnsi="Arial" w:hint="default"/>
      </w:rPr>
    </w:lvl>
    <w:lvl w:ilvl="3" w:tplc="33D61E0E" w:tentative="1">
      <w:start w:val="1"/>
      <w:numFmt w:val="bullet"/>
      <w:lvlText w:val="•"/>
      <w:lvlJc w:val="left"/>
      <w:pPr>
        <w:tabs>
          <w:tab w:val="num" w:pos="2880"/>
        </w:tabs>
        <w:ind w:left="2880" w:hanging="360"/>
      </w:pPr>
      <w:rPr>
        <w:rFonts w:ascii="Arial" w:hAnsi="Arial" w:hint="default"/>
      </w:rPr>
    </w:lvl>
    <w:lvl w:ilvl="4" w:tplc="43429BA2" w:tentative="1">
      <w:start w:val="1"/>
      <w:numFmt w:val="bullet"/>
      <w:lvlText w:val="•"/>
      <w:lvlJc w:val="left"/>
      <w:pPr>
        <w:tabs>
          <w:tab w:val="num" w:pos="3600"/>
        </w:tabs>
        <w:ind w:left="3600" w:hanging="360"/>
      </w:pPr>
      <w:rPr>
        <w:rFonts w:ascii="Arial" w:hAnsi="Arial" w:hint="default"/>
      </w:rPr>
    </w:lvl>
    <w:lvl w:ilvl="5" w:tplc="366E7DCA" w:tentative="1">
      <w:start w:val="1"/>
      <w:numFmt w:val="bullet"/>
      <w:lvlText w:val="•"/>
      <w:lvlJc w:val="left"/>
      <w:pPr>
        <w:tabs>
          <w:tab w:val="num" w:pos="4320"/>
        </w:tabs>
        <w:ind w:left="4320" w:hanging="360"/>
      </w:pPr>
      <w:rPr>
        <w:rFonts w:ascii="Arial" w:hAnsi="Arial" w:hint="default"/>
      </w:rPr>
    </w:lvl>
    <w:lvl w:ilvl="6" w:tplc="30BE33FA" w:tentative="1">
      <w:start w:val="1"/>
      <w:numFmt w:val="bullet"/>
      <w:lvlText w:val="•"/>
      <w:lvlJc w:val="left"/>
      <w:pPr>
        <w:tabs>
          <w:tab w:val="num" w:pos="5040"/>
        </w:tabs>
        <w:ind w:left="5040" w:hanging="360"/>
      </w:pPr>
      <w:rPr>
        <w:rFonts w:ascii="Arial" w:hAnsi="Arial" w:hint="default"/>
      </w:rPr>
    </w:lvl>
    <w:lvl w:ilvl="7" w:tplc="56B6E264" w:tentative="1">
      <w:start w:val="1"/>
      <w:numFmt w:val="bullet"/>
      <w:lvlText w:val="•"/>
      <w:lvlJc w:val="left"/>
      <w:pPr>
        <w:tabs>
          <w:tab w:val="num" w:pos="5760"/>
        </w:tabs>
        <w:ind w:left="5760" w:hanging="360"/>
      </w:pPr>
      <w:rPr>
        <w:rFonts w:ascii="Arial" w:hAnsi="Arial" w:hint="default"/>
      </w:rPr>
    </w:lvl>
    <w:lvl w:ilvl="8" w:tplc="B42465B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46672B67"/>
    <w:multiLevelType w:val="hybridMultilevel"/>
    <w:tmpl w:val="8FAC28A2"/>
    <w:lvl w:ilvl="0" w:tplc="43A0AC72">
      <w:start w:val="1"/>
      <w:numFmt w:val="bullet"/>
      <w:lvlText w:val="•"/>
      <w:lvlJc w:val="left"/>
      <w:pPr>
        <w:tabs>
          <w:tab w:val="num" w:pos="720"/>
        </w:tabs>
        <w:ind w:left="720" w:hanging="360"/>
      </w:pPr>
      <w:rPr>
        <w:rFonts w:ascii="Arial" w:hAnsi="Arial" w:hint="default"/>
      </w:rPr>
    </w:lvl>
    <w:lvl w:ilvl="1" w:tplc="11A2D470" w:tentative="1">
      <w:start w:val="1"/>
      <w:numFmt w:val="bullet"/>
      <w:lvlText w:val="•"/>
      <w:lvlJc w:val="left"/>
      <w:pPr>
        <w:tabs>
          <w:tab w:val="num" w:pos="1440"/>
        </w:tabs>
        <w:ind w:left="1440" w:hanging="360"/>
      </w:pPr>
      <w:rPr>
        <w:rFonts w:ascii="Arial" w:hAnsi="Arial" w:hint="default"/>
      </w:rPr>
    </w:lvl>
    <w:lvl w:ilvl="2" w:tplc="509E3882" w:tentative="1">
      <w:start w:val="1"/>
      <w:numFmt w:val="bullet"/>
      <w:lvlText w:val="•"/>
      <w:lvlJc w:val="left"/>
      <w:pPr>
        <w:tabs>
          <w:tab w:val="num" w:pos="2160"/>
        </w:tabs>
        <w:ind w:left="2160" w:hanging="360"/>
      </w:pPr>
      <w:rPr>
        <w:rFonts w:ascii="Arial" w:hAnsi="Arial" w:hint="default"/>
      </w:rPr>
    </w:lvl>
    <w:lvl w:ilvl="3" w:tplc="21E2651C" w:tentative="1">
      <w:start w:val="1"/>
      <w:numFmt w:val="bullet"/>
      <w:lvlText w:val="•"/>
      <w:lvlJc w:val="left"/>
      <w:pPr>
        <w:tabs>
          <w:tab w:val="num" w:pos="2880"/>
        </w:tabs>
        <w:ind w:left="2880" w:hanging="360"/>
      </w:pPr>
      <w:rPr>
        <w:rFonts w:ascii="Arial" w:hAnsi="Arial" w:hint="default"/>
      </w:rPr>
    </w:lvl>
    <w:lvl w:ilvl="4" w:tplc="7CC62292" w:tentative="1">
      <w:start w:val="1"/>
      <w:numFmt w:val="bullet"/>
      <w:lvlText w:val="•"/>
      <w:lvlJc w:val="left"/>
      <w:pPr>
        <w:tabs>
          <w:tab w:val="num" w:pos="3600"/>
        </w:tabs>
        <w:ind w:left="3600" w:hanging="360"/>
      </w:pPr>
      <w:rPr>
        <w:rFonts w:ascii="Arial" w:hAnsi="Arial" w:hint="default"/>
      </w:rPr>
    </w:lvl>
    <w:lvl w:ilvl="5" w:tplc="8696B00E" w:tentative="1">
      <w:start w:val="1"/>
      <w:numFmt w:val="bullet"/>
      <w:lvlText w:val="•"/>
      <w:lvlJc w:val="left"/>
      <w:pPr>
        <w:tabs>
          <w:tab w:val="num" w:pos="4320"/>
        </w:tabs>
        <w:ind w:left="4320" w:hanging="360"/>
      </w:pPr>
      <w:rPr>
        <w:rFonts w:ascii="Arial" w:hAnsi="Arial" w:hint="default"/>
      </w:rPr>
    </w:lvl>
    <w:lvl w:ilvl="6" w:tplc="7C6A86FA" w:tentative="1">
      <w:start w:val="1"/>
      <w:numFmt w:val="bullet"/>
      <w:lvlText w:val="•"/>
      <w:lvlJc w:val="left"/>
      <w:pPr>
        <w:tabs>
          <w:tab w:val="num" w:pos="5040"/>
        </w:tabs>
        <w:ind w:left="5040" w:hanging="360"/>
      </w:pPr>
      <w:rPr>
        <w:rFonts w:ascii="Arial" w:hAnsi="Arial" w:hint="default"/>
      </w:rPr>
    </w:lvl>
    <w:lvl w:ilvl="7" w:tplc="C64CCFD8" w:tentative="1">
      <w:start w:val="1"/>
      <w:numFmt w:val="bullet"/>
      <w:lvlText w:val="•"/>
      <w:lvlJc w:val="left"/>
      <w:pPr>
        <w:tabs>
          <w:tab w:val="num" w:pos="5760"/>
        </w:tabs>
        <w:ind w:left="5760" w:hanging="360"/>
      </w:pPr>
      <w:rPr>
        <w:rFonts w:ascii="Arial" w:hAnsi="Arial" w:hint="default"/>
      </w:rPr>
    </w:lvl>
    <w:lvl w:ilvl="8" w:tplc="2A30E558" w:tentative="1">
      <w:start w:val="1"/>
      <w:numFmt w:val="bullet"/>
      <w:lvlText w:val="•"/>
      <w:lvlJc w:val="left"/>
      <w:pPr>
        <w:tabs>
          <w:tab w:val="num" w:pos="6480"/>
        </w:tabs>
        <w:ind w:left="6480" w:hanging="360"/>
      </w:pPr>
      <w:rPr>
        <w:rFonts w:ascii="Arial" w:hAnsi="Arial" w:hint="default"/>
      </w:rPr>
    </w:lvl>
  </w:abstractNum>
  <w:num w:numId="1" w16cid:durableId="512496998">
    <w:abstractNumId w:val="2"/>
  </w:num>
  <w:num w:numId="2" w16cid:durableId="43257100">
    <w:abstractNumId w:val="0"/>
  </w:num>
  <w:num w:numId="3" w16cid:durableId="1320227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proofState w:spelling="clean" w:grammar="clean"/>
  <w:defaultTabStop w:val="720"/>
  <w:drawingGridHorizontalSpacing w:val="181"/>
  <w:drawingGridVerticalSpacing w:val="181"/>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72E65"/>
    <w:rsid w:val="00000413"/>
    <w:rsid w:val="00011831"/>
    <w:rsid w:val="000278F9"/>
    <w:rsid w:val="00137A2D"/>
    <w:rsid w:val="001B5D43"/>
    <w:rsid w:val="001F4186"/>
    <w:rsid w:val="00211EA3"/>
    <w:rsid w:val="00223039"/>
    <w:rsid w:val="00257E14"/>
    <w:rsid w:val="00277AE1"/>
    <w:rsid w:val="00284DC4"/>
    <w:rsid w:val="00286380"/>
    <w:rsid w:val="002955BD"/>
    <w:rsid w:val="002B5B32"/>
    <w:rsid w:val="002C0EE1"/>
    <w:rsid w:val="00304A05"/>
    <w:rsid w:val="00312950"/>
    <w:rsid w:val="003167EB"/>
    <w:rsid w:val="003317D6"/>
    <w:rsid w:val="00362076"/>
    <w:rsid w:val="003B2072"/>
    <w:rsid w:val="003C2E73"/>
    <w:rsid w:val="003C302C"/>
    <w:rsid w:val="003C501A"/>
    <w:rsid w:val="00425A3F"/>
    <w:rsid w:val="00432261"/>
    <w:rsid w:val="00470A94"/>
    <w:rsid w:val="004738BD"/>
    <w:rsid w:val="004751C2"/>
    <w:rsid w:val="004B3217"/>
    <w:rsid w:val="004B5316"/>
    <w:rsid w:val="004F4172"/>
    <w:rsid w:val="0058269C"/>
    <w:rsid w:val="0058582F"/>
    <w:rsid w:val="005E3B4F"/>
    <w:rsid w:val="005F52E0"/>
    <w:rsid w:val="006120A4"/>
    <w:rsid w:val="00613DFC"/>
    <w:rsid w:val="006760EB"/>
    <w:rsid w:val="00691577"/>
    <w:rsid w:val="006B6231"/>
    <w:rsid w:val="006D6979"/>
    <w:rsid w:val="006E404B"/>
    <w:rsid w:val="00711649"/>
    <w:rsid w:val="007158BC"/>
    <w:rsid w:val="00730EC8"/>
    <w:rsid w:val="00735331"/>
    <w:rsid w:val="00772480"/>
    <w:rsid w:val="007C13A7"/>
    <w:rsid w:val="007D354F"/>
    <w:rsid w:val="007E4A6C"/>
    <w:rsid w:val="007E5DAB"/>
    <w:rsid w:val="00810753"/>
    <w:rsid w:val="008107C0"/>
    <w:rsid w:val="00823BC7"/>
    <w:rsid w:val="008336F6"/>
    <w:rsid w:val="00856177"/>
    <w:rsid w:val="00861778"/>
    <w:rsid w:val="00864122"/>
    <w:rsid w:val="00864F64"/>
    <w:rsid w:val="00877DC2"/>
    <w:rsid w:val="0088445B"/>
    <w:rsid w:val="008F13F0"/>
    <w:rsid w:val="009505CB"/>
    <w:rsid w:val="00955B9B"/>
    <w:rsid w:val="00995E55"/>
    <w:rsid w:val="009C33C3"/>
    <w:rsid w:val="009C7E08"/>
    <w:rsid w:val="009D2284"/>
    <w:rsid w:val="009D2569"/>
    <w:rsid w:val="009E0E4C"/>
    <w:rsid w:val="009E4174"/>
    <w:rsid w:val="009F3658"/>
    <w:rsid w:val="00A261CB"/>
    <w:rsid w:val="00A32C67"/>
    <w:rsid w:val="00A86846"/>
    <w:rsid w:val="00AB2945"/>
    <w:rsid w:val="00AB2A5A"/>
    <w:rsid w:val="00AE3D4F"/>
    <w:rsid w:val="00AF43AF"/>
    <w:rsid w:val="00B01DDB"/>
    <w:rsid w:val="00B10E2F"/>
    <w:rsid w:val="00B312C7"/>
    <w:rsid w:val="00B420AA"/>
    <w:rsid w:val="00B51C6B"/>
    <w:rsid w:val="00B566F7"/>
    <w:rsid w:val="00BA4A1A"/>
    <w:rsid w:val="00BB62BE"/>
    <w:rsid w:val="00BC3A52"/>
    <w:rsid w:val="00BD7C62"/>
    <w:rsid w:val="00BE73EC"/>
    <w:rsid w:val="00C054AF"/>
    <w:rsid w:val="00C70B55"/>
    <w:rsid w:val="00C9225D"/>
    <w:rsid w:val="00C97D1A"/>
    <w:rsid w:val="00CA30DE"/>
    <w:rsid w:val="00CA4E6D"/>
    <w:rsid w:val="00CB6CF5"/>
    <w:rsid w:val="00CE5510"/>
    <w:rsid w:val="00D13B8E"/>
    <w:rsid w:val="00D264CD"/>
    <w:rsid w:val="00D32036"/>
    <w:rsid w:val="00D3447A"/>
    <w:rsid w:val="00D51095"/>
    <w:rsid w:val="00D67FBD"/>
    <w:rsid w:val="00DB5C89"/>
    <w:rsid w:val="00DC60E3"/>
    <w:rsid w:val="00DD685E"/>
    <w:rsid w:val="00E10FAB"/>
    <w:rsid w:val="00E21A31"/>
    <w:rsid w:val="00E9230D"/>
    <w:rsid w:val="00E93674"/>
    <w:rsid w:val="00EE0BC6"/>
    <w:rsid w:val="00F04445"/>
    <w:rsid w:val="00F076D7"/>
    <w:rsid w:val="00F1358C"/>
    <w:rsid w:val="00F53EFF"/>
    <w:rsid w:val="00F72E65"/>
    <w:rsid w:val="00FA1793"/>
    <w:rsid w:val="00FC197C"/>
    <w:rsid w:val="00FD1CAF"/>
    <w:rsid w:val="08F47093"/>
    <w:rsid w:val="0B6BA60A"/>
    <w:rsid w:val="55B2BED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0695A3"/>
  <w14:defaultImageDpi w14:val="300"/>
  <w15:docId w15:val="{0DE59E65-9E3E-445B-95A8-64ED3DFFC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5B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312C7"/>
    <w:rPr>
      <w:rFonts w:ascii="Lucida Grande" w:hAnsi="Lucida Grande"/>
      <w:sz w:val="18"/>
      <w:szCs w:val="18"/>
    </w:rPr>
  </w:style>
  <w:style w:type="character" w:customStyle="1" w:styleId="BalloonTextChar">
    <w:name w:val="Balloon Text Char"/>
    <w:basedOn w:val="DefaultParagraphFont"/>
    <w:link w:val="BalloonText"/>
    <w:uiPriority w:val="99"/>
    <w:semiHidden/>
    <w:rsid w:val="00B312C7"/>
    <w:rPr>
      <w:rFonts w:ascii="Lucida Grande" w:hAnsi="Lucida Grande"/>
      <w:noProof/>
      <w:sz w:val="18"/>
      <w:szCs w:val="18"/>
    </w:rPr>
  </w:style>
  <w:style w:type="table" w:styleId="TableGrid">
    <w:name w:val="Table Grid"/>
    <w:basedOn w:val="TableNormal"/>
    <w:uiPriority w:val="59"/>
    <w:rsid w:val="00B312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5316"/>
    <w:rPr>
      <w:color w:val="0000FF" w:themeColor="hyperlink"/>
      <w:u w:val="single"/>
    </w:rPr>
  </w:style>
  <w:style w:type="paragraph" w:styleId="Header">
    <w:name w:val="header"/>
    <w:basedOn w:val="Normal"/>
    <w:link w:val="HeaderChar"/>
    <w:uiPriority w:val="99"/>
    <w:unhideWhenUsed/>
    <w:rsid w:val="00000413"/>
    <w:pPr>
      <w:tabs>
        <w:tab w:val="center" w:pos="4320"/>
        <w:tab w:val="right" w:pos="8640"/>
      </w:tabs>
    </w:pPr>
  </w:style>
  <w:style w:type="character" w:customStyle="1" w:styleId="HeaderChar">
    <w:name w:val="Header Char"/>
    <w:basedOn w:val="DefaultParagraphFont"/>
    <w:link w:val="Header"/>
    <w:uiPriority w:val="99"/>
    <w:rsid w:val="00000413"/>
    <w:rPr>
      <w:noProof/>
    </w:rPr>
  </w:style>
  <w:style w:type="paragraph" w:styleId="Footer">
    <w:name w:val="footer"/>
    <w:basedOn w:val="Normal"/>
    <w:link w:val="FooterChar"/>
    <w:uiPriority w:val="99"/>
    <w:unhideWhenUsed/>
    <w:rsid w:val="00000413"/>
    <w:pPr>
      <w:tabs>
        <w:tab w:val="center" w:pos="4320"/>
        <w:tab w:val="right" w:pos="8640"/>
      </w:tabs>
    </w:pPr>
  </w:style>
  <w:style w:type="character" w:customStyle="1" w:styleId="FooterChar">
    <w:name w:val="Footer Char"/>
    <w:basedOn w:val="DefaultParagraphFont"/>
    <w:link w:val="Footer"/>
    <w:uiPriority w:val="99"/>
    <w:rsid w:val="00000413"/>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310472">
      <w:bodyDiv w:val="1"/>
      <w:marLeft w:val="0"/>
      <w:marRight w:val="0"/>
      <w:marTop w:val="0"/>
      <w:marBottom w:val="0"/>
      <w:divBdr>
        <w:top w:val="none" w:sz="0" w:space="0" w:color="auto"/>
        <w:left w:val="none" w:sz="0" w:space="0" w:color="auto"/>
        <w:bottom w:val="none" w:sz="0" w:space="0" w:color="auto"/>
        <w:right w:val="none" w:sz="0" w:space="0" w:color="auto"/>
      </w:divBdr>
      <w:divsChild>
        <w:div w:id="498695988">
          <w:marLeft w:val="547"/>
          <w:marRight w:val="0"/>
          <w:marTop w:val="154"/>
          <w:marBottom w:val="0"/>
          <w:divBdr>
            <w:top w:val="none" w:sz="0" w:space="0" w:color="auto"/>
            <w:left w:val="none" w:sz="0" w:space="0" w:color="auto"/>
            <w:bottom w:val="none" w:sz="0" w:space="0" w:color="auto"/>
            <w:right w:val="none" w:sz="0" w:space="0" w:color="auto"/>
          </w:divBdr>
        </w:div>
        <w:div w:id="926959914">
          <w:marLeft w:val="547"/>
          <w:marRight w:val="0"/>
          <w:marTop w:val="154"/>
          <w:marBottom w:val="0"/>
          <w:divBdr>
            <w:top w:val="none" w:sz="0" w:space="0" w:color="auto"/>
            <w:left w:val="none" w:sz="0" w:space="0" w:color="auto"/>
            <w:bottom w:val="none" w:sz="0" w:space="0" w:color="auto"/>
            <w:right w:val="none" w:sz="0" w:space="0" w:color="auto"/>
          </w:divBdr>
        </w:div>
        <w:div w:id="1603369716">
          <w:marLeft w:val="547"/>
          <w:marRight w:val="0"/>
          <w:marTop w:val="154"/>
          <w:marBottom w:val="0"/>
          <w:divBdr>
            <w:top w:val="none" w:sz="0" w:space="0" w:color="auto"/>
            <w:left w:val="none" w:sz="0" w:space="0" w:color="auto"/>
            <w:bottom w:val="none" w:sz="0" w:space="0" w:color="auto"/>
            <w:right w:val="none" w:sz="0" w:space="0" w:color="auto"/>
          </w:divBdr>
        </w:div>
        <w:div w:id="1719740154">
          <w:marLeft w:val="547"/>
          <w:marRight w:val="0"/>
          <w:marTop w:val="154"/>
          <w:marBottom w:val="0"/>
          <w:divBdr>
            <w:top w:val="none" w:sz="0" w:space="0" w:color="auto"/>
            <w:left w:val="none" w:sz="0" w:space="0" w:color="auto"/>
            <w:bottom w:val="none" w:sz="0" w:space="0" w:color="auto"/>
            <w:right w:val="none" w:sz="0" w:space="0" w:color="auto"/>
          </w:divBdr>
        </w:div>
      </w:divsChild>
    </w:div>
    <w:div w:id="415053253">
      <w:bodyDiv w:val="1"/>
      <w:marLeft w:val="0"/>
      <w:marRight w:val="0"/>
      <w:marTop w:val="0"/>
      <w:marBottom w:val="0"/>
      <w:divBdr>
        <w:top w:val="none" w:sz="0" w:space="0" w:color="auto"/>
        <w:left w:val="none" w:sz="0" w:space="0" w:color="auto"/>
        <w:bottom w:val="none" w:sz="0" w:space="0" w:color="auto"/>
        <w:right w:val="none" w:sz="0" w:space="0" w:color="auto"/>
      </w:divBdr>
    </w:div>
    <w:div w:id="423696878">
      <w:bodyDiv w:val="1"/>
      <w:marLeft w:val="0"/>
      <w:marRight w:val="0"/>
      <w:marTop w:val="0"/>
      <w:marBottom w:val="0"/>
      <w:divBdr>
        <w:top w:val="none" w:sz="0" w:space="0" w:color="auto"/>
        <w:left w:val="none" w:sz="0" w:space="0" w:color="auto"/>
        <w:bottom w:val="none" w:sz="0" w:space="0" w:color="auto"/>
        <w:right w:val="none" w:sz="0" w:space="0" w:color="auto"/>
      </w:divBdr>
      <w:divsChild>
        <w:div w:id="1860968321">
          <w:marLeft w:val="547"/>
          <w:marRight w:val="0"/>
          <w:marTop w:val="154"/>
          <w:marBottom w:val="0"/>
          <w:divBdr>
            <w:top w:val="none" w:sz="0" w:space="0" w:color="auto"/>
            <w:left w:val="none" w:sz="0" w:space="0" w:color="auto"/>
            <w:bottom w:val="none" w:sz="0" w:space="0" w:color="auto"/>
            <w:right w:val="none" w:sz="0" w:space="0" w:color="auto"/>
          </w:divBdr>
        </w:div>
      </w:divsChild>
    </w:div>
    <w:div w:id="1054305378">
      <w:bodyDiv w:val="1"/>
      <w:marLeft w:val="0"/>
      <w:marRight w:val="0"/>
      <w:marTop w:val="0"/>
      <w:marBottom w:val="0"/>
      <w:divBdr>
        <w:top w:val="none" w:sz="0" w:space="0" w:color="auto"/>
        <w:left w:val="none" w:sz="0" w:space="0" w:color="auto"/>
        <w:bottom w:val="none" w:sz="0" w:space="0" w:color="auto"/>
        <w:right w:val="none" w:sz="0" w:space="0" w:color="auto"/>
      </w:divBdr>
      <w:divsChild>
        <w:div w:id="768428089">
          <w:marLeft w:val="547"/>
          <w:marRight w:val="0"/>
          <w:marTop w:val="154"/>
          <w:marBottom w:val="0"/>
          <w:divBdr>
            <w:top w:val="none" w:sz="0" w:space="0" w:color="auto"/>
            <w:left w:val="none" w:sz="0" w:space="0" w:color="auto"/>
            <w:bottom w:val="none" w:sz="0" w:space="0" w:color="auto"/>
            <w:right w:val="none" w:sz="0" w:space="0" w:color="auto"/>
          </w:divBdr>
        </w:div>
      </w:divsChild>
    </w:div>
    <w:div w:id="13889149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reativecommons.org/licenses/by-sa/3.0/"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neoschronos.com/"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hyperlink" Target="http://www.businessmodelgeneration.com/canvas" TargetMode="Externa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13C4F5FA1FB2E4D8ECB4C51ABF9DE99" ma:contentTypeVersion="14" ma:contentTypeDescription="Vytvoří nový dokument" ma:contentTypeScope="" ma:versionID="81809ac4015373c674215e261665aee8">
  <xsd:schema xmlns:xsd="http://www.w3.org/2001/XMLSchema" xmlns:xs="http://www.w3.org/2001/XMLSchema" xmlns:p="http://schemas.microsoft.com/office/2006/metadata/properties" xmlns:ns3="055024e7-c823-4a5a-8d9a-4a76d333b3a8" xmlns:ns4="4f2df711-c731-4e61-880f-101fbfd4331e" targetNamespace="http://schemas.microsoft.com/office/2006/metadata/properties" ma:root="true" ma:fieldsID="5e57500f51898af6294b5618bf6d337f" ns3:_="" ns4:_="">
    <xsd:import namespace="055024e7-c823-4a5a-8d9a-4a76d333b3a8"/>
    <xsd:import namespace="4f2df711-c731-4e61-880f-101fbfd4331e"/>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_activity"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DateTake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5024e7-c823-4a5a-8d9a-4a76d333b3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_activity" ma:index="11" nillable="true" ma:displayName="_activity" ma:hidden="true" ma:internalName="_activity">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2df711-c731-4e61-880f-101fbfd4331e" elementFormDefault="qualified">
    <xsd:import namespace="http://schemas.microsoft.com/office/2006/documentManagement/types"/>
    <xsd:import namespace="http://schemas.microsoft.com/office/infopath/2007/PartnerControls"/>
    <xsd:element name="SharedWithUsers" ma:index="12"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dílené s podrobnostmi" ma:internalName="SharedWithDetails" ma:readOnly="true">
      <xsd:simpleType>
        <xsd:restriction base="dms:Note">
          <xsd:maxLength value="255"/>
        </xsd:restriction>
      </xsd:simpleType>
    </xsd:element>
    <xsd:element name="SharingHintHash" ma:index="14"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55024e7-c823-4a5a-8d9a-4a76d333b3a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4B97BC-15F3-4AA9-A2D0-2A5A95092F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5024e7-c823-4a5a-8d9a-4a76d333b3a8"/>
    <ds:schemaRef ds:uri="4f2df711-c731-4e61-880f-101fbfd433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A558D4-597D-4580-97D4-36D783ADB9C8}">
  <ds:schemaRefs>
    <ds:schemaRef ds:uri="http://schemas.microsoft.com/office/2006/metadata/properties"/>
    <ds:schemaRef ds:uri="http://schemas.microsoft.com/office/infopath/2007/PartnerControls"/>
    <ds:schemaRef ds:uri="055024e7-c823-4a5a-8d9a-4a76d333b3a8"/>
  </ds:schemaRefs>
</ds:datastoreItem>
</file>

<file path=customXml/itemProps3.xml><?xml version="1.0" encoding="utf-8"?>
<ds:datastoreItem xmlns:ds="http://schemas.openxmlformats.org/officeDocument/2006/customXml" ds:itemID="{0995CDEF-D56D-4065-9924-1B2F68CAA0F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278</Words>
  <Characters>1587</Characters>
  <Application>Microsoft Office Word</Application>
  <DocSecurity>4</DocSecurity>
  <Lines>13</Lines>
  <Paragraphs>3</Paragraphs>
  <ScaleCrop>false</ScaleCrop>
  <Manager/>
  <Company>Neos Chronos Limited</Company>
  <LinksUpToDate>false</LinksUpToDate>
  <CharactersWithSpaces>1862</CharactersWithSpaces>
  <SharedDoc>false</SharedDoc>
  <HyperlinkBase>https://neoschronos.com/assets/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Lean Canvas Template Word</dc:title>
  <dc:subject/>
  <dc:creator>Thomas Papanikolaou</dc:creator>
  <cp:keywords>Lean Canvas, Free, Template, Word, doc, docx</cp:keywords>
  <dc:description>Lean Canvas is adapted from The Business Model Canvas (www.businessmodelgeneration.com/canvas). This work is licensed under the Creative Commons Attribution-Share Alike 3.0 Unported License.</dc:description>
  <cp:lastModifiedBy>Vilém Prchal</cp:lastModifiedBy>
  <cp:revision>47</cp:revision>
  <cp:lastPrinted>2019-05-23T18:25:00Z</cp:lastPrinted>
  <dcterms:created xsi:type="dcterms:W3CDTF">2026-10-05T02:50:00Z</dcterms:created>
  <dcterms:modified xsi:type="dcterms:W3CDTF">2026-10-05T14:16:00Z</dcterms:modified>
  <cp:category>Word Template DOC</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er">
    <vt:lpwstr>Neos Chronos</vt:lpwstr>
  </property>
  <property fmtid="{D5CDD505-2E9C-101B-9397-08002B2CF9AE}" pid="3" name="Purpose">
    <vt:lpwstr>Leanl Canvas Word Template</vt:lpwstr>
  </property>
  <property fmtid="{D5CDD505-2E9C-101B-9397-08002B2CF9AE}" pid="4" name="ContentTypeId">
    <vt:lpwstr>0x010100713C4F5FA1FB2E4D8ECB4C51ABF9DE99</vt:lpwstr>
  </property>
</Properties>
</file>