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8"/>
              <w:szCs w:val="28"/>
              <w:rtl w:val="0"/>
            </w:rPr>
            <w:t xml:space="preserve">以多人連線為基礎之古寧頭戰爭體驗遊戲設計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李易、黃柏鈞、陳先正、陳彥辰、范楊政、趙于翔*</w:t>
          </w:r>
        </w:sdtContent>
      </w:sdt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國立金門大學資訊工程學系</w:t>
          </w:r>
        </w:sdtContent>
      </w:sdt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*yxzhao@nqu.edu.tw</w:t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7" w:type="default"/>
          <w:pgSz w:h="16838" w:w="11906" w:orient="portrait"/>
          <w:pgMar w:bottom="1440" w:top="1440" w:left="1440" w:right="1440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論文摘要</w:t>
          </w:r>
        </w:sdtContent>
      </w:sdt>
    </w:p>
    <w:p w:rsidR="00000000" w:rsidDel="00000000" w:rsidP="00000000" w:rsidRDefault="00000000" w:rsidRPr="00000000" w14:paraId="00000009">
      <w:pPr>
        <w:ind w:firstLine="480"/>
        <w:jc w:val="both"/>
        <w:rPr>
          <w:sz w:val="20"/>
          <w:szCs w:val="20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金門因其特殊的歷史定位和得天獨厚的地理位置，在軍事上佔有著重要意義。1949年的古寧頭戰役，更是造就今日海峽兩岸局勢的關鍵戰役之一。如何繼續維護並推廣金門獨特的戰地文化、以此促進當地的觀光發展，乃是一個重要且長久的課題。為此，本研究以多人連線為主，使用Unity Engine進行開發，希望藉此打造出良好的多人互動式體驗，幫助玩家走入金門的歷史。該系統將讓玩家體驗當年的古寧頭戰役，從最一開始的解放軍登陸，一路玩到後期的巷弄戰分出勝負。過程將可使用豐富的商店系統和職業技能，在力求貼近真實歷史的同時，也希望打造出有趣的遊玩環境。以望讓年輕一代的學子們可以多加了解金門的文化，達到科技與文化共存之目的。</w:t>
          </w:r>
        </w:sdtContent>
      </w:sdt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關鍵詞：</w:t>
          </w:r>
        </w:sdtContent>
      </w:sdt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金門、古寧頭、多人連線、互動體驗</w:t>
          </w:r>
        </w:sdtContent>
      </w:sdt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前言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480"/>
        <w:jc w:val="both"/>
        <w:rPr>
          <w:sz w:val="20"/>
          <w:szCs w:val="20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多人連線(Multiplayer)技術的概念已經存在相當長的時間，最早的多人連線遊戲甚至可以追朔至1970年代的《Spacewar!》[1]。雖然在當年的環境下，網際網路尚不發達，無法實現真正的遠端互連情景。但玩家們仍然可以透過陰極射線管的屏幕和手炳，來實現多人對戰。一直到二十世紀的90年代中期，伴隨著2G技術的普及，人與人間已經已經可以透過手機來進行連線和對話。同一時期在電機電子工程師學會發表的IEEE 802.3 (Ethernet)更是作為一種新型的電腦區域網路架構，逐漸在全球普及。這些都是早在大型多人遊戲正式問世前的連線技術，雖然尚未成熟，但也為日後的多人連線打下基礎。也正是因為有這些基礎協定的存在，再搭配日後全球海底電纜和光纖網絡的分布，才有了我們如今所熟知的遊戲生態。伴隨著21世紀的全球化和後疫情時代的影響，多人連線更是愈發熱門，幾乎所有的遊戲都可以在有模組或無模組的情況下支援遠端互連，諸如 Blizzard Entertainment、Riot Games 等多人遊戲設計公司相繼問世，並在這一潮流中逐漸崛起，為遊戲界帶來了無法逆轉的改變。</w:t>
          </w:r>
        </w:sdtContent>
      </w:sdt>
    </w:p>
    <w:p w:rsidR="00000000" w:rsidDel="00000000" w:rsidP="00000000" w:rsidRDefault="00000000" w:rsidRPr="00000000" w14:paraId="0000000E">
      <w:pPr>
        <w:ind w:firstLine="480"/>
        <w:jc w:val="both"/>
        <w:rPr>
          <w:sz w:val="20"/>
          <w:szCs w:val="20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然而，與多人連線技術的日益發達成反比的是，金門的在地歷史已經漸漸被遺忘。伴隨著科技的發展，人們在物理距離上的限制降低，卻與傳統文化日漸疏遠。知名的古寧頭戰役更是鮮有人提，只能從戰史館的歷史遺跡中窺知一二。根據研究，從1949年中國共產黨建立中華人民共和國開始，台灣的發展便受到了巨大的影響[2]，金門更是藉此成為了中華民國政府的一個前哨站。長期以來，金門與中國大陸之間的軍事對峙成為了冷戰時期的一個重要議題。直到1970年代後期，隨著兩岸關係的緩和，金門的局勢才逐漸穩定，成為了一個重要的歷史和旅遊景點。而在這回穩的過程中，古寧頭戰役可謂是功不可沒，也正是因為有那時的勝利，才會有如今的金門。然而事到如今，不少古寧頭的遺跡早已破損嚴重，在戰史館內的各種槍械擺設、槍砲展示，甚至連型號標示都是錯的。而為了解決這類歷史的傳承問題，有些研究採用了玩歷史[3]的方式來幫助玩家學習歷史、體驗歷史。本篇論文也決定採用類似的方法，先對古寧頭戰役展開相關研究[4]，再讓玩家在多人連線的環境下，以團隊交戰的形式共同體驗當時的情景，以此加深人們對於金門的認識。</w:t>
          </w:r>
        </w:sdtContent>
      </w:sdt>
    </w:p>
    <w:p w:rsidR="00000000" w:rsidDel="00000000" w:rsidP="00000000" w:rsidRDefault="00000000" w:rsidRPr="00000000" w14:paraId="0000000F">
      <w:pPr>
        <w:ind w:firstLine="480"/>
        <w:jc w:val="both"/>
        <w:rPr>
          <w:sz w:val="20"/>
          <w:szCs w:val="20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為了能實現這一願景，本次研究將透過手機軟體 Polycam 內建的圖像轉模型技術[5]，來拍攝古寧頭戰役的相關遺物。以此將其轉換為 3D 模型，並利用 3D 電腦圖形軟體 Blender 對其進行修復，然後置入到用 Unity 製作的遊戲場景中。本遊戲將參考類似的多人連線研究[6]，結合故事型的敘述方式[7]，使用 Unity Engine 進行主要開發[8]。並利用其官方提供的網路連線套件Netcode，搭配其附屬的大廳連線系統 (Lobby) 和 Peer to Peer 免費傳輸服務 (Relay)， 來實作我們的多人連線模式。該架構在大廳介面下採用 poll update 的方式來獲取房間資料，並在其協助進入遊戲後採用 Host-Client 的點對點傳輸結構[9]進行通訊。雖然該方法將不具有 Server 端進行驗證。但仍然會採用 Remote Procedure Call (RPC) 來進行資訊互動。RPC 是一種通訊協定，用於在不同的程式或電腦之間進行通訊和遠程方法調用。它允許一個程式或行程通過網路請求遠程電腦上的服務。通過RPC，程式可以在不同的環境中協同工作，而不需要徹底了解底層的網路細節。本遊戲還將搭配第一人稱視角來呈現最為真實的戰爭體驗，並結合能讓線上遊戲成功的關鍵要素[10]，希望以此擴大規模、達到歷史傳承與觀光宣傳之目的。</w:t>
          </w:r>
        </w:sdtContent>
      </w:sdt>
    </w:p>
    <w:p w:rsidR="00000000" w:rsidDel="00000000" w:rsidP="00000000" w:rsidRDefault="00000000" w:rsidRPr="00000000" w14:paraId="00000010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系統設計</w:t>
          </w:r>
        </w:sdtContent>
      </w:sdt>
    </w:p>
    <w:p w:rsidR="00000000" w:rsidDel="00000000" w:rsidP="00000000" w:rsidRDefault="00000000" w:rsidRPr="00000000" w14:paraId="00000012">
      <w:pPr>
        <w:ind w:firstLine="480"/>
        <w:jc w:val="both"/>
        <w:rPr>
          <w:sz w:val="20"/>
          <w:szCs w:val="20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本遊戲採用 Unity Engine 進行製作，遊戲場景及關卡主要參考當年古寧頭戰役的作戰經過，並採用多人互動式體驗遊戲來進行設計。該系統主要分為兩大部分，分別是以古寧頭戰場為主軸的團隊作戰模式，和以國軍演習為目標的單兵作戰模式。在團隊作戰方面，玩家可以體驗前期敵軍從龍口海灘登陸時的防搶灘地圖，和後期敵軍於古寧頭村內與國軍交戰的巷弄戰地圖。而在單兵作戰方面，玩家可以體驗在軍營裡都會有的格鬥對練，以此培養更好的遊戲意識和更豐富的戰爭內涵。為了能幫助玩家體驗當時的情景，本論文將採用玩家對抗環境(PVE)的模式來呈現古寧頭戰役，並用玩家對抗玩家(PVP)的模式來呈現國軍演習，最後再搭配RPC通訊協定與網路變數，融合P2P傳輸服務來實作多人連線。讓玩家可以通過電腦設備把動作傳送至 Host 端，而 Host 端則會在接收動作後執行代理操作，協助玩家生成物件和移動物體，以此反饋到環境上。其系統架構如圖一所示。</w:t>
          </w:r>
        </w:sdtContent>
      </w:sdt>
    </w:p>
    <w:p w:rsidR="00000000" w:rsidDel="00000000" w:rsidP="00000000" w:rsidRDefault="00000000" w:rsidRPr="00000000" w14:paraId="00000013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sz w:val="20"/>
          <w:szCs w:val="20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圖一、系統架構圖</w:t>
          </w:r>
        </w:sdtContent>
      </w:sdt>
    </w:p>
    <w:p w:rsidR="00000000" w:rsidDel="00000000" w:rsidP="00000000" w:rsidRDefault="00000000" w:rsidRPr="00000000" w14:paraId="0000001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1、開發環境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480"/>
        <w:jc w:val="both"/>
        <w:rPr>
          <w:sz w:val="20"/>
          <w:szCs w:val="20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我們選用 Unity Engine 這款跨平台的遊戲引擎來製作遊戲，該引擎主要使用 C# 物件導向程式語言來與遊戲物件進行互動，並且需要搭配 Visual Studio 編輯器才能正常開發。為了能更好的進行工作，本系統還使用了 Git 作為版本控制軟體，將相關程式放到線上的原始碼管理平台 GitHub 上進行備份。並且還搭配 Unity 官方在 Unity Cloud 上所提供的 Asset Manager，來存放那些因為大於 100 MB 而無法順利上傳的模型檔案。由於我們的模型檔主要來自於用手機軟體 Polycam 的實體拍攝，因此或多或少會出現破損的情況。為了能修復破損的模型，我們還使用了 3D 電腦圖形軟體 Blender 來進行相關重建，並搭配線上動畫平台 Mixamo 及線上資源商店 Unity Asset Store，來套用最為真實的人物移動以及粒子、聲音特效。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sz w:val="20"/>
          <w:szCs w:val="20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2、相關套件</w:t>
          </w:r>
        </w:sdtContent>
      </w:sdt>
    </w:p>
    <w:p w:rsidR="00000000" w:rsidDel="00000000" w:rsidP="00000000" w:rsidRDefault="00000000" w:rsidRPr="00000000" w14:paraId="00000021">
      <w:pPr>
        <w:ind w:firstLine="480"/>
        <w:jc w:val="both"/>
        <w:rPr>
          <w:sz w:val="20"/>
          <w:szCs w:val="20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我們以 Unity 官方提供的 Netcode for GameObject (NGO) 套件為主體實作多人連線，並與多項 Unity Cloud 提供的服務進行串聯。該架構是 Unity 在 2022 年新推出的多人連線解決方案，適用於 LTS 2021.3 及以後的版本。相比於以往使用第三方套件自行處理伺服器架設、端口對應的方式，該架構的擴充性極強，使用起來也方便許多。知名的多人連線射擊遊戲 Apex Legends 也是使用該系列的服務。而在本系統下，我們則是採用了 NGO 、Authentication、Lobby、 Relay 等諸多套件及服務，來打造隨時隨地皆可遊玩的多人連線遊戲。其連線架構如圖二所示。</w:t>
          </w:r>
        </w:sdtContent>
      </w:sdt>
    </w:p>
    <w:p w:rsidR="00000000" w:rsidDel="00000000" w:rsidP="00000000" w:rsidRDefault="00000000" w:rsidRPr="00000000" w14:paraId="0000002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104900"/>
            <wp:effectExtent b="0" l="0" r="0" t="0"/>
            <wp:docPr id="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sz w:val="20"/>
          <w:szCs w:val="20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圖二、多人連線服務架構圖</w:t>
          </w:r>
        </w:sdtContent>
      </w:sdt>
    </w:p>
    <w:p w:rsidR="00000000" w:rsidDel="00000000" w:rsidP="00000000" w:rsidRDefault="00000000" w:rsidRPr="00000000" w14:paraId="00000025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A. NGO</w:t>
      </w:r>
    </w:p>
    <w:p w:rsidR="00000000" w:rsidDel="00000000" w:rsidP="00000000" w:rsidRDefault="00000000" w:rsidRPr="00000000" w14:paraId="00000027">
      <w:pPr>
        <w:ind w:firstLine="480"/>
        <w:jc w:val="both"/>
        <w:rPr>
          <w:sz w:val="20"/>
          <w:szCs w:val="20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使用Netcode for GameObject，可以方便的實現玩家之間的連線、遠端程序呼叫(RPC)、狀態同步(NetVar)等功能，而無需擔心底層網路細節的實現。該套件預設以每秒30刻的速率(tickrate)來更新玩家資訊，雖然這只適合用來製作簡單的合作遊戲模式(co-op)，而非大規模的玩家對抗玩家(PvP)模式，但我們依然能透過其內建的 RPC 遊戲物件通訊和 tick-based 網路變數來同步資料。其 RPC 架構和網路變數的更新方式如圖三到圖五所示。</w:t>
          </w:r>
        </w:sdtContent>
      </w:sdt>
    </w:p>
    <w:p w:rsidR="00000000" w:rsidDel="00000000" w:rsidP="00000000" w:rsidRDefault="00000000" w:rsidRPr="00000000" w14:paraId="00000028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358900"/>
            <wp:effectExtent b="0" l="0" r="0" t="0"/>
            <wp:docPr id="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sz w:val="20"/>
          <w:szCs w:val="20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圖三、Server RPC</w:t>
          </w:r>
        </w:sdtContent>
      </w:sdt>
    </w:p>
    <w:p w:rsidR="00000000" w:rsidDel="00000000" w:rsidP="00000000" w:rsidRDefault="00000000" w:rsidRPr="00000000" w14:paraId="0000002B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917700"/>
            <wp:effectExtent b="0" l="0" r="0" t="0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sz w:val="20"/>
          <w:szCs w:val="20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圖四、Client RPC</w:t>
          </w:r>
        </w:sdtContent>
      </w:sdt>
    </w:p>
    <w:p w:rsidR="00000000" w:rsidDel="00000000" w:rsidP="00000000" w:rsidRDefault="00000000" w:rsidRPr="00000000" w14:paraId="0000002E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244600"/>
            <wp:effectExtent b="0" l="0" r="0" t="0"/>
            <wp:docPr id="7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sz w:val="20"/>
          <w:szCs w:val="20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圖五、網路變數</w:t>
          </w:r>
        </w:sdtContent>
      </w:sdt>
    </w:p>
    <w:p w:rsidR="00000000" w:rsidDel="00000000" w:rsidP="00000000" w:rsidRDefault="00000000" w:rsidRPr="00000000" w14:paraId="00000031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B. Authentication</w:t>
      </w:r>
    </w:p>
    <w:p w:rsidR="00000000" w:rsidDel="00000000" w:rsidP="00000000" w:rsidRDefault="00000000" w:rsidRPr="00000000" w14:paraId="00000033">
      <w:pPr>
        <w:ind w:firstLine="480"/>
        <w:jc w:val="both"/>
        <w:rPr>
          <w:sz w:val="20"/>
          <w:szCs w:val="20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Authentication 服務是在使用其他 Unity 連線服務前不可或缺的前置作業。該服務是一種提供身份驗證和授權功能的應用，旨在幫助實現 Unity 遊戲或應用程式中的使用者身份驗證和管理。該服務整合了各種身份驗證方法，包括社交媒體登入（如 Facebook、Google、Twitter 等）、自訂身份驗證和 OAuth 服務。而由於我們只是想要單純的連線，所以便使用了最傳統的匿名登入。</w:t>
          </w:r>
        </w:sdtContent>
      </w:sdt>
    </w:p>
    <w:p w:rsidR="00000000" w:rsidDel="00000000" w:rsidP="00000000" w:rsidRDefault="00000000" w:rsidRPr="00000000" w14:paraId="00000034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C. Lobby</w:t>
      </w:r>
    </w:p>
    <w:p w:rsidR="00000000" w:rsidDel="00000000" w:rsidP="00000000" w:rsidRDefault="00000000" w:rsidRPr="00000000" w14:paraId="00000036">
      <w:pPr>
        <w:ind w:firstLine="480"/>
        <w:jc w:val="both"/>
        <w:rPr>
          <w:sz w:val="20"/>
          <w:szCs w:val="20"/>
        </w:rPr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Lobby 服務主要負責為玩家提供一種互相發現和連接的方式，以便銜接進入各種多人遊戲的場景。該服務主要採用 Polling 的方式來更新資料。在免費條件下，最多以每秒 1 次的頻率由使用者自行抓取房間。而我們也結合了 Unity 的 UI 介面，以視覺的形式讓玩家可以在這些房間之間進行選擇並加入遊戲。</w:t>
          </w:r>
        </w:sdtContent>
      </w:sdt>
    </w:p>
    <w:p w:rsidR="00000000" w:rsidDel="00000000" w:rsidP="00000000" w:rsidRDefault="00000000" w:rsidRPr="00000000" w14:paraId="00000037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D. Relay</w:t>
      </w:r>
    </w:p>
    <w:p w:rsidR="00000000" w:rsidDel="00000000" w:rsidP="00000000" w:rsidRDefault="00000000" w:rsidRPr="00000000" w14:paraId="00000039">
      <w:pPr>
        <w:ind w:firstLine="480"/>
        <w:jc w:val="both"/>
        <w:rPr>
          <w:sz w:val="20"/>
          <w:szCs w:val="20"/>
        </w:rPr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Relay 服務是構成該遊戲最重要的一環。該服務提供了 Peer to Peer 的遠程資料傳輸，並幫忙解決了網路連接、數據同步等方面的複雜性。雖然該應用並非是傳統的Server-Client架構，無法保證玩家連線的穩定性。但透過由玩家身兼 Server的 Host-Client 實作方式，並搭配底層的 Unity Transport 協議和 Netcode 套件，我們仍然可以很好的實現出多人連線架構。其整體的連線框架如圖六所示。</w:t>
          </w:r>
        </w:sdtContent>
      </w:sdt>
    </w:p>
    <w:p w:rsidR="00000000" w:rsidDel="00000000" w:rsidP="00000000" w:rsidRDefault="00000000" w:rsidRPr="00000000" w14:paraId="0000003A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24063" cy="3265299"/>
            <wp:effectExtent b="0" l="0" r="0" t="0"/>
            <wp:docPr id="6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3265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sz w:val="20"/>
          <w:szCs w:val="20"/>
        </w:rPr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圖六、整體連線框架</w:t>
          </w:r>
        </w:sdtContent>
      </w:sdt>
    </w:p>
    <w:p w:rsidR="00000000" w:rsidDel="00000000" w:rsidP="00000000" w:rsidRDefault="00000000" w:rsidRPr="00000000" w14:paraId="0000003D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</w:rPr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3、模擬戰爭體驗遊戲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480"/>
        <w:jc w:val="both"/>
        <w:rPr>
          <w:sz w:val="20"/>
          <w:szCs w:val="20"/>
        </w:rPr>
      </w:pP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在模擬戰爭體驗遊戲設計上，玩家可以在正式進入遊戲前，於大廳菜單中選擇兵種職業，分別有「榴彈兵」、「地雷兵」與「醫療兵」。每個兵種都配備一把三O式步槍以及小刀。步槍預設 2 秒一發，一次 5 發彈夾，換彈 1 秒，但都可在後期升級。小刀則是可在 2 公尺內突刺敵人，用於彌補彈藥火力的不足。兵種的選擇將會大幅影響遊玩的過程，不同的兵種將會在進入遊戲後取得不同的技能，技能的使用方式則是取決於遊戲的內容。我們將遊戲內容分為三大部分，分別是「敵軍搶灘戰」、「敵軍巷弄戰」與「國軍演習」。其架構如圖七所示，其詳細說明如下。</w:t>
          </w:r>
        </w:sdtContent>
      </w:sdt>
    </w:p>
    <w:p w:rsidR="00000000" w:rsidDel="00000000" w:rsidP="00000000" w:rsidRDefault="00000000" w:rsidRPr="00000000" w14:paraId="00000040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600200"/>
            <wp:effectExtent b="0" l="0" r="0" t="0"/>
            <wp:docPr id="6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center"/>
        <w:rPr>
          <w:sz w:val="20"/>
          <w:szCs w:val="20"/>
        </w:rPr>
      </w:pP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圖七、模擬戰爭體驗遊戲架構圖</w:t>
          </w:r>
        </w:sdtContent>
      </w:sdt>
    </w:p>
    <w:p w:rsidR="00000000" w:rsidDel="00000000" w:rsidP="00000000" w:rsidRDefault="00000000" w:rsidRPr="00000000" w14:paraId="00000043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sz w:val="20"/>
          <w:szCs w:val="20"/>
        </w:rPr>
      </w:pP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A. 敵軍搶灘戰</w:t>
          </w:r>
        </w:sdtContent>
      </w:sdt>
    </w:p>
    <w:p w:rsidR="00000000" w:rsidDel="00000000" w:rsidP="00000000" w:rsidRDefault="00000000" w:rsidRPr="00000000" w14:paraId="00000045">
      <w:pPr>
        <w:ind w:firstLine="480"/>
        <w:jc w:val="both"/>
        <w:rPr>
          <w:sz w:val="20"/>
          <w:szCs w:val="20"/>
        </w:rPr>
      </w:pP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本關卡的地圖參考選址為「金門嚨口海灘」。在該關卡中，玩家將以團隊合作的形式，搭配第一人稱視角，對行進中的敵軍展開攻擊。敵軍會沿著海岸線生成，並往玩家後方的端口處前進。敵軍的生成方式是採波數制，玩家將在每一波的中途獲得 30 秒的休息時間。波數越往後，敵軍的血量、數量、傷害及生成速度都會越來越高。敵軍會在進攻過程裡自動攻擊 12 公尺內的玩家，而玩家則要在每一波的攻擊中抵抗敵軍的進攻。如若有 3 名敵人成功抵達入口，便會宣告遊戲失敗。而在打擊敵軍的過程裡，每有一個敵軍死亡便會掉落 100 塊錢的資金，該資金可用來在商店裡提升身體數據、武器數據、技能效果和團隊增益。由於該模式是參考古寧頭戰爭的第一階段(解放軍登陸)，因此玩家將無法取得勝利條件，只能設法撐過一波又一波的攻擊，直到敵人入侵成功，從而更好的銜接下一階段決定勝利的巷弄戰。</w:t>
          </w:r>
        </w:sdtContent>
      </w:sdt>
    </w:p>
    <w:p w:rsidR="00000000" w:rsidDel="00000000" w:rsidP="00000000" w:rsidRDefault="00000000" w:rsidRPr="00000000" w14:paraId="00000046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473200"/>
            <wp:effectExtent b="0" l="0" r="0" t="0"/>
            <wp:docPr id="7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sz w:val="20"/>
          <w:szCs w:val="20"/>
        </w:rPr>
      </w:pP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圖八、敵軍搶灘戰示意圖</w:t>
          </w:r>
        </w:sdtContent>
      </w:sdt>
    </w:p>
    <w:p w:rsidR="00000000" w:rsidDel="00000000" w:rsidP="00000000" w:rsidRDefault="00000000" w:rsidRPr="00000000" w14:paraId="0000004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sz w:val="20"/>
          <w:szCs w:val="20"/>
        </w:rPr>
      </w:pPr>
      <w:sdt>
        <w:sdtPr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B. 敵軍巷弄戰</w:t>
          </w:r>
        </w:sdtContent>
      </w:sdt>
    </w:p>
    <w:p w:rsidR="00000000" w:rsidDel="00000000" w:rsidP="00000000" w:rsidRDefault="00000000" w:rsidRPr="00000000" w14:paraId="0000004B">
      <w:pPr>
        <w:ind w:firstLine="480"/>
        <w:jc w:val="both"/>
        <w:rPr>
          <w:sz w:val="20"/>
          <w:szCs w:val="20"/>
        </w:rPr>
      </w:pPr>
      <w:sdt>
        <w:sdtPr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本關卡的地圖參考選址為「金門北山聚落」。關卡的遊玩方式與敵軍搶灘戰類似。不同的是，敵人會從四面八方生成，並朝地圖的中心點(國旗)、玩家的重生處附近移動。敵人的生成方式一樣是採波數制，玩家必須在撐過 10 波之後，才算是取得勝利條件。與搶灘戰不同的是，巷弄戰的地圖頗為複雜，玩家必須熟知各個巷口，培養良好的團隊合作和豐富的多人互動，才有辦法抵禦敵人的進攻路線，並在最終達到古寧頭戰役的真正結局。</w:t>
          </w:r>
        </w:sdtContent>
      </w:sdt>
    </w:p>
    <w:p w:rsidR="00000000" w:rsidDel="00000000" w:rsidP="00000000" w:rsidRDefault="00000000" w:rsidRPr="00000000" w14:paraId="0000004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sz w:val="20"/>
          <w:szCs w:val="20"/>
        </w:rPr>
      </w:pPr>
      <w:sdt>
        <w:sdtPr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C. 國軍演習</w:t>
          </w:r>
        </w:sdtContent>
      </w:sdt>
    </w:p>
    <w:p w:rsidR="00000000" w:rsidDel="00000000" w:rsidP="00000000" w:rsidRDefault="00000000" w:rsidRPr="00000000" w14:paraId="0000004E">
      <w:pPr>
        <w:ind w:firstLine="480"/>
        <w:jc w:val="both"/>
        <w:rPr>
          <w:sz w:val="20"/>
          <w:szCs w:val="20"/>
        </w:rPr>
      </w:pPr>
      <w:sdt>
        <w:sdtPr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在本關卡中，玩家同樣以巷弄戰地圖作為主要遊戲場景。與敵軍巷弄戰不同的是，這次的對手皆是以玩家為主。在該模式下，玩家會先從地圖的不同角落獨立生成，並且在接下來的 5 分鐘時間進行獨立作戰。出於演習之目的，玩家必須在這段時間內殲滅其他友軍，以此獲得相應的分數。待遊戲結束，便會由分數最高的玩家取得勝利。過程中無法使用兵種技能，只能由純粹的戰鬥技巧與戰爭意識進行遊玩。</w:t>
          </w:r>
        </w:sdtContent>
      </w:sdt>
    </w:p>
    <w:p w:rsidR="00000000" w:rsidDel="00000000" w:rsidP="00000000" w:rsidRDefault="00000000" w:rsidRPr="00000000" w14:paraId="0000004F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</w:rPr>
      </w:pPr>
      <w:sdt>
        <w:sdtPr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系統實測</w:t>
          </w:r>
        </w:sdtContent>
      </w:sdt>
    </w:p>
    <w:p w:rsidR="00000000" w:rsidDel="00000000" w:rsidP="00000000" w:rsidRDefault="00000000" w:rsidRPr="00000000" w14:paraId="00000051">
      <w:pPr>
        <w:ind w:firstLine="480"/>
        <w:jc w:val="both"/>
        <w:rPr>
          <w:sz w:val="20"/>
          <w:szCs w:val="20"/>
        </w:rPr>
      </w:pPr>
      <w:sdt>
        <w:sdtPr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本系統為一個多人連線模擬戰爭互動遊戲，多人連線技術的內涵在於利用電腦進行網路連接，以打造豐富的多人互動體驗環境，讓使用者可以在分隔兩地的情況下，共同體驗逼真的古寧頭戰役。該系統會在玩家打開遊戲時載入菜單場景，玩家在按下開始遊戲後便可進入大廳，並自由輸入使用者名稱、選擇兵種職業，然後加入相關的房間和模式。過程裡，電腦將透過網路即時同步大廳資訊，並由房間主持人統一負責其他人的網路連接，以此載入遊戲畫面。遊戲在開始時，會先展示片頭字幕，如圖九所示，藉由歷史的闡述來釐清當時的時空背景，將使用者帶入到遊戲的氛圍中。</w:t>
          </w:r>
        </w:sdtContent>
      </w:sdt>
    </w:p>
    <w:p w:rsidR="00000000" w:rsidDel="00000000" w:rsidP="00000000" w:rsidRDefault="00000000" w:rsidRPr="00000000" w14:paraId="0000005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6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sz w:val="20"/>
          <w:szCs w:val="20"/>
        </w:rPr>
      </w:pPr>
      <w:sdt>
        <w:sdtPr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圖九、片頭字幕</w:t>
          </w:r>
        </w:sdtContent>
      </w:sdt>
    </w:p>
    <w:p w:rsidR="00000000" w:rsidDel="00000000" w:rsidP="00000000" w:rsidRDefault="00000000" w:rsidRPr="00000000" w14:paraId="00000055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0"/>
          <w:szCs w:val="20"/>
        </w:rPr>
      </w:pPr>
      <w:sdt>
        <w:sdtPr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1、遊戲菜單展示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480"/>
        <w:jc w:val="both"/>
        <w:rPr>
          <w:sz w:val="20"/>
          <w:szCs w:val="20"/>
        </w:rPr>
      </w:pPr>
      <w:sdt>
        <w:sdtPr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主畫面有「開始遊戲」、「設定」、「退出」。玩家可以在設定中調整滑鼠靈敏度、音量。並在開始遊戲後進入大廳介面。</w:t>
          </w:r>
        </w:sdtContent>
      </w:sdt>
    </w:p>
    <w:p w:rsidR="00000000" w:rsidDel="00000000" w:rsidP="00000000" w:rsidRDefault="00000000" w:rsidRPr="00000000" w14:paraId="00000058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sz w:val="20"/>
          <w:szCs w:val="20"/>
        </w:rPr>
      </w:pPr>
      <w:sdt>
        <w:sdtPr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(a) 主畫面</w:t>
          </w:r>
        </w:sdtContent>
      </w:sdt>
    </w:p>
    <w:p w:rsidR="00000000" w:rsidDel="00000000" w:rsidP="00000000" w:rsidRDefault="00000000" w:rsidRPr="00000000" w14:paraId="0000005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sz w:val="20"/>
          <w:szCs w:val="20"/>
        </w:rPr>
      </w:pPr>
      <w:sdt>
        <w:sdtPr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(b) 設定介面</w:t>
          </w:r>
        </w:sdtContent>
      </w:sdt>
    </w:p>
    <w:p w:rsidR="00000000" w:rsidDel="00000000" w:rsidP="00000000" w:rsidRDefault="00000000" w:rsidRPr="00000000" w14:paraId="0000005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0"/>
          <w:szCs w:val="20"/>
        </w:rPr>
      </w:pPr>
      <w:sdt>
        <w:sdtPr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(c) 大廳介面</w:t>
          </w:r>
        </w:sdtContent>
      </w:sdt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0"/>
          <w:szCs w:val="20"/>
        </w:rPr>
      </w:pPr>
      <w:sdt>
        <w:sdtPr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圖十、遊戲菜單</w:t>
          </w:r>
        </w:sdtContent>
      </w:sdt>
    </w:p>
    <w:p w:rsidR="00000000" w:rsidDel="00000000" w:rsidP="00000000" w:rsidRDefault="00000000" w:rsidRPr="00000000" w14:paraId="0000006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480"/>
        <w:jc w:val="both"/>
        <w:rPr>
          <w:sz w:val="20"/>
          <w:szCs w:val="20"/>
        </w:rPr>
      </w:pPr>
      <w:sdt>
        <w:sdtPr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玩家在進入大廳介面後，可以設定玩家名稱，該名稱會在遊戲開始後顯示於玩家頭上。此外也可選擇兵種職業，目前已知的兵種有：榴彈兵、地雷兵、醫療兵。不同的兵種在加入房間後會有不同的顯示，且可在進入遊戲後利用 F 鍵來啟動相關技能。而在創建房間時，也會顯示相關的遊戲設定，包括房間名稱、人數上限、地圖模式等等。不同模式皆附有相關說明，以保證最好的遊戲體驗。</w:t>
          </w:r>
        </w:sdtContent>
      </w:sdt>
    </w:p>
    <w:p w:rsidR="00000000" w:rsidDel="00000000" w:rsidP="00000000" w:rsidRDefault="00000000" w:rsidRPr="00000000" w14:paraId="0000006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center"/>
        <w:rPr>
          <w:sz w:val="20"/>
          <w:szCs w:val="20"/>
        </w:rPr>
      </w:pPr>
      <w:sdt>
        <w:sdtPr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(a) 房間設定</w:t>
          </w:r>
        </w:sdtContent>
      </w:sdt>
    </w:p>
    <w:p w:rsidR="00000000" w:rsidDel="00000000" w:rsidP="00000000" w:rsidRDefault="00000000" w:rsidRPr="00000000" w14:paraId="0000006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center"/>
        <w:rPr>
          <w:sz w:val="20"/>
          <w:szCs w:val="20"/>
        </w:rPr>
      </w:pPr>
      <w:sdt>
        <w:sdtPr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(b) 房間內部</w:t>
          </w:r>
        </w:sdtContent>
      </w:sdt>
    </w:p>
    <w:p w:rsidR="00000000" w:rsidDel="00000000" w:rsidP="00000000" w:rsidRDefault="00000000" w:rsidRPr="00000000" w14:paraId="0000006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0"/>
          <w:szCs w:val="20"/>
        </w:rPr>
      </w:pPr>
      <w:sdt>
        <w:sdtPr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圖十一、大廳介面</w:t>
          </w:r>
        </w:sdtContent>
      </w:sdt>
    </w:p>
    <w:p w:rsidR="00000000" w:rsidDel="00000000" w:rsidP="00000000" w:rsidRDefault="00000000" w:rsidRPr="00000000" w14:paraId="0000006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480"/>
        <w:jc w:val="both"/>
        <w:rPr>
          <w:sz w:val="20"/>
          <w:szCs w:val="20"/>
        </w:rPr>
      </w:pPr>
      <w:sdt>
        <w:sdtPr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玩家在創建房間後，其他人便可在大廳介面的列表中選擇加入。而當主持人按下「開始」後，房間內部的人員便能正式進入遊戲畫面。</w:t>
          </w:r>
        </w:sdtContent>
      </w:sdt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sz w:val="20"/>
          <w:szCs w:val="20"/>
        </w:rPr>
      </w:pPr>
      <w:sdt>
        <w:sdtPr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2、遊戲模式展示</w:t>
          </w:r>
        </w:sdtContent>
      </w:sdt>
    </w:p>
    <w:p w:rsidR="00000000" w:rsidDel="00000000" w:rsidP="00000000" w:rsidRDefault="00000000" w:rsidRPr="00000000" w14:paraId="00000071">
      <w:pPr>
        <w:ind w:firstLine="480"/>
        <w:jc w:val="both"/>
        <w:rPr>
          <w:sz w:val="20"/>
          <w:szCs w:val="20"/>
        </w:rPr>
      </w:pPr>
      <w:sdt>
        <w:sdtPr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本遊戲總共有三大模式：敵軍搶灘戰、敵軍巷弄戰、國軍演習。以下將根據各個模式分別說明。</w:t>
          </w:r>
        </w:sdtContent>
      </w:sdt>
    </w:p>
    <w:p w:rsidR="00000000" w:rsidDel="00000000" w:rsidP="00000000" w:rsidRDefault="00000000" w:rsidRPr="00000000" w14:paraId="00000072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sz w:val="20"/>
          <w:szCs w:val="20"/>
        </w:rPr>
      </w:pPr>
      <w:sdt>
        <w:sdtPr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A. 敵軍搶灘戰</w:t>
          </w:r>
        </w:sdtContent>
      </w:sdt>
    </w:p>
    <w:p w:rsidR="00000000" w:rsidDel="00000000" w:rsidP="00000000" w:rsidRDefault="00000000" w:rsidRPr="00000000" w14:paraId="00000074">
      <w:pPr>
        <w:ind w:firstLine="480"/>
        <w:jc w:val="both"/>
        <w:rPr>
          <w:sz w:val="20"/>
          <w:szCs w:val="20"/>
        </w:rPr>
      </w:pPr>
      <w:sdt>
        <w:sdtPr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玩家在進入遊戲並結束轉場字幕後，將會進入 30 秒的準備階段。玩家可趁該階段按 E 打開商店，並根據初始資金來購買相關商品。在商店介面內，玩家可在對應分類下升級相關的遊戲數據。由於每個玩家的職業不同，因此在技能分類裡能提升的屬性也會不一樣。而在團隊分類中，其升級的數據將套用在所有玩家身上。其商品內容如圖十二所示。</w:t>
          </w:r>
        </w:sdtContent>
      </w:sdt>
    </w:p>
    <w:p w:rsidR="00000000" w:rsidDel="00000000" w:rsidP="00000000" w:rsidRDefault="00000000" w:rsidRPr="00000000" w14:paraId="00000075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300.5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716.75"/>
        <w:gridCol w:w="716.75"/>
        <w:gridCol w:w="716.75"/>
        <w:gridCol w:w="716.75"/>
        <w:gridCol w:w="716.75"/>
        <w:gridCol w:w="716.75"/>
        <w:tblGridChange w:id="0">
          <w:tblGrid>
            <w:gridCol w:w="716.75"/>
            <w:gridCol w:w="716.75"/>
            <w:gridCol w:w="716.75"/>
            <w:gridCol w:w="716.75"/>
            <w:gridCol w:w="716.75"/>
            <w:gridCol w:w="716.7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ffff"/>
                    <w:sz w:val="20"/>
                    <w:szCs w:val="20"/>
                    <w:rtl w:val="0"/>
                  </w:rPr>
                  <w:t xml:space="preserve">身體</w:t>
                </w:r>
              </w:sdtContent>
            </w:sdt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ffff"/>
                    <w:sz w:val="20"/>
                    <w:szCs w:val="20"/>
                    <w:rtl w:val="0"/>
                  </w:rPr>
                  <w:t xml:space="preserve">武器</w:t>
                </w:r>
              </w:sdtContent>
            </w:sdt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ffff"/>
                    <w:sz w:val="20"/>
                    <w:szCs w:val="20"/>
                    <w:rtl w:val="0"/>
                  </w:rPr>
                  <w:t xml:space="preserve">榴彈</w:t>
                </w:r>
              </w:sdtContent>
            </w:sdt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ffff"/>
                    <w:sz w:val="20"/>
                    <w:szCs w:val="20"/>
                    <w:rtl w:val="0"/>
                  </w:rPr>
                  <w:t xml:space="preserve">地雷</w:t>
                </w:r>
              </w:sdtContent>
            </w:sdt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ffff"/>
                    <w:sz w:val="20"/>
                    <w:szCs w:val="20"/>
                    <w:rtl w:val="0"/>
                  </w:rPr>
                  <w:t xml:space="preserve">醫療</w:t>
                </w:r>
              </w:sdtContent>
            </w:sdt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ffff"/>
                    <w:sz w:val="20"/>
                    <w:szCs w:val="20"/>
                    <w:rtl w:val="0"/>
                  </w:rPr>
                  <w:t xml:space="preserve">團隊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血量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傷害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冷卻時間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冷卻時間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冷卻時間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重生速度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移動速度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彈藥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爆炸傷害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爆炸傷害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醫療量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拖延敵軍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跳躍高度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攻擊速度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爆炸範圍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爆炸範圍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醫療範圍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資金加成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防彈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裝填速度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投擲距離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數量上限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無敵效果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防禦工事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jc w:val="center"/>
        <w:rPr>
          <w:sz w:val="20"/>
          <w:szCs w:val="20"/>
        </w:rPr>
      </w:pPr>
      <w:sdt>
        <w:sdtPr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圖十二、商品列表</w:t>
          </w:r>
        </w:sdtContent>
      </w:sdt>
    </w:p>
    <w:p w:rsidR="00000000" w:rsidDel="00000000" w:rsidP="00000000" w:rsidRDefault="00000000" w:rsidRPr="00000000" w14:paraId="00000096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480"/>
        <w:jc w:val="both"/>
        <w:rPr>
          <w:sz w:val="20"/>
          <w:szCs w:val="20"/>
        </w:rPr>
      </w:pPr>
      <w:sdt>
        <w:sdtPr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上述屬性商品皆會在升級階段越來越貴，因此仰賴足夠的資金來進行購買。資金會在敵人死亡後掉落，並採取團隊共享制，分散給在場所有玩家。敵人則會在準備時間結束後開始生成、採無限波數制，在每一波生成之前同樣會有 30 秒的準備階段。而在戰鬥階段裡，如果離敵人 12 公尺以內，便會被開槍射擊。遭受攻擊死亡後會進入短暫的時間懲罰階段，僅可透過上帝視角來觀看戰局。最後如果有 3 名敵軍進入玩家重生點後方入口，便會宣告遊戲失敗。</w:t>
          </w:r>
        </w:sdtContent>
      </w:sdt>
    </w:p>
    <w:p w:rsidR="00000000" w:rsidDel="00000000" w:rsidP="00000000" w:rsidRDefault="00000000" w:rsidRPr="00000000" w14:paraId="00000098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sz w:val="20"/>
          <w:szCs w:val="20"/>
        </w:rPr>
      </w:pPr>
      <w:sdt>
        <w:sdtPr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(a) 準備階段</w:t>
          </w:r>
        </w:sdtContent>
      </w:sdt>
    </w:p>
    <w:p w:rsidR="00000000" w:rsidDel="00000000" w:rsidP="00000000" w:rsidRDefault="00000000" w:rsidRPr="00000000" w14:paraId="0000009B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5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sz w:val="20"/>
          <w:szCs w:val="20"/>
        </w:rPr>
      </w:pPr>
      <w:sdt>
        <w:sdtPr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(b) 商店介面</w:t>
          </w:r>
        </w:sdtContent>
      </w:sdt>
    </w:p>
    <w:p w:rsidR="00000000" w:rsidDel="00000000" w:rsidP="00000000" w:rsidRDefault="00000000" w:rsidRPr="00000000" w14:paraId="0000009E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7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center"/>
        <w:rPr>
          <w:sz w:val="20"/>
          <w:szCs w:val="20"/>
        </w:rPr>
      </w:pPr>
      <w:sdt>
        <w:sdtPr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(c) 戰鬥視角</w:t>
          </w:r>
        </w:sdtContent>
      </w:sdt>
    </w:p>
    <w:p w:rsidR="00000000" w:rsidDel="00000000" w:rsidP="00000000" w:rsidRDefault="00000000" w:rsidRPr="00000000" w14:paraId="000000A1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7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center"/>
        <w:rPr>
          <w:sz w:val="20"/>
          <w:szCs w:val="20"/>
        </w:rPr>
      </w:pPr>
      <w:sdt>
        <w:sdtPr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(d) 死亡視角</w:t>
          </w:r>
        </w:sdtContent>
      </w:sdt>
    </w:p>
    <w:p w:rsidR="00000000" w:rsidDel="00000000" w:rsidP="00000000" w:rsidRDefault="00000000" w:rsidRPr="00000000" w14:paraId="000000A4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5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center"/>
        <w:rPr>
          <w:sz w:val="20"/>
          <w:szCs w:val="20"/>
        </w:rPr>
      </w:pPr>
      <w:sdt>
        <w:sdtPr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(e) 失敗視角</w:t>
          </w:r>
        </w:sdtContent>
      </w:sdt>
    </w:p>
    <w:p w:rsidR="00000000" w:rsidDel="00000000" w:rsidP="00000000" w:rsidRDefault="00000000" w:rsidRPr="00000000" w14:paraId="000000A6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sz w:val="20"/>
          <w:szCs w:val="20"/>
        </w:rPr>
      </w:pPr>
      <w:sdt>
        <w:sdtPr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圖十三、敵軍搶灘戰遊戲畫面</w:t>
          </w:r>
        </w:sdtContent>
      </w:sdt>
    </w:p>
    <w:p w:rsidR="00000000" w:rsidDel="00000000" w:rsidP="00000000" w:rsidRDefault="00000000" w:rsidRPr="00000000" w14:paraId="000000A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sz w:val="20"/>
          <w:szCs w:val="20"/>
        </w:rPr>
      </w:pPr>
      <w:sdt>
        <w:sdtPr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B. 敵軍巷弄戰</w:t>
          </w:r>
        </w:sdtContent>
      </w:sdt>
    </w:p>
    <w:p w:rsidR="00000000" w:rsidDel="00000000" w:rsidP="00000000" w:rsidRDefault="00000000" w:rsidRPr="00000000" w14:paraId="000000AA">
      <w:pPr>
        <w:ind w:firstLine="480"/>
        <w:jc w:val="both"/>
        <w:rPr>
          <w:sz w:val="20"/>
          <w:szCs w:val="20"/>
        </w:rPr>
      </w:pPr>
      <w:sdt>
        <w:sdtPr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敵軍巷弄戰的遊戲玩法與敵軍搶灘戰類似。玩家一樣會有商店系統來升級數據，並搭配職業兵種技能來打出豐富多樣的玩法。雖然敵人同樣採取波數制進行生成，但進攻路線更加複雜，採由外而內的進攻方式、朝玩家重生點附近的國旗移動。該模式下最多只會有 10 波攻擊，玩家只要撐過這 10 波便可取得勝利條件並結束遊戲。</w:t>
          </w:r>
        </w:sdtContent>
      </w:sdt>
    </w:p>
    <w:p w:rsidR="00000000" w:rsidDel="00000000" w:rsidP="00000000" w:rsidRDefault="00000000" w:rsidRPr="00000000" w14:paraId="000000AB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6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center"/>
        <w:rPr>
          <w:sz w:val="20"/>
          <w:szCs w:val="20"/>
        </w:rPr>
      </w:pPr>
      <w:sdt>
        <w:sdtPr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(a) 準備階段</w:t>
          </w:r>
        </w:sdtContent>
      </w:sdt>
    </w:p>
    <w:p w:rsidR="00000000" w:rsidDel="00000000" w:rsidP="00000000" w:rsidRDefault="00000000" w:rsidRPr="00000000" w14:paraId="000000AD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7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center"/>
        <w:rPr>
          <w:sz w:val="20"/>
          <w:szCs w:val="20"/>
        </w:rPr>
      </w:pPr>
      <w:sdt>
        <w:sdtPr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(b) 地雷埋伏</w:t>
          </w:r>
        </w:sdtContent>
      </w:sdt>
    </w:p>
    <w:p w:rsidR="00000000" w:rsidDel="00000000" w:rsidP="00000000" w:rsidRDefault="00000000" w:rsidRPr="00000000" w14:paraId="000000B0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6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center"/>
        <w:rPr>
          <w:sz w:val="20"/>
          <w:szCs w:val="20"/>
        </w:rPr>
      </w:pPr>
      <w:sdt>
        <w:sdtPr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(c) 戰鬥視角</w:t>
          </w:r>
        </w:sdtContent>
      </w:sdt>
    </w:p>
    <w:p w:rsidR="00000000" w:rsidDel="00000000" w:rsidP="00000000" w:rsidRDefault="00000000" w:rsidRPr="00000000" w14:paraId="000000B3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center"/>
        <w:rPr>
          <w:sz w:val="20"/>
          <w:szCs w:val="20"/>
        </w:rPr>
      </w:pPr>
      <w:sdt>
        <w:sdtPr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圖十四、敵軍巷弄戰遊戲畫面</w:t>
          </w:r>
        </w:sdtContent>
      </w:sdt>
    </w:p>
    <w:p w:rsidR="00000000" w:rsidDel="00000000" w:rsidP="00000000" w:rsidRDefault="00000000" w:rsidRPr="00000000" w14:paraId="000000B5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b w:val="1"/>
          <w:sz w:val="20"/>
          <w:szCs w:val="20"/>
        </w:rPr>
      </w:pPr>
      <w:sdt>
        <w:sdtPr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0"/>
              <w:szCs w:val="20"/>
              <w:rtl w:val="0"/>
            </w:rPr>
            <w:t xml:space="preserve">C. 國軍演習</w:t>
          </w:r>
        </w:sdtContent>
      </w:sdt>
    </w:p>
    <w:p w:rsidR="00000000" w:rsidDel="00000000" w:rsidP="00000000" w:rsidRDefault="00000000" w:rsidRPr="00000000" w14:paraId="000000B7">
      <w:pPr>
        <w:ind w:firstLine="480"/>
        <w:jc w:val="both"/>
        <w:rPr>
          <w:sz w:val="20"/>
          <w:szCs w:val="20"/>
        </w:rPr>
      </w:pPr>
      <w:sdt>
        <w:sdtPr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國軍演習與敵軍巷弄戰使用相同的地圖。與之不同的是，玩家必須與玩家進行戰鬥，透過格鬥對練的形式，來達到演習、練習之目的。該模式下沒有技能系統，玩家必須在 5 分鐘的時間內盡可能的殲滅其他玩家，以此獲得分數。若中途遭受攻擊死亡，則會進入短暫的時間懲罰階段，並透過上帝視角來觀看戰局。待 5 分鐘的遊戲時間結束後，玩家將會以分數進行排行，並由分數最高的玩家取得本次演習的勝利。</w:t>
          </w:r>
        </w:sdtContent>
      </w:sdt>
    </w:p>
    <w:p w:rsidR="00000000" w:rsidDel="00000000" w:rsidP="00000000" w:rsidRDefault="00000000" w:rsidRPr="00000000" w14:paraId="000000B8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7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center"/>
        <w:rPr>
          <w:sz w:val="20"/>
          <w:szCs w:val="20"/>
        </w:rPr>
      </w:pPr>
      <w:sdt>
        <w:sdtPr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(a) 戰鬥視角</w:t>
          </w:r>
        </w:sdtContent>
      </w:sdt>
    </w:p>
    <w:p w:rsidR="00000000" w:rsidDel="00000000" w:rsidP="00000000" w:rsidRDefault="00000000" w:rsidRPr="00000000" w14:paraId="000000BB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6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20"/>
          <w:szCs w:val="20"/>
        </w:rPr>
      </w:pPr>
      <w:sdt>
        <w:sdtPr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(b) 計分板</w:t>
          </w:r>
        </w:sdtContent>
      </w:sdt>
    </w:p>
    <w:p w:rsidR="00000000" w:rsidDel="00000000" w:rsidP="00000000" w:rsidRDefault="00000000" w:rsidRPr="00000000" w14:paraId="000000B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536700"/>
            <wp:effectExtent b="0" l="0" r="0" t="0"/>
            <wp:docPr id="7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sdt>
        <w:sdtPr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(c) 勝利視角</w:t>
          </w:r>
        </w:sdtContent>
      </w:sdt>
    </w:p>
    <w:p w:rsidR="00000000" w:rsidDel="00000000" w:rsidP="00000000" w:rsidRDefault="00000000" w:rsidRPr="00000000" w14:paraId="000000C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sz w:val="20"/>
          <w:szCs w:val="20"/>
        </w:rPr>
      </w:pPr>
      <w:sdt>
        <w:sdtPr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圖十五、國軍演習遊戲畫面</w:t>
          </w:r>
        </w:sdtContent>
      </w:sdt>
    </w:p>
    <w:p w:rsidR="00000000" w:rsidDel="00000000" w:rsidP="00000000" w:rsidRDefault="00000000" w:rsidRPr="00000000" w14:paraId="000000C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b w:val="1"/>
        </w:rPr>
      </w:pPr>
      <w:sdt>
        <w:sdtPr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結論</w:t>
          </w:r>
        </w:sdtContent>
      </w:sdt>
    </w:p>
    <w:p w:rsidR="00000000" w:rsidDel="00000000" w:rsidP="00000000" w:rsidRDefault="00000000" w:rsidRPr="00000000" w14:paraId="000000C5">
      <w:pPr>
        <w:ind w:firstLine="480"/>
        <w:jc w:val="both"/>
        <w:rPr>
          <w:sz w:val="20"/>
          <w:szCs w:val="20"/>
        </w:rPr>
      </w:pPr>
      <w:sdt>
        <w:sdtPr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在本篇論文中，我們成功透過 Unity Engine 實作多人連線遊戲，並呈現出了多人的古寧頭戰役互動體驗。在本次的研究裡，我們實地踏訪了多個金門戰役景點，諸如後山、古寧頭戰史館、龍口海灘等等。在此期間，我們拍攝並學習到許多傳統的金門歷史知識，跳脫了時空的限制，認知到許多截然不同的文化。結合現代科技的幫助，我們也成功推廣了該地的戰爭特色，期望以此幫助青青學子們更加了解這片土地，達到寓教於樂的目的，同時促進金門觀光之發展。</w:t>
          </w:r>
        </w:sdtContent>
      </w:sdt>
    </w:p>
    <w:p w:rsidR="00000000" w:rsidDel="00000000" w:rsidP="00000000" w:rsidRDefault="00000000" w:rsidRPr="00000000" w14:paraId="000000C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0"/>
          <w:szCs w:val="20"/>
        </w:rPr>
      </w:pPr>
      <w:sdt>
        <w:sdtPr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參考文獻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48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Stewart Brand. (1972) “Fanatic Life and Symbolic Death Among the Computer Bums” </w:t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https://wheels.org/spacewar/stone/rolling_stone.html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480"/>
        <w:jc w:val="both"/>
        <w:rPr>
          <w:sz w:val="20"/>
          <w:szCs w:val="20"/>
          <w:u w:val="none"/>
        </w:rPr>
      </w:pPr>
      <w:sdt>
        <w:sdtPr>
          <w:tag w:val="goog_rdk_108"/>
        </w:sdtPr>
        <w:sdtContent>
          <w:r w:rsidDel="00000000" w:rsidR="00000000" w:rsidRPr="00000000">
            <w:rPr>
              <w:rFonts w:ascii="SimSun" w:cs="SimSun" w:eastAsia="SimSun" w:hAnsi="SimSun"/>
              <w:sz w:val="20"/>
              <w:szCs w:val="20"/>
              <w:rtl w:val="0"/>
            </w:rPr>
            <w:t xml:space="preserve">王槐仁（）。1949大遷徙與臺灣戰後的發展（1949-1996）。﹝博士論文。國立政治大學﹞臺灣博碩士論文知識加值系統。 </w:t>
          </w:r>
        </w:sdtContent>
      </w:sdt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https://hdl.handle.net/11296/xv99ge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480" w:hanging="480"/>
        <w:jc w:val="both"/>
        <w:rPr>
          <w:sz w:val="20"/>
          <w:szCs w:val="20"/>
          <w:u w:val="none"/>
        </w:rPr>
      </w:pPr>
      <w:sdt>
        <w:sdtPr>
          <w:tag w:val="goog_rdk_109"/>
        </w:sdtPr>
        <w:sdtContent>
          <w:r w:rsidDel="00000000" w:rsidR="00000000" w:rsidRPr="00000000">
            <w:rPr>
              <w:rFonts w:ascii="SimSun" w:cs="SimSun" w:eastAsia="SimSun" w:hAnsi="SimSun"/>
              <w:sz w:val="20"/>
              <w:szCs w:val="20"/>
              <w:rtl w:val="0"/>
            </w:rPr>
            <w:t xml:space="preserve">王祖威（2019）。玩歷史：歷史電玩的愉悅性以及玩家的歷史學習。﹝碩士論文。國立中正大學﹞臺灣博碩士論文知識加值系統。 </w:t>
          </w:r>
        </w:sdtContent>
      </w:sdt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https://hdl.handle.net/11296/nj74g7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480" w:hanging="480"/>
        <w:jc w:val="both"/>
        <w:rPr>
          <w:sz w:val="20"/>
          <w:szCs w:val="20"/>
          <w:u w:val="none"/>
        </w:rPr>
      </w:pPr>
      <w:sdt>
        <w:sdtPr>
          <w:tag w:val="goog_rdk_110"/>
        </w:sdtPr>
        <w:sdtContent>
          <w:r w:rsidDel="00000000" w:rsidR="00000000" w:rsidRPr="00000000">
            <w:rPr>
              <w:rFonts w:ascii="SimSun" w:cs="SimSun" w:eastAsia="SimSun" w:hAnsi="SimSun"/>
              <w:sz w:val="20"/>
              <w:szCs w:val="20"/>
              <w:rtl w:val="0"/>
            </w:rPr>
            <w:t xml:space="preserve">陳明仁（2018）。古寧頭戰役之研究。﹝碩士論文。國立中央大學﹞臺灣博碩士論文知識加值系統。 </w:t>
          </w:r>
        </w:sdtContent>
      </w:sdt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https://hdl.handle.net/11296/x4mv9z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48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 Pollefeys and Luc Van Gool (2002) “From Images to 3D Models“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https://www.researchgate.net/publication/220423006_From_images_to_3D_models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480" w:hanging="480"/>
        <w:jc w:val="both"/>
        <w:rPr>
          <w:sz w:val="20"/>
          <w:szCs w:val="20"/>
          <w:u w:val="none"/>
        </w:rPr>
      </w:pPr>
      <w:sdt>
        <w:sdtPr>
          <w:tag w:val="goog_rdk_111"/>
        </w:sdtPr>
        <w:sdtContent>
          <w:r w:rsidDel="00000000" w:rsidR="00000000" w:rsidRPr="00000000">
            <w:rPr>
              <w:rFonts w:ascii="SimSun" w:cs="SimSun" w:eastAsia="SimSun" w:hAnsi="SimSun"/>
              <w:sz w:val="20"/>
              <w:szCs w:val="20"/>
              <w:rtl w:val="0"/>
            </w:rPr>
            <w:t xml:space="preserve">柯國進（2014）。使用Unity3D遊戲引擎建置一多人遊戲系統。﹝碩士論文。樹德科技大學﹞臺灣博碩士論文知識加值系統。 </w:t>
          </w:r>
        </w:sdtContent>
      </w:sdt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https://hdl.handle.net/11296/b44w28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48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Parab, N. Rathod, T. Patil, K. Deshpande and N. Deshmukh (2022) "A 3D Storyline Using Unity Game Engine" </w:t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https://ieeexplore.ieee.org/document/10007155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480" w:hanging="48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S. Singh and A. Kaur (2022) "Game Development using Unity Game Engine" </w:t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https://ieeexplore.ieee.org/document/10007155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480" w:hanging="48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S. Cassar, M. Montebello and S. Zammit (2014) "Hybrid Peer to Peer and Server Client System for Limited Users Multiplayer First Person Style Games," </w:t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https://ieeexplore.ieee.org/document/7012161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480"/>
        <w:jc w:val="both"/>
        <w:rPr>
          <w:sz w:val="20"/>
          <w:szCs w:val="20"/>
        </w:rPr>
      </w:pPr>
      <w:sdt>
        <w:sdtPr>
          <w:tag w:val="goog_rdk_112"/>
        </w:sdtPr>
        <w:sdtContent>
          <w:r w:rsidDel="00000000" w:rsidR="00000000" w:rsidRPr="00000000">
            <w:rPr>
              <w:rFonts w:ascii="SimSun" w:cs="SimSun" w:eastAsia="SimSun" w:hAnsi="SimSun"/>
              <w:sz w:val="20"/>
              <w:szCs w:val="20"/>
              <w:rtl w:val="0"/>
            </w:rPr>
            <w:t xml:space="preserve">董丞家（）。線上遊戲成功的關鍵因素交互影響之分析。﹝碩士論文。中原大學﹞臺灣博碩士論文知識加值系統。 </w:t>
          </w:r>
        </w:sdtContent>
      </w:sdt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https://hdl.handle.net/11296/ghwfe7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851" w:footer="992"/>
      <w:cols w:equalWidth="0" w:num="2">
        <w:col w:space="425" w:w="4300.5"/>
        <w:col w:space="0" w:w="4300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Gungsuh"/>
  <w:font w:name="SimSu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[%1]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both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752A16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 w:val="1"/>
    <w:pPr>
      <w:keepNext w:val="1"/>
      <w:jc w:val="both"/>
      <w:outlineLvl w:val="0"/>
    </w:pPr>
    <w:rPr>
      <w:rFonts w:eastAsia="標楷體"/>
      <w:b w:val="1"/>
      <w:bCs w:val="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rPr>
      <w:color w:val="0000ff"/>
      <w:u w:val="single"/>
    </w:rPr>
  </w:style>
  <w:style w:type="paragraph" w:styleId="10" w:customStyle="1">
    <w:name w:val="字元 字元 字元1 字元 字元 字元 字元 字元 字元 字元"/>
    <w:basedOn w:val="a"/>
    <w:semiHidden w:val="1"/>
    <w:rsid w:val="00D23E15"/>
    <w:pPr>
      <w:widowControl w:val="1"/>
      <w:spacing w:after="160" w:line="240" w:lineRule="exact"/>
    </w:pPr>
    <w:rPr>
      <w:rFonts w:ascii="Verdana" w:eastAsia="Times New Roman" w:hAnsi="Verdana"/>
      <w:kern w:val="0"/>
      <w:sz w:val="20"/>
      <w:szCs w:val="20"/>
      <w:lang w:eastAsia="en-US"/>
    </w:rPr>
  </w:style>
  <w:style w:type="paragraph" w:styleId="ptext" w:customStyle="1">
    <w:name w:val="p_text"/>
    <w:basedOn w:val="a"/>
    <w:link w:val="ptext0"/>
    <w:qFormat w:val="1"/>
    <w:rsid w:val="00ED48EC"/>
    <w:pPr>
      <w:ind w:firstLine="200" w:firstLineChars="200"/>
      <w:jc w:val="both"/>
    </w:pPr>
    <w:rPr>
      <w:rFonts w:eastAsia="標楷體"/>
      <w:color w:val="000000"/>
    </w:rPr>
  </w:style>
  <w:style w:type="character" w:styleId="ptext0" w:customStyle="1">
    <w:name w:val="p_text 字元"/>
    <w:link w:val="ptext"/>
    <w:rsid w:val="00ED48EC"/>
    <w:rPr>
      <w:rFonts w:eastAsia="標楷體"/>
      <w:color w:val="000000"/>
      <w:kern w:val="2"/>
      <w:sz w:val="24"/>
      <w:szCs w:val="24"/>
    </w:rPr>
  </w:style>
  <w:style w:type="table" w:styleId="a4">
    <w:name w:val="Table Grid"/>
    <w:basedOn w:val="a1"/>
    <w:uiPriority w:val="39"/>
    <w:rsid w:val="00ED48EC"/>
    <w:rPr>
      <w:rFonts w:ascii="Calibri" w:hAnsi="Calibri"/>
      <w:kern w:val="2"/>
      <w:sz w:val="24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rsid w:val="00D110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link w:val="a5"/>
    <w:rsid w:val="00D110EC"/>
    <w:rPr>
      <w:kern w:val="2"/>
    </w:rPr>
  </w:style>
  <w:style w:type="paragraph" w:styleId="a7">
    <w:name w:val="footer"/>
    <w:basedOn w:val="a"/>
    <w:link w:val="a8"/>
    <w:rsid w:val="00D110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link w:val="a7"/>
    <w:rsid w:val="00D110EC"/>
    <w:rPr>
      <w:kern w:val="2"/>
    </w:rPr>
  </w:style>
  <w:style w:type="paragraph" w:styleId="a9">
    <w:name w:val="Balloon Text"/>
    <w:basedOn w:val="a"/>
    <w:link w:val="aa"/>
    <w:rsid w:val="0020489B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rsid w:val="0020489B"/>
    <w:rPr>
      <w:rFonts w:asciiTheme="majorHAnsi" w:cstheme="majorBidi" w:eastAsiaTheme="majorEastAsia" w:hAnsiTheme="majorHAnsi"/>
      <w:kern w:val="2"/>
      <w:sz w:val="18"/>
      <w:szCs w:val="18"/>
    </w:rPr>
  </w:style>
  <w:style w:type="character" w:styleId="ab">
    <w:name w:val="Placeholder Text"/>
    <w:basedOn w:val="a0"/>
    <w:uiPriority w:val="99"/>
    <w:semiHidden w:val="1"/>
    <w:rsid w:val="0020489B"/>
    <w:rPr>
      <w:color w:val="808080"/>
    </w:rPr>
  </w:style>
  <w:style w:type="paragraph" w:styleId="ac">
    <w:name w:val="List Paragraph"/>
    <w:basedOn w:val="a"/>
    <w:uiPriority w:val="34"/>
    <w:qFormat w:val="1"/>
    <w:rsid w:val="003D1341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eeexplore.ieee.org/document/7012161" TargetMode="External"/><Relationship Id="rId20" Type="http://schemas.openxmlformats.org/officeDocument/2006/relationships/image" Target="media/image6.png"/><Relationship Id="rId41" Type="http://schemas.openxmlformats.org/officeDocument/2006/relationships/hyperlink" Target="https://hdl.handle.net/11296/ghwfe7%E3%80%82" TargetMode="External"/><Relationship Id="rId22" Type="http://schemas.openxmlformats.org/officeDocument/2006/relationships/image" Target="media/image16.png"/><Relationship Id="rId21" Type="http://schemas.openxmlformats.org/officeDocument/2006/relationships/image" Target="media/image18.png"/><Relationship Id="rId24" Type="http://schemas.openxmlformats.org/officeDocument/2006/relationships/image" Target="media/image12.jpg"/><Relationship Id="rId23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1.jpg"/><Relationship Id="rId25" Type="http://schemas.openxmlformats.org/officeDocument/2006/relationships/image" Target="media/image13.jpg"/><Relationship Id="rId28" Type="http://schemas.openxmlformats.org/officeDocument/2006/relationships/image" Target="media/image24.jpg"/><Relationship Id="rId27" Type="http://schemas.openxmlformats.org/officeDocument/2006/relationships/image" Target="media/image1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jpg"/><Relationship Id="rId7" Type="http://schemas.openxmlformats.org/officeDocument/2006/relationships/header" Target="header1.xml"/><Relationship Id="rId8" Type="http://schemas.openxmlformats.org/officeDocument/2006/relationships/image" Target="media/image19.png"/><Relationship Id="rId31" Type="http://schemas.openxmlformats.org/officeDocument/2006/relationships/image" Target="media/image4.jpg"/><Relationship Id="rId30" Type="http://schemas.openxmlformats.org/officeDocument/2006/relationships/image" Target="media/image3.jpg"/><Relationship Id="rId11" Type="http://schemas.openxmlformats.org/officeDocument/2006/relationships/image" Target="media/image15.png"/><Relationship Id="rId33" Type="http://schemas.openxmlformats.org/officeDocument/2006/relationships/hyperlink" Target="https://hdl.handle.net/11296/xv99ge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s://wheels.org/spacewar/stone/rolling_stone.html" TargetMode="External"/><Relationship Id="rId13" Type="http://schemas.openxmlformats.org/officeDocument/2006/relationships/image" Target="media/image23.png"/><Relationship Id="rId35" Type="http://schemas.openxmlformats.org/officeDocument/2006/relationships/hyperlink" Target="https://hdl.handle.net/11296/x4mv9z%E3%80%82" TargetMode="External"/><Relationship Id="rId12" Type="http://schemas.openxmlformats.org/officeDocument/2006/relationships/image" Target="media/image14.png"/><Relationship Id="rId34" Type="http://schemas.openxmlformats.org/officeDocument/2006/relationships/hyperlink" Target="https://hdl.handle.net/11296/nj74g7%E3%80%82" TargetMode="External"/><Relationship Id="rId15" Type="http://schemas.openxmlformats.org/officeDocument/2006/relationships/image" Target="media/image8.png"/><Relationship Id="rId37" Type="http://schemas.openxmlformats.org/officeDocument/2006/relationships/hyperlink" Target="https://hdl.handle.net/11296/b44w28%E3%80%82" TargetMode="External"/><Relationship Id="rId14" Type="http://schemas.openxmlformats.org/officeDocument/2006/relationships/image" Target="media/image22.png"/><Relationship Id="rId36" Type="http://schemas.openxmlformats.org/officeDocument/2006/relationships/hyperlink" Target="https://www.researchgate.net/publication/220423006_From_images_to_3D_models" TargetMode="External"/><Relationship Id="rId17" Type="http://schemas.openxmlformats.org/officeDocument/2006/relationships/image" Target="media/image9.png"/><Relationship Id="rId39" Type="http://schemas.openxmlformats.org/officeDocument/2006/relationships/hyperlink" Target="https://ieeexplore.ieee.org/document/10007155" TargetMode="External"/><Relationship Id="rId16" Type="http://schemas.openxmlformats.org/officeDocument/2006/relationships/image" Target="media/image10.png"/><Relationship Id="rId38" Type="http://schemas.openxmlformats.org/officeDocument/2006/relationships/hyperlink" Target="https://ieeexplore.ieee.org/document/10007155" TargetMode="External"/><Relationship Id="rId19" Type="http://schemas.openxmlformats.org/officeDocument/2006/relationships/image" Target="media/image7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LoIGeEszlRPZj6ih6GaWwOmlN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UKAzEwOBIOCgwIB0IIEgZTaW1TdW4aFQoDMTA5Eg4KDAgHQggSBlNpbVN1bhoVCgMxMTASDgoMCAdCCBIGU2ltU3VuGhUKAzExMRIOCgwIB0IIEgZTaW1TdW4aFQoDMTEyEg4KDAgHQggSBlNpbVN1bjgAciExWFFFMHE4QXpUZmFnU0EyekVyVndnVnY1c2hWOG1VM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2023-04-19T10:18:00Z</dcterms:created>
  <dc:creator>user</dc:creator>
</cp:coreProperties>
</file>