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82FA5" w14:textId="2B1D741E" w:rsidR="0058551C" w:rsidRPr="0058551C" w:rsidRDefault="0058551C" w:rsidP="0058551C">
      <w:pPr>
        <w:pStyle w:val="a3"/>
        <w:numPr>
          <w:ilvl w:val="0"/>
          <w:numId w:val="9"/>
        </w:numPr>
        <w:ind w:leftChars="0"/>
        <w:rPr>
          <w:sz w:val="40"/>
          <w:szCs w:val="40"/>
        </w:rPr>
      </w:pPr>
      <w:r w:rsidRPr="0058551C">
        <w:rPr>
          <w:sz w:val="40"/>
          <w:szCs w:val="40"/>
        </w:rPr>
        <w:t>Decision-Tree Classifier Tutorial:</w:t>
      </w:r>
    </w:p>
    <w:p w14:paraId="5814A57C" w14:textId="4F8BC44C" w:rsidR="0058551C" w:rsidRDefault="0058551C" w:rsidP="0058551C">
      <w:pPr>
        <w:rPr>
          <w:sz w:val="28"/>
          <w:szCs w:val="28"/>
        </w:rPr>
      </w:pPr>
    </w:p>
    <w:p w14:paraId="5ED1282A" w14:textId="77A9339F" w:rsidR="00FA0262" w:rsidRDefault="00FA0262" w:rsidP="0058551C">
      <w:pPr>
        <w:rPr>
          <w:sz w:val="28"/>
          <w:szCs w:val="28"/>
        </w:rPr>
      </w:pPr>
      <w:r w:rsidRPr="00FA0262">
        <w:rPr>
          <w:rFonts w:hint="eastAsia"/>
          <w:sz w:val="28"/>
          <w:szCs w:val="28"/>
        </w:rPr>
        <w:t>調整模型參數</w:t>
      </w:r>
      <w:r w:rsidR="00FB4FF3">
        <w:rPr>
          <w:rFonts w:hint="eastAsia"/>
          <w:sz w:val="28"/>
          <w:szCs w:val="28"/>
        </w:rPr>
        <w:t>:</w:t>
      </w:r>
    </w:p>
    <w:p w14:paraId="1D62E817" w14:textId="77777777" w:rsidR="00FB4FF3" w:rsidRPr="00FB4FF3" w:rsidRDefault="00FB4FF3" w:rsidP="00FB4FF3">
      <w:pPr>
        <w:pStyle w:val="a3"/>
        <w:numPr>
          <w:ilvl w:val="0"/>
          <w:numId w:val="11"/>
        </w:numPr>
        <w:ind w:leftChars="0"/>
        <w:rPr>
          <w:sz w:val="28"/>
          <w:szCs w:val="28"/>
        </w:rPr>
      </w:pPr>
      <w:proofErr w:type="spellStart"/>
      <w:r w:rsidRPr="00FB4FF3">
        <w:rPr>
          <w:rFonts w:hint="eastAsia"/>
          <w:sz w:val="28"/>
          <w:szCs w:val="28"/>
        </w:rPr>
        <w:t>max_depth</w:t>
      </w:r>
      <w:proofErr w:type="spellEnd"/>
      <w:r w:rsidRPr="00FB4FF3">
        <w:rPr>
          <w:rFonts w:hint="eastAsia"/>
          <w:sz w:val="28"/>
          <w:szCs w:val="28"/>
        </w:rPr>
        <w:t>：避免過度複雜</w:t>
      </w:r>
    </w:p>
    <w:p w14:paraId="312E575E" w14:textId="15A5E18F" w:rsidR="00FB4FF3" w:rsidRDefault="00FB4FF3" w:rsidP="00FB4FF3">
      <w:pPr>
        <w:pStyle w:val="a3"/>
        <w:numPr>
          <w:ilvl w:val="0"/>
          <w:numId w:val="11"/>
        </w:numPr>
        <w:ind w:leftChars="0"/>
        <w:rPr>
          <w:sz w:val="28"/>
          <w:szCs w:val="28"/>
        </w:rPr>
      </w:pPr>
      <w:proofErr w:type="spellStart"/>
      <w:r w:rsidRPr="00FB4FF3">
        <w:rPr>
          <w:rFonts w:hint="eastAsia"/>
          <w:sz w:val="28"/>
          <w:szCs w:val="28"/>
        </w:rPr>
        <w:t>min_samples_split</w:t>
      </w:r>
      <w:proofErr w:type="spellEnd"/>
      <w:r w:rsidRPr="00FB4FF3">
        <w:rPr>
          <w:rFonts w:hint="eastAsia"/>
          <w:sz w:val="28"/>
          <w:szCs w:val="28"/>
        </w:rPr>
        <w:t xml:space="preserve"> </w:t>
      </w:r>
      <w:r w:rsidRPr="00FB4FF3">
        <w:rPr>
          <w:rFonts w:hint="eastAsia"/>
          <w:sz w:val="28"/>
          <w:szCs w:val="28"/>
        </w:rPr>
        <w:t>或</w:t>
      </w:r>
      <w:r w:rsidRPr="00FB4FF3">
        <w:rPr>
          <w:rFonts w:hint="eastAsia"/>
          <w:sz w:val="28"/>
          <w:szCs w:val="28"/>
        </w:rPr>
        <w:t xml:space="preserve"> </w:t>
      </w:r>
      <w:proofErr w:type="spellStart"/>
      <w:r w:rsidRPr="00FB4FF3">
        <w:rPr>
          <w:rFonts w:hint="eastAsia"/>
          <w:sz w:val="28"/>
          <w:szCs w:val="28"/>
        </w:rPr>
        <w:t>min_samples_leaf</w:t>
      </w:r>
      <w:proofErr w:type="spellEnd"/>
      <w:r w:rsidRPr="00FB4FF3">
        <w:rPr>
          <w:rFonts w:hint="eastAsia"/>
          <w:sz w:val="28"/>
          <w:szCs w:val="28"/>
        </w:rPr>
        <w:t>：增加樣本數限制</w:t>
      </w:r>
    </w:p>
    <w:p w14:paraId="56C83847" w14:textId="5A23CD63" w:rsidR="00FB4FF3" w:rsidRDefault="00FB4FF3" w:rsidP="00FB4FF3">
      <w:pPr>
        <w:rPr>
          <w:sz w:val="28"/>
          <w:szCs w:val="28"/>
        </w:rPr>
      </w:pPr>
    </w:p>
    <w:p w14:paraId="2A8B47C0" w14:textId="7D81F5B4" w:rsidR="00FB4FF3" w:rsidRDefault="00FB4FF3" w:rsidP="00FB4FF3">
      <w:pPr>
        <w:rPr>
          <w:sz w:val="28"/>
          <w:szCs w:val="28"/>
        </w:rPr>
      </w:pPr>
      <w:r>
        <w:rPr>
          <w:rFonts w:hint="eastAsia"/>
          <w:sz w:val="28"/>
          <w:szCs w:val="28"/>
        </w:rPr>
        <w:t>改善前</w:t>
      </w:r>
      <w:r>
        <w:rPr>
          <w:rFonts w:hint="eastAsia"/>
          <w:sz w:val="28"/>
          <w:szCs w:val="28"/>
        </w:rPr>
        <w:t>:</w:t>
      </w:r>
    </w:p>
    <w:p w14:paraId="733A209E" w14:textId="77777777" w:rsidR="00FB4FF3" w:rsidRDefault="00FB4FF3" w:rsidP="00FB4FF3">
      <w:pPr>
        <w:rPr>
          <w:sz w:val="28"/>
          <w:szCs w:val="28"/>
        </w:rPr>
      </w:pPr>
      <w:r w:rsidRPr="00C85668">
        <w:rPr>
          <w:rFonts w:hint="eastAsia"/>
          <w:sz w:val="28"/>
          <w:szCs w:val="28"/>
        </w:rPr>
        <w:t>使用基尼指數作為準則實例化決策樹分類器模型</w:t>
      </w:r>
    </w:p>
    <w:p w14:paraId="18023540" w14:textId="27C1A8CD" w:rsidR="00FB4FF3" w:rsidRDefault="00FB4FF3" w:rsidP="00FB4FF3">
      <w:pPr>
        <w:rPr>
          <w:sz w:val="28"/>
          <w:szCs w:val="28"/>
        </w:rPr>
      </w:pPr>
      <w:proofErr w:type="spellStart"/>
      <w:r w:rsidRPr="00C85668">
        <w:rPr>
          <w:sz w:val="28"/>
          <w:szCs w:val="28"/>
        </w:rPr>
        <w:t>clf_gini</w:t>
      </w:r>
      <w:proofErr w:type="spellEnd"/>
      <w:r w:rsidRPr="00C85668">
        <w:rPr>
          <w:sz w:val="28"/>
          <w:szCs w:val="28"/>
        </w:rPr>
        <w:t xml:space="preserve"> = </w:t>
      </w:r>
      <w:proofErr w:type="spellStart"/>
      <w:r w:rsidRPr="00C85668">
        <w:rPr>
          <w:sz w:val="28"/>
          <w:szCs w:val="28"/>
        </w:rPr>
        <w:t>DecisionTreeClassifier</w:t>
      </w:r>
      <w:proofErr w:type="spellEnd"/>
      <w:r w:rsidRPr="00C85668">
        <w:rPr>
          <w:sz w:val="28"/>
          <w:szCs w:val="28"/>
        </w:rPr>
        <w:t>(criterion='</w:t>
      </w:r>
      <w:proofErr w:type="spellStart"/>
      <w:r w:rsidRPr="00C85668">
        <w:rPr>
          <w:sz w:val="28"/>
          <w:szCs w:val="28"/>
        </w:rPr>
        <w:t>gini</w:t>
      </w:r>
      <w:proofErr w:type="spellEnd"/>
      <w:r w:rsidRPr="00C85668">
        <w:rPr>
          <w:sz w:val="28"/>
          <w:szCs w:val="28"/>
        </w:rPr>
        <w:t xml:space="preserve">', </w:t>
      </w:r>
      <w:proofErr w:type="spellStart"/>
      <w:r w:rsidRPr="00C85668">
        <w:rPr>
          <w:sz w:val="28"/>
          <w:szCs w:val="28"/>
        </w:rPr>
        <w:t>max_depth</w:t>
      </w:r>
      <w:proofErr w:type="spellEnd"/>
      <w:r w:rsidRPr="00C85668">
        <w:rPr>
          <w:sz w:val="28"/>
          <w:szCs w:val="28"/>
        </w:rPr>
        <w:t xml:space="preserve">=3, </w:t>
      </w:r>
      <w:proofErr w:type="spellStart"/>
      <w:r w:rsidRPr="00C85668">
        <w:rPr>
          <w:sz w:val="28"/>
          <w:szCs w:val="28"/>
        </w:rPr>
        <w:t>random_state</w:t>
      </w:r>
      <w:proofErr w:type="spellEnd"/>
      <w:r w:rsidRPr="00C85668">
        <w:rPr>
          <w:sz w:val="28"/>
          <w:szCs w:val="28"/>
        </w:rPr>
        <w:t>=0)</w:t>
      </w:r>
    </w:p>
    <w:p w14:paraId="4B757E10" w14:textId="3B904FE6" w:rsidR="00FB4FF3" w:rsidRDefault="00FB4FF3" w:rsidP="00FB4FF3">
      <w:pPr>
        <w:rPr>
          <w:sz w:val="28"/>
          <w:szCs w:val="28"/>
        </w:rPr>
      </w:pPr>
    </w:p>
    <w:p w14:paraId="2A560957" w14:textId="41B11FD4" w:rsidR="00FB4FF3" w:rsidRDefault="00FB4FF3" w:rsidP="00FB4FF3">
      <w:pPr>
        <w:rPr>
          <w:sz w:val="28"/>
          <w:szCs w:val="28"/>
        </w:rPr>
      </w:pPr>
    </w:p>
    <w:p w14:paraId="1235E6F5" w14:textId="77777777" w:rsidR="00FB4FF3" w:rsidRDefault="00FB4FF3" w:rsidP="00FB4FF3">
      <w:pPr>
        <w:rPr>
          <w:sz w:val="28"/>
          <w:szCs w:val="28"/>
        </w:rPr>
      </w:pPr>
      <w:r w:rsidRPr="00432973">
        <w:rPr>
          <w:rFonts w:hint="eastAsia"/>
          <w:sz w:val="28"/>
          <w:szCs w:val="28"/>
        </w:rPr>
        <w:t>使用基尼係數檢定準確率</w:t>
      </w:r>
    </w:p>
    <w:p w14:paraId="17E4499E" w14:textId="247C295F" w:rsidR="00FB4FF3" w:rsidRDefault="00FB4FF3" w:rsidP="00FB4FF3">
      <w:pPr>
        <w:rPr>
          <w:sz w:val="28"/>
          <w:szCs w:val="28"/>
        </w:rPr>
      </w:pPr>
      <w:r>
        <w:rPr>
          <w:noProof/>
          <w:sz w:val="28"/>
          <w:szCs w:val="28"/>
        </w:rPr>
        <w:drawing>
          <wp:inline distT="0" distB="0" distL="0" distR="0" wp14:anchorId="4A4BE9AB" wp14:editId="7EDB8480">
            <wp:extent cx="3848433" cy="243861"/>
            <wp:effectExtent l="0" t="0" r="0" b="381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7">
                      <a:extLst>
                        <a:ext uri="{28A0092B-C50C-407E-A947-70E740481C1C}">
                          <a14:useLocalDpi xmlns:a14="http://schemas.microsoft.com/office/drawing/2010/main" val="0"/>
                        </a:ext>
                      </a:extLst>
                    </a:blip>
                    <a:stretch>
                      <a:fillRect/>
                    </a:stretch>
                  </pic:blipFill>
                  <pic:spPr>
                    <a:xfrm>
                      <a:off x="0" y="0"/>
                      <a:ext cx="3848433" cy="243861"/>
                    </a:xfrm>
                    <a:prstGeom prst="rect">
                      <a:avLst/>
                    </a:prstGeom>
                  </pic:spPr>
                </pic:pic>
              </a:graphicData>
            </a:graphic>
          </wp:inline>
        </w:drawing>
      </w:r>
    </w:p>
    <w:p w14:paraId="431EDDF5" w14:textId="0B1C1852" w:rsidR="00FB4FF3" w:rsidRDefault="00FB4FF3" w:rsidP="00FB4FF3">
      <w:pPr>
        <w:rPr>
          <w:sz w:val="28"/>
          <w:szCs w:val="28"/>
        </w:rPr>
      </w:pPr>
    </w:p>
    <w:p w14:paraId="2EA7A20B" w14:textId="77777777" w:rsidR="00FB4FF3" w:rsidRDefault="00FB4FF3" w:rsidP="00FB4FF3">
      <w:pPr>
        <w:rPr>
          <w:sz w:val="28"/>
          <w:szCs w:val="28"/>
        </w:rPr>
      </w:pPr>
      <w:r w:rsidRPr="00432973">
        <w:rPr>
          <w:rFonts w:hint="eastAsia"/>
          <w:sz w:val="28"/>
          <w:szCs w:val="28"/>
        </w:rPr>
        <w:t>比較訓練集和測試集的準確率</w:t>
      </w:r>
    </w:p>
    <w:p w14:paraId="04B91AFB" w14:textId="78CED597" w:rsidR="00FB4FF3" w:rsidRDefault="00FB4FF3" w:rsidP="00FB4FF3">
      <w:pPr>
        <w:rPr>
          <w:sz w:val="28"/>
          <w:szCs w:val="28"/>
        </w:rPr>
      </w:pPr>
    </w:p>
    <w:p w14:paraId="3BC37E54" w14:textId="40CD86B5" w:rsidR="00FB4FF3" w:rsidRDefault="00FB4FF3" w:rsidP="00FB4FF3">
      <w:pPr>
        <w:rPr>
          <w:sz w:val="28"/>
          <w:szCs w:val="28"/>
        </w:rPr>
      </w:pPr>
      <w:r>
        <w:rPr>
          <w:noProof/>
          <w:sz w:val="28"/>
          <w:szCs w:val="28"/>
        </w:rPr>
        <w:drawing>
          <wp:inline distT="0" distB="0" distL="0" distR="0" wp14:anchorId="507C27AA" wp14:editId="1E174931">
            <wp:extent cx="2461473" cy="175275"/>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8">
                      <a:extLst>
                        <a:ext uri="{28A0092B-C50C-407E-A947-70E740481C1C}">
                          <a14:useLocalDpi xmlns:a14="http://schemas.microsoft.com/office/drawing/2010/main" val="0"/>
                        </a:ext>
                      </a:extLst>
                    </a:blip>
                    <a:stretch>
                      <a:fillRect/>
                    </a:stretch>
                  </pic:blipFill>
                  <pic:spPr>
                    <a:xfrm>
                      <a:off x="0" y="0"/>
                      <a:ext cx="2461473" cy="175275"/>
                    </a:xfrm>
                    <a:prstGeom prst="rect">
                      <a:avLst/>
                    </a:prstGeom>
                  </pic:spPr>
                </pic:pic>
              </a:graphicData>
            </a:graphic>
          </wp:inline>
        </w:drawing>
      </w:r>
    </w:p>
    <w:p w14:paraId="46F3AB79" w14:textId="1255CDFF" w:rsidR="00FB4FF3" w:rsidRDefault="001C4454" w:rsidP="00FB4FF3">
      <w:pPr>
        <w:rPr>
          <w:sz w:val="28"/>
          <w:szCs w:val="28"/>
        </w:rPr>
      </w:pPr>
      <w:r>
        <w:rPr>
          <w:noProof/>
          <w:sz w:val="28"/>
          <w:szCs w:val="28"/>
        </w:rPr>
        <w:drawing>
          <wp:inline distT="0" distB="0" distL="0" distR="0" wp14:anchorId="00CC6943" wp14:editId="31ABB2AE">
            <wp:extent cx="1798476" cy="327688"/>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
                      <a:extLst>
                        <a:ext uri="{28A0092B-C50C-407E-A947-70E740481C1C}">
                          <a14:useLocalDpi xmlns:a14="http://schemas.microsoft.com/office/drawing/2010/main" val="0"/>
                        </a:ext>
                      </a:extLst>
                    </a:blip>
                    <a:stretch>
                      <a:fillRect/>
                    </a:stretch>
                  </pic:blipFill>
                  <pic:spPr>
                    <a:xfrm>
                      <a:off x="0" y="0"/>
                      <a:ext cx="1798476" cy="327688"/>
                    </a:xfrm>
                    <a:prstGeom prst="rect">
                      <a:avLst/>
                    </a:prstGeom>
                  </pic:spPr>
                </pic:pic>
              </a:graphicData>
            </a:graphic>
          </wp:inline>
        </w:drawing>
      </w:r>
    </w:p>
    <w:p w14:paraId="792C18E1" w14:textId="22F28F42" w:rsidR="00FB4FF3" w:rsidRDefault="00FB4FF3" w:rsidP="00FB4FF3">
      <w:pPr>
        <w:rPr>
          <w:sz w:val="28"/>
          <w:szCs w:val="28"/>
        </w:rPr>
      </w:pPr>
    </w:p>
    <w:p w14:paraId="08ACBDBC" w14:textId="77777777" w:rsidR="001C4454" w:rsidRDefault="001C4454" w:rsidP="001C4454">
      <w:pPr>
        <w:rPr>
          <w:sz w:val="28"/>
          <w:szCs w:val="28"/>
        </w:rPr>
      </w:pPr>
      <w:r w:rsidRPr="00487B13">
        <w:rPr>
          <w:rFonts w:hint="eastAsia"/>
          <w:sz w:val="28"/>
          <w:szCs w:val="28"/>
        </w:rPr>
        <w:t>混淆矩陣</w:t>
      </w:r>
    </w:p>
    <w:p w14:paraId="4E6EACD8" w14:textId="6CE3B984" w:rsidR="001C4454" w:rsidRDefault="001C4454" w:rsidP="00FB4FF3">
      <w:pPr>
        <w:rPr>
          <w:sz w:val="28"/>
          <w:szCs w:val="28"/>
        </w:rPr>
      </w:pPr>
      <w:r>
        <w:rPr>
          <w:rFonts w:hint="eastAsia"/>
          <w:noProof/>
          <w:sz w:val="28"/>
          <w:szCs w:val="28"/>
        </w:rPr>
        <w:drawing>
          <wp:inline distT="0" distB="0" distL="0" distR="0" wp14:anchorId="6797A44C" wp14:editId="65D664BE">
            <wp:extent cx="1425063" cy="937341"/>
            <wp:effectExtent l="0" t="0" r="381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10">
                      <a:extLst>
                        <a:ext uri="{28A0092B-C50C-407E-A947-70E740481C1C}">
                          <a14:useLocalDpi xmlns:a14="http://schemas.microsoft.com/office/drawing/2010/main" val="0"/>
                        </a:ext>
                      </a:extLst>
                    </a:blip>
                    <a:stretch>
                      <a:fillRect/>
                    </a:stretch>
                  </pic:blipFill>
                  <pic:spPr>
                    <a:xfrm>
                      <a:off x="0" y="0"/>
                      <a:ext cx="1425063" cy="937341"/>
                    </a:xfrm>
                    <a:prstGeom prst="rect">
                      <a:avLst/>
                    </a:prstGeom>
                  </pic:spPr>
                </pic:pic>
              </a:graphicData>
            </a:graphic>
          </wp:inline>
        </w:drawing>
      </w:r>
    </w:p>
    <w:p w14:paraId="420557B7" w14:textId="77777777" w:rsidR="001C4454" w:rsidRDefault="001C4454" w:rsidP="001C4454">
      <w:pPr>
        <w:rPr>
          <w:sz w:val="28"/>
          <w:szCs w:val="28"/>
        </w:rPr>
      </w:pPr>
      <w:r w:rsidRPr="00487B13">
        <w:rPr>
          <w:rFonts w:hint="eastAsia"/>
          <w:sz w:val="28"/>
          <w:szCs w:val="28"/>
        </w:rPr>
        <w:t>分類報告</w:t>
      </w:r>
    </w:p>
    <w:p w14:paraId="7750FDC0" w14:textId="366D74A3" w:rsidR="001C4454" w:rsidRPr="001C4454" w:rsidRDefault="001C4454" w:rsidP="00FB4FF3">
      <w:pPr>
        <w:rPr>
          <w:sz w:val="28"/>
          <w:szCs w:val="28"/>
        </w:rPr>
      </w:pPr>
      <w:r>
        <w:rPr>
          <w:rFonts w:hint="eastAsia"/>
          <w:noProof/>
          <w:sz w:val="28"/>
          <w:szCs w:val="28"/>
        </w:rPr>
        <w:lastRenderedPageBreak/>
        <w:drawing>
          <wp:inline distT="0" distB="0" distL="0" distR="0" wp14:anchorId="20205913" wp14:editId="17711236">
            <wp:extent cx="3619814" cy="1501270"/>
            <wp:effectExtent l="0" t="0" r="0" b="381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11">
                      <a:extLst>
                        <a:ext uri="{28A0092B-C50C-407E-A947-70E740481C1C}">
                          <a14:useLocalDpi xmlns:a14="http://schemas.microsoft.com/office/drawing/2010/main" val="0"/>
                        </a:ext>
                      </a:extLst>
                    </a:blip>
                    <a:stretch>
                      <a:fillRect/>
                    </a:stretch>
                  </pic:blipFill>
                  <pic:spPr>
                    <a:xfrm>
                      <a:off x="0" y="0"/>
                      <a:ext cx="3619814" cy="1501270"/>
                    </a:xfrm>
                    <a:prstGeom prst="rect">
                      <a:avLst/>
                    </a:prstGeom>
                  </pic:spPr>
                </pic:pic>
              </a:graphicData>
            </a:graphic>
          </wp:inline>
        </w:drawing>
      </w:r>
    </w:p>
    <w:p w14:paraId="01CFF7B7" w14:textId="77777777" w:rsidR="00FB4FF3" w:rsidRPr="00FB4FF3" w:rsidRDefault="00FB4FF3" w:rsidP="00FB4FF3">
      <w:pPr>
        <w:rPr>
          <w:sz w:val="28"/>
          <w:szCs w:val="28"/>
        </w:rPr>
      </w:pPr>
    </w:p>
    <w:p w14:paraId="7DBC0109" w14:textId="77777777" w:rsidR="00FB4FF3" w:rsidRPr="00FB4FF3" w:rsidRDefault="00FB4FF3" w:rsidP="00FB4FF3">
      <w:pPr>
        <w:rPr>
          <w:sz w:val="28"/>
          <w:szCs w:val="28"/>
        </w:rPr>
      </w:pPr>
    </w:p>
    <w:p w14:paraId="6530117A" w14:textId="575C361C" w:rsidR="00FB4FF3" w:rsidRDefault="00FB4FF3" w:rsidP="00FB4FF3">
      <w:pPr>
        <w:rPr>
          <w:sz w:val="28"/>
          <w:szCs w:val="28"/>
        </w:rPr>
      </w:pPr>
      <w:r>
        <w:rPr>
          <w:rFonts w:hint="eastAsia"/>
          <w:sz w:val="28"/>
          <w:szCs w:val="28"/>
        </w:rPr>
        <w:t>改善後</w:t>
      </w:r>
      <w:r>
        <w:rPr>
          <w:rFonts w:hint="eastAsia"/>
          <w:sz w:val="28"/>
          <w:szCs w:val="28"/>
        </w:rPr>
        <w:t>:</w:t>
      </w:r>
    </w:p>
    <w:p w14:paraId="5A5838FA" w14:textId="77777777" w:rsidR="00FB4FF3" w:rsidRPr="00FB4FF3" w:rsidRDefault="00FB4FF3" w:rsidP="00FB4FF3">
      <w:pPr>
        <w:rPr>
          <w:sz w:val="28"/>
          <w:szCs w:val="28"/>
        </w:rPr>
      </w:pPr>
      <w:r w:rsidRPr="00FB4FF3">
        <w:rPr>
          <w:rFonts w:hint="eastAsia"/>
          <w:sz w:val="28"/>
          <w:szCs w:val="28"/>
        </w:rPr>
        <w:t xml:space="preserve"># </w:t>
      </w:r>
      <w:r w:rsidRPr="00FB4FF3">
        <w:rPr>
          <w:rFonts w:hint="eastAsia"/>
          <w:sz w:val="28"/>
          <w:szCs w:val="28"/>
        </w:rPr>
        <w:t>使用基尼指數作為準則實例化決策樹分類器模型</w:t>
      </w:r>
    </w:p>
    <w:p w14:paraId="4FE5CAAA" w14:textId="27B59B45" w:rsidR="00FB4FF3" w:rsidRDefault="00FB4FF3" w:rsidP="00FB4FF3">
      <w:pPr>
        <w:rPr>
          <w:sz w:val="28"/>
          <w:szCs w:val="28"/>
        </w:rPr>
      </w:pPr>
      <w:proofErr w:type="spellStart"/>
      <w:r w:rsidRPr="00FB4FF3">
        <w:rPr>
          <w:sz w:val="28"/>
          <w:szCs w:val="28"/>
        </w:rPr>
        <w:t>clf_gini</w:t>
      </w:r>
      <w:proofErr w:type="spellEnd"/>
      <w:r w:rsidRPr="00FB4FF3">
        <w:rPr>
          <w:sz w:val="28"/>
          <w:szCs w:val="28"/>
        </w:rPr>
        <w:t xml:space="preserve"> = </w:t>
      </w:r>
      <w:proofErr w:type="spellStart"/>
      <w:r w:rsidRPr="00FB4FF3">
        <w:rPr>
          <w:sz w:val="28"/>
          <w:szCs w:val="28"/>
        </w:rPr>
        <w:t>DecisionTreeClassifier</w:t>
      </w:r>
      <w:proofErr w:type="spellEnd"/>
      <w:r w:rsidRPr="00FB4FF3">
        <w:rPr>
          <w:sz w:val="28"/>
          <w:szCs w:val="28"/>
        </w:rPr>
        <w:t>(</w:t>
      </w:r>
      <w:proofErr w:type="spellStart"/>
      <w:r w:rsidRPr="001C4454">
        <w:rPr>
          <w:color w:val="FF0000"/>
          <w:sz w:val="28"/>
          <w:szCs w:val="28"/>
        </w:rPr>
        <w:t>max_depth</w:t>
      </w:r>
      <w:proofErr w:type="spellEnd"/>
      <w:r w:rsidRPr="001C4454">
        <w:rPr>
          <w:color w:val="FF0000"/>
          <w:sz w:val="28"/>
          <w:szCs w:val="28"/>
        </w:rPr>
        <w:t xml:space="preserve">=5, </w:t>
      </w:r>
      <w:proofErr w:type="spellStart"/>
      <w:r w:rsidRPr="001C4454">
        <w:rPr>
          <w:color w:val="FF0000"/>
          <w:sz w:val="28"/>
          <w:szCs w:val="28"/>
        </w:rPr>
        <w:t>min_samples_split</w:t>
      </w:r>
      <w:proofErr w:type="spellEnd"/>
      <w:r w:rsidRPr="001C4454">
        <w:rPr>
          <w:color w:val="FF0000"/>
          <w:sz w:val="28"/>
          <w:szCs w:val="28"/>
        </w:rPr>
        <w:t>=10</w:t>
      </w:r>
      <w:r w:rsidRPr="00FB4FF3">
        <w:rPr>
          <w:sz w:val="28"/>
          <w:szCs w:val="28"/>
        </w:rPr>
        <w:t>)</w:t>
      </w:r>
    </w:p>
    <w:p w14:paraId="151AA398" w14:textId="0AA7B6E5" w:rsidR="0058551C" w:rsidRDefault="0058551C" w:rsidP="0058551C">
      <w:pPr>
        <w:rPr>
          <w:rFonts w:ascii="Arial" w:hAnsi="Arial" w:cs="Arial"/>
          <w:b/>
          <w:bCs/>
          <w:color w:val="303030"/>
          <w:sz w:val="36"/>
          <w:szCs w:val="36"/>
          <w:shd w:val="clear" w:color="auto" w:fill="FFFFFF"/>
        </w:rPr>
      </w:pPr>
    </w:p>
    <w:p w14:paraId="5E56176B" w14:textId="4B7EB1CC" w:rsidR="00FB4FF3" w:rsidRPr="00FB4FF3" w:rsidRDefault="00FB4FF3" w:rsidP="00FB4FF3">
      <w:pPr>
        <w:widowControl/>
        <w:shd w:val="clear" w:color="auto" w:fill="FFFFFF"/>
        <w:spacing w:before="181" w:after="121"/>
        <w:textAlignment w:val="baseline"/>
        <w:outlineLvl w:val="2"/>
        <w:rPr>
          <w:rFonts w:ascii="Segoe UI" w:eastAsia="PMingLiU" w:hAnsi="Segoe UI" w:cs="Segoe UI"/>
          <w:kern w:val="0"/>
          <w:sz w:val="28"/>
          <w:szCs w:val="28"/>
        </w:rPr>
      </w:pPr>
      <w:r w:rsidRPr="00FB4FF3">
        <w:rPr>
          <w:rFonts w:ascii="Segoe UI" w:eastAsia="PMingLiU" w:hAnsi="Segoe UI" w:cs="Segoe UI"/>
          <w:kern w:val="0"/>
          <w:sz w:val="28"/>
          <w:szCs w:val="28"/>
        </w:rPr>
        <w:t>使用基尼係數檢定準確率</w:t>
      </w:r>
    </w:p>
    <w:p w14:paraId="719E04A4" w14:textId="205EED91" w:rsidR="00FB4FF3" w:rsidRDefault="00FB4FF3" w:rsidP="00FB4FF3">
      <w:pPr>
        <w:widowControl/>
        <w:shd w:val="clear" w:color="auto" w:fill="FFFFFF"/>
        <w:spacing w:before="181" w:after="121"/>
        <w:textAlignment w:val="baseline"/>
        <w:outlineLvl w:val="2"/>
        <w:rPr>
          <w:rFonts w:ascii="Segoe UI" w:eastAsia="PMingLiU" w:hAnsi="Segoe UI" w:cs="Segoe UI"/>
          <w:kern w:val="0"/>
          <w:sz w:val="30"/>
          <w:szCs w:val="30"/>
        </w:rPr>
      </w:pPr>
      <w:r>
        <w:rPr>
          <w:rFonts w:ascii="Segoe UI" w:eastAsia="PMingLiU" w:hAnsi="Segoe UI" w:cs="Segoe UI" w:hint="eastAsia"/>
          <w:noProof/>
          <w:kern w:val="0"/>
          <w:sz w:val="30"/>
          <w:szCs w:val="30"/>
        </w:rPr>
        <w:drawing>
          <wp:inline distT="0" distB="0" distL="0" distR="0" wp14:anchorId="3F774CC4" wp14:editId="01A8F87C">
            <wp:extent cx="3711262" cy="213378"/>
            <wp:effectExtent l="0" t="0" r="381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12">
                      <a:extLst>
                        <a:ext uri="{28A0092B-C50C-407E-A947-70E740481C1C}">
                          <a14:useLocalDpi xmlns:a14="http://schemas.microsoft.com/office/drawing/2010/main" val="0"/>
                        </a:ext>
                      </a:extLst>
                    </a:blip>
                    <a:stretch>
                      <a:fillRect/>
                    </a:stretch>
                  </pic:blipFill>
                  <pic:spPr>
                    <a:xfrm>
                      <a:off x="0" y="0"/>
                      <a:ext cx="3711262" cy="213378"/>
                    </a:xfrm>
                    <a:prstGeom prst="rect">
                      <a:avLst/>
                    </a:prstGeom>
                  </pic:spPr>
                </pic:pic>
              </a:graphicData>
            </a:graphic>
          </wp:inline>
        </w:drawing>
      </w:r>
    </w:p>
    <w:p w14:paraId="34F985EE" w14:textId="77777777" w:rsidR="001C4454" w:rsidRDefault="001C4454" w:rsidP="001C4454">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b w:val="0"/>
          <w:bCs w:val="0"/>
          <w:sz w:val="30"/>
          <w:szCs w:val="30"/>
        </w:rPr>
        <w:t>比較訓練集和測試集的準確率</w:t>
      </w:r>
    </w:p>
    <w:p w14:paraId="74CC9430" w14:textId="392666CC" w:rsidR="001C4454" w:rsidRPr="001C4454" w:rsidRDefault="001C4454" w:rsidP="00FB4FF3">
      <w:pPr>
        <w:widowControl/>
        <w:shd w:val="clear" w:color="auto" w:fill="FFFFFF"/>
        <w:spacing w:before="181" w:after="121"/>
        <w:textAlignment w:val="baseline"/>
        <w:outlineLvl w:val="2"/>
        <w:rPr>
          <w:rFonts w:ascii="Segoe UI" w:eastAsia="PMingLiU" w:hAnsi="Segoe UI" w:cs="Segoe UI"/>
          <w:kern w:val="0"/>
          <w:sz w:val="30"/>
          <w:szCs w:val="30"/>
        </w:rPr>
      </w:pPr>
      <w:r>
        <w:rPr>
          <w:rFonts w:ascii="Segoe UI" w:eastAsia="PMingLiU" w:hAnsi="Segoe UI" w:cs="Segoe UI" w:hint="eastAsia"/>
          <w:noProof/>
          <w:kern w:val="0"/>
          <w:sz w:val="30"/>
          <w:szCs w:val="30"/>
        </w:rPr>
        <w:drawing>
          <wp:inline distT="0" distB="0" distL="0" distR="0" wp14:anchorId="1142856A" wp14:editId="1A70FCF1">
            <wp:extent cx="2400508" cy="190517"/>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pic:cNvPicPr/>
                  </pic:nvPicPr>
                  <pic:blipFill>
                    <a:blip r:embed="rId13">
                      <a:extLst>
                        <a:ext uri="{28A0092B-C50C-407E-A947-70E740481C1C}">
                          <a14:useLocalDpi xmlns:a14="http://schemas.microsoft.com/office/drawing/2010/main" val="0"/>
                        </a:ext>
                      </a:extLst>
                    </a:blip>
                    <a:stretch>
                      <a:fillRect/>
                    </a:stretch>
                  </pic:blipFill>
                  <pic:spPr>
                    <a:xfrm>
                      <a:off x="0" y="0"/>
                      <a:ext cx="2400508" cy="190517"/>
                    </a:xfrm>
                    <a:prstGeom prst="rect">
                      <a:avLst/>
                    </a:prstGeom>
                  </pic:spPr>
                </pic:pic>
              </a:graphicData>
            </a:graphic>
          </wp:inline>
        </w:drawing>
      </w:r>
    </w:p>
    <w:p w14:paraId="2CB219A4" w14:textId="30053F5C" w:rsidR="00FB4FF3" w:rsidRDefault="001C4454" w:rsidP="00FB4FF3">
      <w:pPr>
        <w:widowControl/>
        <w:shd w:val="clear" w:color="auto" w:fill="FFFFFF"/>
        <w:spacing w:before="181" w:after="121"/>
        <w:textAlignment w:val="baseline"/>
        <w:outlineLvl w:val="2"/>
        <w:rPr>
          <w:rFonts w:ascii="Segoe UI" w:eastAsia="PMingLiU" w:hAnsi="Segoe UI" w:cs="Segoe UI"/>
          <w:kern w:val="0"/>
          <w:sz w:val="30"/>
          <w:szCs w:val="30"/>
        </w:rPr>
      </w:pPr>
      <w:r>
        <w:rPr>
          <w:rFonts w:ascii="Segoe UI" w:eastAsia="PMingLiU" w:hAnsi="Segoe UI" w:cs="Segoe UI" w:hint="eastAsia"/>
          <w:noProof/>
          <w:kern w:val="0"/>
          <w:sz w:val="30"/>
          <w:szCs w:val="30"/>
        </w:rPr>
        <w:drawing>
          <wp:inline distT="0" distB="0" distL="0" distR="0" wp14:anchorId="04BD4BA9" wp14:editId="08E76473">
            <wp:extent cx="1851820" cy="304826"/>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pic:nvPicPr>
                  <pic:blipFill>
                    <a:blip r:embed="rId14">
                      <a:extLst>
                        <a:ext uri="{28A0092B-C50C-407E-A947-70E740481C1C}">
                          <a14:useLocalDpi xmlns:a14="http://schemas.microsoft.com/office/drawing/2010/main" val="0"/>
                        </a:ext>
                      </a:extLst>
                    </a:blip>
                    <a:stretch>
                      <a:fillRect/>
                    </a:stretch>
                  </pic:blipFill>
                  <pic:spPr>
                    <a:xfrm>
                      <a:off x="0" y="0"/>
                      <a:ext cx="1851820" cy="304826"/>
                    </a:xfrm>
                    <a:prstGeom prst="rect">
                      <a:avLst/>
                    </a:prstGeom>
                  </pic:spPr>
                </pic:pic>
              </a:graphicData>
            </a:graphic>
          </wp:inline>
        </w:drawing>
      </w:r>
    </w:p>
    <w:p w14:paraId="40804C70" w14:textId="4C3245CA" w:rsidR="002A5622" w:rsidRDefault="002A5622" w:rsidP="002A5622">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b w:val="0"/>
          <w:bCs w:val="0"/>
          <w:sz w:val="30"/>
          <w:szCs w:val="30"/>
        </w:rPr>
        <w:t>混淆矩陣</w:t>
      </w:r>
      <w:r>
        <w:rPr>
          <w:rFonts w:ascii="Segoe UI" w:hAnsi="Segoe UI" w:cs="Segoe UI" w:hint="eastAsia"/>
          <w:b w:val="0"/>
          <w:bCs w:val="0"/>
          <w:sz w:val="30"/>
          <w:szCs w:val="30"/>
        </w:rPr>
        <w:t>:</w:t>
      </w:r>
    </w:p>
    <w:p w14:paraId="34B3048F" w14:textId="126140E2" w:rsidR="002A5622" w:rsidRDefault="002A5622" w:rsidP="002A5622">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noProof/>
          <w:sz w:val="30"/>
          <w:szCs w:val="30"/>
        </w:rPr>
        <w:drawing>
          <wp:inline distT="0" distB="0" distL="0" distR="0" wp14:anchorId="65CF5976" wp14:editId="6DE20185">
            <wp:extent cx="1455546" cy="990686"/>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5">
                      <a:extLst>
                        <a:ext uri="{28A0092B-C50C-407E-A947-70E740481C1C}">
                          <a14:useLocalDpi xmlns:a14="http://schemas.microsoft.com/office/drawing/2010/main" val="0"/>
                        </a:ext>
                      </a:extLst>
                    </a:blip>
                    <a:stretch>
                      <a:fillRect/>
                    </a:stretch>
                  </pic:blipFill>
                  <pic:spPr>
                    <a:xfrm>
                      <a:off x="0" y="0"/>
                      <a:ext cx="1455546" cy="990686"/>
                    </a:xfrm>
                    <a:prstGeom prst="rect">
                      <a:avLst/>
                    </a:prstGeom>
                  </pic:spPr>
                </pic:pic>
              </a:graphicData>
            </a:graphic>
          </wp:inline>
        </w:drawing>
      </w:r>
    </w:p>
    <w:p w14:paraId="3802D16E" w14:textId="1A9466BC" w:rsidR="002A5622" w:rsidRDefault="002A5622" w:rsidP="002A5622">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分類報告</w:t>
      </w:r>
      <w:r>
        <w:rPr>
          <w:rFonts w:ascii="Segoe UI" w:hAnsi="Segoe UI" w:cs="Segoe UI" w:hint="eastAsia"/>
          <w:b w:val="0"/>
          <w:bCs w:val="0"/>
          <w:sz w:val="30"/>
          <w:szCs w:val="30"/>
        </w:rPr>
        <w:t>:</w:t>
      </w:r>
    </w:p>
    <w:p w14:paraId="4A35EB13" w14:textId="1F88776B" w:rsidR="002A5622" w:rsidRDefault="002A5622" w:rsidP="002A5622">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noProof/>
          <w:sz w:val="30"/>
          <w:szCs w:val="30"/>
        </w:rPr>
        <w:lastRenderedPageBreak/>
        <w:drawing>
          <wp:inline distT="0" distB="0" distL="0" distR="0" wp14:anchorId="3674492B" wp14:editId="3D3B1B06">
            <wp:extent cx="3863675" cy="1585097"/>
            <wp:effectExtent l="0" t="0" r="381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pic:cNvPicPr/>
                  </pic:nvPicPr>
                  <pic:blipFill>
                    <a:blip r:embed="rId16">
                      <a:extLst>
                        <a:ext uri="{28A0092B-C50C-407E-A947-70E740481C1C}">
                          <a14:useLocalDpi xmlns:a14="http://schemas.microsoft.com/office/drawing/2010/main" val="0"/>
                        </a:ext>
                      </a:extLst>
                    </a:blip>
                    <a:stretch>
                      <a:fillRect/>
                    </a:stretch>
                  </pic:blipFill>
                  <pic:spPr>
                    <a:xfrm>
                      <a:off x="0" y="0"/>
                      <a:ext cx="3863675" cy="1585097"/>
                    </a:xfrm>
                    <a:prstGeom prst="rect">
                      <a:avLst/>
                    </a:prstGeom>
                  </pic:spPr>
                </pic:pic>
              </a:graphicData>
            </a:graphic>
          </wp:inline>
        </w:drawing>
      </w:r>
    </w:p>
    <w:p w14:paraId="515A0D3A" w14:textId="3C61B51B" w:rsidR="002A5622" w:rsidRDefault="002A5622" w:rsidP="002A5622">
      <w:pPr>
        <w:pStyle w:val="3"/>
        <w:shd w:val="clear" w:color="auto" w:fill="FFFFFF"/>
        <w:spacing w:before="181" w:beforeAutospacing="0" w:after="121" w:afterAutospacing="0"/>
        <w:textAlignment w:val="baseline"/>
        <w:rPr>
          <w:rFonts w:ascii="Segoe UI" w:hAnsi="Segoe UI" w:cs="Segoe UI"/>
          <w:b w:val="0"/>
          <w:bCs w:val="0"/>
          <w:sz w:val="30"/>
          <w:szCs w:val="30"/>
        </w:rPr>
      </w:pPr>
    </w:p>
    <w:p w14:paraId="0B6D9F15" w14:textId="4F0F2720" w:rsidR="002A5622" w:rsidRDefault="002A5622" w:rsidP="002A5622">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改善前後對比圖</w:t>
      </w:r>
      <w:r>
        <w:rPr>
          <w:rFonts w:ascii="Segoe UI" w:hAnsi="Segoe UI" w:cs="Segoe UI" w:hint="eastAsia"/>
          <w:b w:val="0"/>
          <w:bCs w:val="0"/>
          <w:sz w:val="30"/>
          <w:szCs w:val="30"/>
        </w:rPr>
        <w:t>:</w:t>
      </w:r>
    </w:p>
    <w:tbl>
      <w:tblPr>
        <w:tblStyle w:val="a8"/>
        <w:tblW w:w="9539" w:type="dxa"/>
        <w:tblLook w:val="04A0" w:firstRow="1" w:lastRow="0" w:firstColumn="1" w:lastColumn="0" w:noHBand="0" w:noVBand="1"/>
      </w:tblPr>
      <w:tblGrid>
        <w:gridCol w:w="3179"/>
        <w:gridCol w:w="3179"/>
        <w:gridCol w:w="3181"/>
      </w:tblGrid>
      <w:tr w:rsidR="002A5622" w14:paraId="1BF19F1E" w14:textId="77777777" w:rsidTr="00B61D8D">
        <w:trPr>
          <w:trHeight w:val="836"/>
        </w:trPr>
        <w:tc>
          <w:tcPr>
            <w:tcW w:w="3179" w:type="dxa"/>
          </w:tcPr>
          <w:p w14:paraId="3284C914" w14:textId="77777777" w:rsidR="002A5622" w:rsidRDefault="002A5622" w:rsidP="002A5622">
            <w:pPr>
              <w:pStyle w:val="3"/>
              <w:spacing w:before="181" w:beforeAutospacing="0" w:after="121" w:afterAutospacing="0"/>
              <w:textAlignment w:val="baseline"/>
              <w:rPr>
                <w:rFonts w:ascii="Segoe UI" w:hAnsi="Segoe UI" w:cs="Segoe UI"/>
                <w:b w:val="0"/>
                <w:bCs w:val="0"/>
                <w:sz w:val="30"/>
                <w:szCs w:val="30"/>
              </w:rPr>
            </w:pPr>
          </w:p>
        </w:tc>
        <w:tc>
          <w:tcPr>
            <w:tcW w:w="3179" w:type="dxa"/>
          </w:tcPr>
          <w:p w14:paraId="2B22D1BE" w14:textId="5D1F1829" w:rsidR="002A5622" w:rsidRDefault="002A5622" w:rsidP="002A5622">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改良前</w:t>
            </w:r>
          </w:p>
        </w:tc>
        <w:tc>
          <w:tcPr>
            <w:tcW w:w="3181" w:type="dxa"/>
          </w:tcPr>
          <w:p w14:paraId="71D538D1" w14:textId="2B5DBA71" w:rsidR="002A5622" w:rsidRDefault="002A5622" w:rsidP="002A5622">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改良後</w:t>
            </w:r>
          </w:p>
        </w:tc>
      </w:tr>
      <w:tr w:rsidR="002A5622" w14:paraId="4A57CF79" w14:textId="77777777" w:rsidTr="00B61D8D">
        <w:trPr>
          <w:trHeight w:val="836"/>
        </w:trPr>
        <w:tc>
          <w:tcPr>
            <w:tcW w:w="3179" w:type="dxa"/>
          </w:tcPr>
          <w:p w14:paraId="1F71F8AC" w14:textId="0A780862" w:rsidR="002A5622" w:rsidRDefault="00B61D8D" w:rsidP="002A5622">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T</w:t>
            </w:r>
            <w:r>
              <w:rPr>
                <w:rFonts w:ascii="Segoe UI" w:hAnsi="Segoe UI" w:cs="Segoe UI"/>
                <w:b w:val="0"/>
                <w:bCs w:val="0"/>
                <w:sz w:val="30"/>
                <w:szCs w:val="30"/>
              </w:rPr>
              <w:t>raining set</w:t>
            </w:r>
          </w:p>
        </w:tc>
        <w:tc>
          <w:tcPr>
            <w:tcW w:w="3179" w:type="dxa"/>
          </w:tcPr>
          <w:p w14:paraId="725DAFDB" w14:textId="4B1EFE05" w:rsidR="002A5622" w:rsidRDefault="00B61D8D" w:rsidP="002A5622">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0</w:t>
            </w:r>
            <w:r>
              <w:rPr>
                <w:rFonts w:ascii="Segoe UI" w:hAnsi="Segoe UI" w:cs="Segoe UI"/>
                <w:b w:val="0"/>
                <w:bCs w:val="0"/>
                <w:sz w:val="30"/>
                <w:szCs w:val="30"/>
              </w:rPr>
              <w:t>.7865</w:t>
            </w:r>
          </w:p>
        </w:tc>
        <w:tc>
          <w:tcPr>
            <w:tcW w:w="3181" w:type="dxa"/>
          </w:tcPr>
          <w:p w14:paraId="0F304871" w14:textId="3B107312" w:rsidR="002A5622" w:rsidRDefault="00B61D8D" w:rsidP="002A5622">
            <w:pPr>
              <w:pStyle w:val="3"/>
              <w:spacing w:before="181" w:beforeAutospacing="0" w:after="121" w:afterAutospacing="0"/>
              <w:textAlignment w:val="baseline"/>
              <w:rPr>
                <w:rFonts w:ascii="Segoe UI" w:hAnsi="Segoe UI" w:cs="Segoe UI"/>
                <w:b w:val="0"/>
                <w:bCs w:val="0"/>
                <w:sz w:val="30"/>
                <w:szCs w:val="30"/>
              </w:rPr>
            </w:pPr>
            <w:r w:rsidRPr="00B61D8D">
              <w:rPr>
                <w:rFonts w:ascii="Segoe UI" w:hAnsi="Segoe UI" w:cs="Segoe UI" w:hint="eastAsia"/>
                <w:b w:val="0"/>
                <w:bCs w:val="0"/>
                <w:color w:val="FF0000"/>
                <w:sz w:val="30"/>
                <w:szCs w:val="30"/>
              </w:rPr>
              <w:t>0</w:t>
            </w:r>
            <w:r w:rsidRPr="00B61D8D">
              <w:rPr>
                <w:rFonts w:ascii="Segoe UI" w:hAnsi="Segoe UI" w:cs="Segoe UI"/>
                <w:b w:val="0"/>
                <w:bCs w:val="0"/>
                <w:color w:val="FF0000"/>
                <w:sz w:val="30"/>
                <w:szCs w:val="30"/>
              </w:rPr>
              <w:t>.8686</w:t>
            </w:r>
          </w:p>
        </w:tc>
      </w:tr>
      <w:tr w:rsidR="002A5622" w14:paraId="16547E45" w14:textId="77777777" w:rsidTr="00B61D8D">
        <w:trPr>
          <w:trHeight w:val="836"/>
        </w:trPr>
        <w:tc>
          <w:tcPr>
            <w:tcW w:w="3179" w:type="dxa"/>
          </w:tcPr>
          <w:p w14:paraId="25BF262E" w14:textId="0764091B" w:rsidR="002A5622" w:rsidRDefault="00B61D8D" w:rsidP="002A5622">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T</w:t>
            </w:r>
            <w:r>
              <w:rPr>
                <w:rFonts w:ascii="Segoe UI" w:hAnsi="Segoe UI" w:cs="Segoe UI"/>
                <w:b w:val="0"/>
                <w:bCs w:val="0"/>
                <w:sz w:val="30"/>
                <w:szCs w:val="30"/>
              </w:rPr>
              <w:t>est set</w:t>
            </w:r>
          </w:p>
        </w:tc>
        <w:tc>
          <w:tcPr>
            <w:tcW w:w="3179" w:type="dxa"/>
          </w:tcPr>
          <w:p w14:paraId="312888A8" w14:textId="561E889E" w:rsidR="002A5622" w:rsidRDefault="00B61D8D" w:rsidP="002A5622">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0</w:t>
            </w:r>
            <w:r>
              <w:rPr>
                <w:rFonts w:ascii="Segoe UI" w:hAnsi="Segoe UI" w:cs="Segoe UI"/>
                <w:b w:val="0"/>
                <w:bCs w:val="0"/>
                <w:sz w:val="30"/>
                <w:szCs w:val="30"/>
              </w:rPr>
              <w:t>.8021</w:t>
            </w:r>
          </w:p>
        </w:tc>
        <w:tc>
          <w:tcPr>
            <w:tcW w:w="3181" w:type="dxa"/>
          </w:tcPr>
          <w:p w14:paraId="7B0F559E" w14:textId="50B5CA47" w:rsidR="002A5622" w:rsidRDefault="00B61D8D" w:rsidP="002A5622">
            <w:pPr>
              <w:pStyle w:val="3"/>
              <w:spacing w:before="181" w:beforeAutospacing="0" w:after="121" w:afterAutospacing="0"/>
              <w:textAlignment w:val="baseline"/>
              <w:rPr>
                <w:rFonts w:ascii="Segoe UI" w:hAnsi="Segoe UI" w:cs="Segoe UI"/>
                <w:b w:val="0"/>
                <w:bCs w:val="0"/>
                <w:sz w:val="30"/>
                <w:szCs w:val="30"/>
              </w:rPr>
            </w:pPr>
            <w:r w:rsidRPr="00B61D8D">
              <w:rPr>
                <w:rFonts w:ascii="Segoe UI" w:hAnsi="Segoe UI" w:cs="Segoe UI" w:hint="eastAsia"/>
                <w:b w:val="0"/>
                <w:bCs w:val="0"/>
                <w:color w:val="FF0000"/>
                <w:sz w:val="30"/>
                <w:szCs w:val="30"/>
              </w:rPr>
              <w:t>0</w:t>
            </w:r>
            <w:r w:rsidRPr="00B61D8D">
              <w:rPr>
                <w:rFonts w:ascii="Segoe UI" w:hAnsi="Segoe UI" w:cs="Segoe UI"/>
                <w:b w:val="0"/>
                <w:bCs w:val="0"/>
                <w:color w:val="FF0000"/>
                <w:sz w:val="30"/>
                <w:szCs w:val="30"/>
              </w:rPr>
              <w:t>.8774</w:t>
            </w:r>
          </w:p>
        </w:tc>
      </w:tr>
      <w:tr w:rsidR="002A5622" w14:paraId="4F519A2F" w14:textId="77777777" w:rsidTr="00B61D8D">
        <w:trPr>
          <w:trHeight w:val="836"/>
        </w:trPr>
        <w:tc>
          <w:tcPr>
            <w:tcW w:w="3179" w:type="dxa"/>
          </w:tcPr>
          <w:p w14:paraId="427CD7E3" w14:textId="23F18CAB" w:rsidR="002A5622" w:rsidRDefault="00B61D8D" w:rsidP="002A5622">
            <w:pPr>
              <w:pStyle w:val="3"/>
              <w:spacing w:before="181" w:beforeAutospacing="0" w:after="121" w:afterAutospacing="0"/>
              <w:textAlignment w:val="baseline"/>
              <w:rPr>
                <w:rFonts w:ascii="Segoe UI" w:hAnsi="Segoe UI" w:cs="Segoe UI"/>
                <w:b w:val="0"/>
                <w:bCs w:val="0"/>
                <w:sz w:val="30"/>
                <w:szCs w:val="30"/>
              </w:rPr>
            </w:pPr>
            <w:r w:rsidRPr="00B61D8D">
              <w:rPr>
                <w:rFonts w:ascii="Segoe UI" w:hAnsi="Segoe UI" w:cs="Segoe UI"/>
                <w:b w:val="0"/>
                <w:bCs w:val="0"/>
                <w:sz w:val="30"/>
                <w:szCs w:val="30"/>
              </w:rPr>
              <w:t>macro avg f1-score</w:t>
            </w:r>
          </w:p>
        </w:tc>
        <w:tc>
          <w:tcPr>
            <w:tcW w:w="3179" w:type="dxa"/>
          </w:tcPr>
          <w:p w14:paraId="4A72E97E" w14:textId="3AABF731" w:rsidR="002A5622" w:rsidRDefault="00B61D8D" w:rsidP="002A5622">
            <w:pPr>
              <w:pStyle w:val="3"/>
              <w:spacing w:before="181" w:beforeAutospacing="0" w:after="121" w:afterAutospacing="0"/>
              <w:textAlignment w:val="baseline"/>
              <w:rPr>
                <w:rFonts w:ascii="Segoe UI" w:hAnsi="Segoe UI" w:cs="Segoe UI"/>
                <w:b w:val="0"/>
                <w:bCs w:val="0"/>
                <w:sz w:val="30"/>
                <w:szCs w:val="30"/>
              </w:rPr>
            </w:pPr>
            <w:r w:rsidRPr="00B61D8D">
              <w:rPr>
                <w:rFonts w:ascii="Segoe UI" w:hAnsi="Segoe UI" w:cs="Segoe UI"/>
                <w:b w:val="0"/>
                <w:bCs w:val="0"/>
                <w:sz w:val="30"/>
                <w:szCs w:val="30"/>
              </w:rPr>
              <w:t>0.</w:t>
            </w:r>
            <w:r>
              <w:rPr>
                <w:rFonts w:ascii="Segoe UI" w:hAnsi="Segoe UI" w:cs="Segoe UI"/>
                <w:b w:val="0"/>
                <w:bCs w:val="0"/>
                <w:sz w:val="30"/>
                <w:szCs w:val="30"/>
              </w:rPr>
              <w:t>37</w:t>
            </w:r>
          </w:p>
        </w:tc>
        <w:tc>
          <w:tcPr>
            <w:tcW w:w="3181" w:type="dxa"/>
          </w:tcPr>
          <w:p w14:paraId="3574724C" w14:textId="3E3B1A1F" w:rsidR="002A5622" w:rsidRDefault="00B61D8D" w:rsidP="002A5622">
            <w:pPr>
              <w:pStyle w:val="3"/>
              <w:spacing w:before="181" w:beforeAutospacing="0" w:after="121" w:afterAutospacing="0"/>
              <w:textAlignment w:val="baseline"/>
              <w:rPr>
                <w:rFonts w:ascii="Segoe UI" w:hAnsi="Segoe UI" w:cs="Segoe UI"/>
                <w:b w:val="0"/>
                <w:bCs w:val="0"/>
                <w:sz w:val="30"/>
                <w:szCs w:val="30"/>
              </w:rPr>
            </w:pPr>
            <w:r w:rsidRPr="00B61D8D">
              <w:rPr>
                <w:rFonts w:ascii="Segoe UI" w:hAnsi="Segoe UI" w:cs="Segoe UI"/>
                <w:b w:val="0"/>
                <w:bCs w:val="0"/>
                <w:color w:val="FF0000"/>
                <w:sz w:val="30"/>
                <w:szCs w:val="30"/>
              </w:rPr>
              <w:t>0.60</w:t>
            </w:r>
          </w:p>
        </w:tc>
      </w:tr>
      <w:tr w:rsidR="002A5622" w14:paraId="17086046" w14:textId="77777777" w:rsidTr="00B61D8D">
        <w:trPr>
          <w:trHeight w:val="836"/>
        </w:trPr>
        <w:tc>
          <w:tcPr>
            <w:tcW w:w="3179" w:type="dxa"/>
          </w:tcPr>
          <w:p w14:paraId="0894EF58" w14:textId="38895B12" w:rsidR="002A5622" w:rsidRDefault="00B61D8D" w:rsidP="002A5622">
            <w:pPr>
              <w:pStyle w:val="3"/>
              <w:spacing w:before="181" w:beforeAutospacing="0" w:after="121" w:afterAutospacing="0"/>
              <w:textAlignment w:val="baseline"/>
              <w:rPr>
                <w:rFonts w:ascii="Segoe UI" w:hAnsi="Segoe UI" w:cs="Segoe UI"/>
                <w:b w:val="0"/>
                <w:bCs w:val="0"/>
                <w:sz w:val="30"/>
                <w:szCs w:val="30"/>
              </w:rPr>
            </w:pPr>
            <w:r w:rsidRPr="00B61D8D">
              <w:rPr>
                <w:rFonts w:ascii="Segoe UI" w:hAnsi="Segoe UI" w:cs="Segoe UI"/>
                <w:b w:val="0"/>
                <w:bCs w:val="0"/>
                <w:sz w:val="30"/>
                <w:szCs w:val="30"/>
              </w:rPr>
              <w:t>weighted avg f1-score</w:t>
            </w:r>
          </w:p>
        </w:tc>
        <w:tc>
          <w:tcPr>
            <w:tcW w:w="3179" w:type="dxa"/>
          </w:tcPr>
          <w:p w14:paraId="54AEB685" w14:textId="31AD3B2A" w:rsidR="002A5622" w:rsidRDefault="00B61D8D" w:rsidP="002A5622">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0</w:t>
            </w:r>
            <w:r>
              <w:rPr>
                <w:rFonts w:ascii="Segoe UI" w:hAnsi="Segoe UI" w:cs="Segoe UI"/>
                <w:b w:val="0"/>
                <w:bCs w:val="0"/>
                <w:sz w:val="30"/>
                <w:szCs w:val="30"/>
              </w:rPr>
              <w:t>.77</w:t>
            </w:r>
          </w:p>
        </w:tc>
        <w:tc>
          <w:tcPr>
            <w:tcW w:w="3181" w:type="dxa"/>
          </w:tcPr>
          <w:p w14:paraId="4D9CE4F5" w14:textId="33EDDFFF" w:rsidR="002A5622" w:rsidRDefault="00B61D8D" w:rsidP="002A5622">
            <w:pPr>
              <w:pStyle w:val="3"/>
              <w:spacing w:before="181" w:beforeAutospacing="0" w:after="121" w:afterAutospacing="0"/>
              <w:textAlignment w:val="baseline"/>
              <w:rPr>
                <w:rFonts w:ascii="Segoe UI" w:hAnsi="Segoe UI" w:cs="Segoe UI"/>
                <w:b w:val="0"/>
                <w:bCs w:val="0"/>
                <w:sz w:val="30"/>
                <w:szCs w:val="30"/>
              </w:rPr>
            </w:pPr>
            <w:r w:rsidRPr="00B61D8D">
              <w:rPr>
                <w:rFonts w:ascii="Segoe UI" w:hAnsi="Segoe UI" w:cs="Segoe UI" w:hint="eastAsia"/>
                <w:b w:val="0"/>
                <w:bCs w:val="0"/>
                <w:color w:val="FF0000"/>
                <w:sz w:val="30"/>
                <w:szCs w:val="30"/>
              </w:rPr>
              <w:t>0</w:t>
            </w:r>
            <w:r w:rsidRPr="00B61D8D">
              <w:rPr>
                <w:rFonts w:ascii="Segoe UI" w:hAnsi="Segoe UI" w:cs="Segoe UI"/>
                <w:b w:val="0"/>
                <w:bCs w:val="0"/>
                <w:color w:val="FF0000"/>
                <w:sz w:val="30"/>
                <w:szCs w:val="30"/>
              </w:rPr>
              <w:t>.86</w:t>
            </w:r>
          </w:p>
        </w:tc>
      </w:tr>
    </w:tbl>
    <w:p w14:paraId="135CC694" w14:textId="77777777" w:rsidR="002A5622" w:rsidRDefault="002A5622" w:rsidP="002A5622">
      <w:pPr>
        <w:pStyle w:val="3"/>
        <w:shd w:val="clear" w:color="auto" w:fill="FFFFFF"/>
        <w:spacing w:before="181" w:beforeAutospacing="0" w:after="121" w:afterAutospacing="0"/>
        <w:textAlignment w:val="baseline"/>
        <w:rPr>
          <w:rFonts w:ascii="Segoe UI" w:hAnsi="Segoe UI" w:cs="Segoe UI"/>
          <w:b w:val="0"/>
          <w:bCs w:val="0"/>
          <w:sz w:val="30"/>
          <w:szCs w:val="30"/>
        </w:rPr>
      </w:pPr>
    </w:p>
    <w:p w14:paraId="55072C40" w14:textId="0F39885E" w:rsidR="002A5622" w:rsidRDefault="002A5622" w:rsidP="002A5622">
      <w:pPr>
        <w:pStyle w:val="3"/>
        <w:shd w:val="clear" w:color="auto" w:fill="FFFFFF"/>
        <w:spacing w:before="181" w:beforeAutospacing="0" w:after="121" w:afterAutospacing="0"/>
        <w:textAlignment w:val="baseline"/>
        <w:rPr>
          <w:rFonts w:ascii="Segoe UI" w:hAnsi="Segoe UI" w:cs="Segoe UI"/>
          <w:b w:val="0"/>
          <w:bCs w:val="0"/>
          <w:sz w:val="30"/>
          <w:szCs w:val="30"/>
        </w:rPr>
      </w:pPr>
    </w:p>
    <w:p w14:paraId="2D312DF4" w14:textId="770DC591" w:rsidR="002A5622" w:rsidRDefault="00995863" w:rsidP="00995863">
      <w:pPr>
        <w:pStyle w:val="3"/>
        <w:numPr>
          <w:ilvl w:val="0"/>
          <w:numId w:val="9"/>
        </w:numPr>
        <w:shd w:val="clear" w:color="auto" w:fill="FFFFFF"/>
        <w:spacing w:before="181" w:beforeAutospacing="0" w:after="121" w:afterAutospacing="0"/>
        <w:textAlignment w:val="baseline"/>
        <w:rPr>
          <w:rFonts w:ascii="Segoe UI" w:hAnsi="Segoe UI" w:cs="Segoe UI"/>
          <w:b w:val="0"/>
          <w:bCs w:val="0"/>
          <w:sz w:val="40"/>
          <w:szCs w:val="40"/>
        </w:rPr>
      </w:pPr>
      <w:r w:rsidRPr="00995863">
        <w:rPr>
          <w:rFonts w:ascii="Segoe UI" w:hAnsi="Segoe UI" w:cs="Segoe UI"/>
          <w:b w:val="0"/>
          <w:bCs w:val="0"/>
          <w:sz w:val="40"/>
          <w:szCs w:val="40"/>
        </w:rPr>
        <w:t>Random Forest Classifier Tutorial</w:t>
      </w:r>
      <w:r>
        <w:rPr>
          <w:rFonts w:ascii="Segoe UI" w:hAnsi="Segoe UI" w:cs="Segoe UI"/>
          <w:b w:val="0"/>
          <w:bCs w:val="0"/>
          <w:sz w:val="40"/>
          <w:szCs w:val="40"/>
        </w:rPr>
        <w:t>:</w:t>
      </w:r>
    </w:p>
    <w:p w14:paraId="25D853A6" w14:textId="34309900" w:rsidR="00995863" w:rsidRDefault="00995863" w:rsidP="00995863">
      <w:pPr>
        <w:pStyle w:val="3"/>
        <w:shd w:val="clear" w:color="auto" w:fill="FFFFFF"/>
        <w:spacing w:before="181" w:beforeAutospacing="0" w:after="121" w:afterAutospacing="0"/>
        <w:textAlignment w:val="baseline"/>
        <w:rPr>
          <w:rFonts w:ascii="Segoe UI" w:hAnsi="Segoe UI" w:cs="Segoe UI"/>
          <w:b w:val="0"/>
          <w:bCs w:val="0"/>
          <w:sz w:val="28"/>
          <w:szCs w:val="28"/>
        </w:rPr>
      </w:pPr>
    </w:p>
    <w:p w14:paraId="476A53CA" w14:textId="78D8D7A8" w:rsidR="00995863" w:rsidRDefault="00C372C1" w:rsidP="00995863">
      <w:pPr>
        <w:pStyle w:val="3"/>
        <w:shd w:val="clear" w:color="auto" w:fill="FFFFFF"/>
        <w:spacing w:before="181" w:beforeAutospacing="0" w:after="121" w:afterAutospacing="0"/>
        <w:textAlignment w:val="baseline"/>
        <w:rPr>
          <w:rFonts w:ascii="Segoe UI" w:hAnsi="Segoe UI" w:cs="Segoe UI"/>
          <w:b w:val="0"/>
          <w:bCs w:val="0"/>
          <w:sz w:val="28"/>
          <w:szCs w:val="28"/>
        </w:rPr>
      </w:pPr>
      <w:r>
        <w:rPr>
          <w:rFonts w:ascii="Segoe UI" w:hAnsi="Segoe UI" w:cs="Segoe UI" w:hint="eastAsia"/>
          <w:b w:val="0"/>
          <w:bCs w:val="0"/>
          <w:sz w:val="28"/>
          <w:szCs w:val="28"/>
        </w:rPr>
        <w:lastRenderedPageBreak/>
        <w:t>改良前</w:t>
      </w:r>
      <w:r>
        <w:rPr>
          <w:rFonts w:ascii="Segoe UI" w:hAnsi="Segoe UI" w:cs="Segoe UI" w:hint="eastAsia"/>
          <w:b w:val="0"/>
          <w:bCs w:val="0"/>
          <w:sz w:val="28"/>
          <w:szCs w:val="28"/>
        </w:rPr>
        <w:t>:</w:t>
      </w:r>
    </w:p>
    <w:p w14:paraId="54378AB2" w14:textId="77777777" w:rsidR="00C372C1" w:rsidRDefault="00C372C1" w:rsidP="00C372C1">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b w:val="0"/>
          <w:bCs w:val="0"/>
          <w:sz w:val="30"/>
          <w:szCs w:val="30"/>
        </w:rPr>
        <w:t>將資料拆分為單獨的訓練集和測試集</w:t>
      </w:r>
    </w:p>
    <w:p w14:paraId="6C03E99E" w14:textId="77777777" w:rsidR="00C372C1" w:rsidRDefault="00C372C1" w:rsidP="00C372C1">
      <w:pPr>
        <w:pStyle w:val="3"/>
        <w:shd w:val="clear" w:color="auto" w:fill="FFFFFF"/>
        <w:spacing w:before="181" w:after="121"/>
        <w:textAlignment w:val="baseline"/>
        <w:rPr>
          <w:rFonts w:ascii="Segoe UI" w:hAnsi="Segoe UI" w:cs="Segoe UI"/>
          <w:b w:val="0"/>
          <w:bCs w:val="0"/>
          <w:sz w:val="28"/>
          <w:szCs w:val="28"/>
        </w:rPr>
      </w:pPr>
      <w:r w:rsidRPr="00C372C1">
        <w:rPr>
          <w:rFonts w:ascii="Segoe UI" w:hAnsi="Segoe UI" w:cs="Segoe UI"/>
          <w:b w:val="0"/>
          <w:bCs w:val="0"/>
          <w:sz w:val="28"/>
          <w:szCs w:val="28"/>
        </w:rPr>
        <w:t xml:space="preserve">from </w:t>
      </w:r>
      <w:proofErr w:type="spellStart"/>
      <w:r w:rsidRPr="00C372C1">
        <w:rPr>
          <w:rFonts w:ascii="Segoe UI" w:hAnsi="Segoe UI" w:cs="Segoe UI"/>
          <w:b w:val="0"/>
          <w:bCs w:val="0"/>
          <w:sz w:val="28"/>
          <w:szCs w:val="28"/>
        </w:rPr>
        <w:t>sklearn.model_selection</w:t>
      </w:r>
      <w:proofErr w:type="spellEnd"/>
      <w:r w:rsidRPr="00C372C1">
        <w:rPr>
          <w:rFonts w:ascii="Segoe UI" w:hAnsi="Segoe UI" w:cs="Segoe UI"/>
          <w:b w:val="0"/>
          <w:bCs w:val="0"/>
          <w:sz w:val="28"/>
          <w:szCs w:val="28"/>
        </w:rPr>
        <w:t xml:space="preserve"> import </w:t>
      </w:r>
      <w:proofErr w:type="spellStart"/>
      <w:r w:rsidRPr="00C372C1">
        <w:rPr>
          <w:rFonts w:ascii="Segoe UI" w:hAnsi="Segoe UI" w:cs="Segoe UI"/>
          <w:b w:val="0"/>
          <w:bCs w:val="0"/>
          <w:sz w:val="28"/>
          <w:szCs w:val="28"/>
        </w:rPr>
        <w:t>train_test_split</w:t>
      </w:r>
      <w:proofErr w:type="spellEnd"/>
    </w:p>
    <w:p w14:paraId="31D639C6" w14:textId="6D264B55" w:rsidR="00C372C1" w:rsidRDefault="00C372C1" w:rsidP="00C372C1">
      <w:pPr>
        <w:pStyle w:val="3"/>
        <w:shd w:val="clear" w:color="auto" w:fill="FFFFFF"/>
        <w:spacing w:before="181" w:after="121"/>
        <w:textAlignment w:val="baseline"/>
        <w:rPr>
          <w:rFonts w:ascii="Segoe UI" w:hAnsi="Segoe UI" w:cs="Segoe UI"/>
          <w:b w:val="0"/>
          <w:bCs w:val="0"/>
          <w:sz w:val="28"/>
          <w:szCs w:val="28"/>
        </w:rPr>
      </w:pPr>
      <w:proofErr w:type="spellStart"/>
      <w:r w:rsidRPr="00C372C1">
        <w:rPr>
          <w:rFonts w:ascii="Segoe UI" w:hAnsi="Segoe UI" w:cs="Segoe UI"/>
          <w:b w:val="0"/>
          <w:bCs w:val="0"/>
          <w:sz w:val="28"/>
          <w:szCs w:val="28"/>
        </w:rPr>
        <w:t>X_train</w:t>
      </w:r>
      <w:proofErr w:type="spellEnd"/>
      <w:r w:rsidRPr="00C372C1">
        <w:rPr>
          <w:rFonts w:ascii="Segoe UI" w:hAnsi="Segoe UI" w:cs="Segoe UI"/>
          <w:b w:val="0"/>
          <w:bCs w:val="0"/>
          <w:sz w:val="28"/>
          <w:szCs w:val="28"/>
        </w:rPr>
        <w:t xml:space="preserve">, </w:t>
      </w:r>
      <w:proofErr w:type="spellStart"/>
      <w:r w:rsidRPr="00C372C1">
        <w:rPr>
          <w:rFonts w:ascii="Segoe UI" w:hAnsi="Segoe UI" w:cs="Segoe UI"/>
          <w:b w:val="0"/>
          <w:bCs w:val="0"/>
          <w:sz w:val="28"/>
          <w:szCs w:val="28"/>
        </w:rPr>
        <w:t>X_test</w:t>
      </w:r>
      <w:proofErr w:type="spellEnd"/>
      <w:r w:rsidRPr="00C372C1">
        <w:rPr>
          <w:rFonts w:ascii="Segoe UI" w:hAnsi="Segoe UI" w:cs="Segoe UI"/>
          <w:b w:val="0"/>
          <w:bCs w:val="0"/>
          <w:sz w:val="28"/>
          <w:szCs w:val="28"/>
        </w:rPr>
        <w:t xml:space="preserve">, </w:t>
      </w:r>
      <w:proofErr w:type="spellStart"/>
      <w:r w:rsidRPr="00C372C1">
        <w:rPr>
          <w:rFonts w:ascii="Segoe UI" w:hAnsi="Segoe UI" w:cs="Segoe UI"/>
          <w:b w:val="0"/>
          <w:bCs w:val="0"/>
          <w:sz w:val="28"/>
          <w:szCs w:val="28"/>
        </w:rPr>
        <w:t>y_train</w:t>
      </w:r>
      <w:proofErr w:type="spellEnd"/>
      <w:r w:rsidRPr="00C372C1">
        <w:rPr>
          <w:rFonts w:ascii="Segoe UI" w:hAnsi="Segoe UI" w:cs="Segoe UI"/>
          <w:b w:val="0"/>
          <w:bCs w:val="0"/>
          <w:sz w:val="28"/>
          <w:szCs w:val="28"/>
        </w:rPr>
        <w:t xml:space="preserve">, </w:t>
      </w:r>
      <w:proofErr w:type="spellStart"/>
      <w:r w:rsidRPr="00C372C1">
        <w:rPr>
          <w:rFonts w:ascii="Segoe UI" w:hAnsi="Segoe UI" w:cs="Segoe UI"/>
          <w:b w:val="0"/>
          <w:bCs w:val="0"/>
          <w:sz w:val="28"/>
          <w:szCs w:val="28"/>
        </w:rPr>
        <w:t>y_test</w:t>
      </w:r>
      <w:proofErr w:type="spellEnd"/>
      <w:r w:rsidRPr="00C372C1">
        <w:rPr>
          <w:rFonts w:ascii="Segoe UI" w:hAnsi="Segoe UI" w:cs="Segoe UI"/>
          <w:b w:val="0"/>
          <w:bCs w:val="0"/>
          <w:sz w:val="28"/>
          <w:szCs w:val="28"/>
        </w:rPr>
        <w:t xml:space="preserve"> = </w:t>
      </w:r>
      <w:proofErr w:type="spellStart"/>
      <w:r w:rsidRPr="00C372C1">
        <w:rPr>
          <w:rFonts w:ascii="Segoe UI" w:hAnsi="Segoe UI" w:cs="Segoe UI"/>
          <w:b w:val="0"/>
          <w:bCs w:val="0"/>
          <w:sz w:val="28"/>
          <w:szCs w:val="28"/>
        </w:rPr>
        <w:t>train_test_split</w:t>
      </w:r>
      <w:proofErr w:type="spellEnd"/>
      <w:r w:rsidRPr="00C372C1">
        <w:rPr>
          <w:rFonts w:ascii="Segoe UI" w:hAnsi="Segoe UI" w:cs="Segoe UI"/>
          <w:b w:val="0"/>
          <w:bCs w:val="0"/>
          <w:sz w:val="28"/>
          <w:szCs w:val="28"/>
        </w:rPr>
        <w:t xml:space="preserve">(X, y, </w:t>
      </w:r>
      <w:proofErr w:type="spellStart"/>
      <w:r w:rsidRPr="00C372C1">
        <w:rPr>
          <w:rFonts w:ascii="Segoe UI" w:hAnsi="Segoe UI" w:cs="Segoe UI"/>
          <w:b w:val="0"/>
          <w:bCs w:val="0"/>
          <w:sz w:val="28"/>
          <w:szCs w:val="28"/>
        </w:rPr>
        <w:t>test_size</w:t>
      </w:r>
      <w:proofErr w:type="spellEnd"/>
      <w:r w:rsidRPr="00C372C1">
        <w:rPr>
          <w:rFonts w:ascii="Segoe UI" w:hAnsi="Segoe UI" w:cs="Segoe UI"/>
          <w:b w:val="0"/>
          <w:bCs w:val="0"/>
          <w:sz w:val="28"/>
          <w:szCs w:val="28"/>
        </w:rPr>
        <w:t xml:space="preserve"> = 0.33, </w:t>
      </w:r>
      <w:proofErr w:type="spellStart"/>
      <w:r w:rsidRPr="00C372C1">
        <w:rPr>
          <w:rFonts w:ascii="Segoe UI" w:hAnsi="Segoe UI" w:cs="Segoe UI"/>
          <w:b w:val="0"/>
          <w:bCs w:val="0"/>
          <w:sz w:val="28"/>
          <w:szCs w:val="28"/>
        </w:rPr>
        <w:t>random_state</w:t>
      </w:r>
      <w:proofErr w:type="spellEnd"/>
      <w:r w:rsidRPr="00C372C1">
        <w:rPr>
          <w:rFonts w:ascii="Segoe UI" w:hAnsi="Segoe UI" w:cs="Segoe UI"/>
          <w:b w:val="0"/>
          <w:bCs w:val="0"/>
          <w:sz w:val="28"/>
          <w:szCs w:val="28"/>
        </w:rPr>
        <w:t xml:space="preserve"> = 42)</w:t>
      </w:r>
    </w:p>
    <w:p w14:paraId="7124DC4F" w14:textId="2E24BA36" w:rsidR="00C372C1" w:rsidRDefault="00C372C1" w:rsidP="00C372C1">
      <w:pPr>
        <w:pStyle w:val="3"/>
        <w:shd w:val="clear" w:color="auto" w:fill="FFFFFF"/>
        <w:spacing w:before="181" w:after="121"/>
        <w:textAlignment w:val="baseline"/>
        <w:rPr>
          <w:rFonts w:ascii="Segoe UI" w:hAnsi="Segoe UI" w:cs="Segoe UI"/>
          <w:b w:val="0"/>
          <w:bCs w:val="0"/>
          <w:sz w:val="28"/>
          <w:szCs w:val="28"/>
        </w:rPr>
      </w:pPr>
    </w:p>
    <w:p w14:paraId="77E40755" w14:textId="77777777" w:rsidR="00C372C1" w:rsidRPr="00C372C1" w:rsidRDefault="00C372C1" w:rsidP="00C372C1">
      <w:pPr>
        <w:pStyle w:val="3"/>
        <w:shd w:val="clear" w:color="auto" w:fill="FFFFFF"/>
        <w:spacing w:before="181" w:after="121"/>
        <w:textAlignment w:val="baseline"/>
        <w:rPr>
          <w:rFonts w:ascii="Segoe UI" w:hAnsi="Segoe UI" w:cs="Segoe UI" w:hint="eastAsia"/>
          <w:b w:val="0"/>
          <w:bCs w:val="0"/>
          <w:sz w:val="28"/>
          <w:szCs w:val="28"/>
        </w:rPr>
      </w:pPr>
      <w:r w:rsidRPr="00C372C1">
        <w:rPr>
          <w:rFonts w:ascii="Segoe UI" w:hAnsi="Segoe UI" w:cs="Segoe UI" w:hint="eastAsia"/>
          <w:b w:val="0"/>
          <w:bCs w:val="0"/>
          <w:sz w:val="28"/>
          <w:szCs w:val="28"/>
        </w:rPr>
        <w:t xml:space="preserve"># </w:t>
      </w:r>
      <w:r w:rsidRPr="00C372C1">
        <w:rPr>
          <w:rFonts w:ascii="Segoe UI" w:hAnsi="Segoe UI" w:cs="Segoe UI" w:hint="eastAsia"/>
          <w:b w:val="0"/>
          <w:bCs w:val="0"/>
          <w:sz w:val="28"/>
          <w:szCs w:val="28"/>
        </w:rPr>
        <w:t>導入隨機森林分類器</w:t>
      </w:r>
    </w:p>
    <w:p w14:paraId="7B21CE8F" w14:textId="77777777" w:rsidR="00C372C1" w:rsidRPr="00C372C1" w:rsidRDefault="00C372C1" w:rsidP="00C372C1">
      <w:pPr>
        <w:pStyle w:val="3"/>
        <w:shd w:val="clear" w:color="auto" w:fill="FFFFFF"/>
        <w:spacing w:before="181" w:after="121"/>
        <w:textAlignment w:val="baseline"/>
        <w:rPr>
          <w:rFonts w:ascii="Segoe UI" w:hAnsi="Segoe UI" w:cs="Segoe UI"/>
          <w:b w:val="0"/>
          <w:bCs w:val="0"/>
          <w:sz w:val="28"/>
          <w:szCs w:val="28"/>
        </w:rPr>
      </w:pPr>
      <w:r w:rsidRPr="00C372C1">
        <w:rPr>
          <w:rFonts w:ascii="Segoe UI" w:hAnsi="Segoe UI" w:cs="Segoe UI"/>
          <w:b w:val="0"/>
          <w:bCs w:val="0"/>
          <w:sz w:val="28"/>
          <w:szCs w:val="28"/>
        </w:rPr>
        <w:t xml:space="preserve">from </w:t>
      </w:r>
      <w:proofErr w:type="spellStart"/>
      <w:r w:rsidRPr="00C372C1">
        <w:rPr>
          <w:rFonts w:ascii="Segoe UI" w:hAnsi="Segoe UI" w:cs="Segoe UI"/>
          <w:b w:val="0"/>
          <w:bCs w:val="0"/>
          <w:sz w:val="28"/>
          <w:szCs w:val="28"/>
        </w:rPr>
        <w:t>sklearn.ensemble</w:t>
      </w:r>
      <w:proofErr w:type="spellEnd"/>
      <w:r w:rsidRPr="00C372C1">
        <w:rPr>
          <w:rFonts w:ascii="Segoe UI" w:hAnsi="Segoe UI" w:cs="Segoe UI"/>
          <w:b w:val="0"/>
          <w:bCs w:val="0"/>
          <w:sz w:val="28"/>
          <w:szCs w:val="28"/>
        </w:rPr>
        <w:t xml:space="preserve"> import </w:t>
      </w:r>
      <w:proofErr w:type="spellStart"/>
      <w:r w:rsidRPr="00C372C1">
        <w:rPr>
          <w:rFonts w:ascii="Segoe UI" w:hAnsi="Segoe UI" w:cs="Segoe UI"/>
          <w:b w:val="0"/>
          <w:bCs w:val="0"/>
          <w:sz w:val="28"/>
          <w:szCs w:val="28"/>
        </w:rPr>
        <w:t>RandomForestClassifier</w:t>
      </w:r>
      <w:proofErr w:type="spellEnd"/>
    </w:p>
    <w:p w14:paraId="68B74756" w14:textId="77777777" w:rsidR="00C372C1" w:rsidRPr="00C372C1" w:rsidRDefault="00C372C1" w:rsidP="00C372C1">
      <w:pPr>
        <w:pStyle w:val="3"/>
        <w:shd w:val="clear" w:color="auto" w:fill="FFFFFF"/>
        <w:spacing w:before="181" w:after="121"/>
        <w:textAlignment w:val="baseline"/>
        <w:rPr>
          <w:rFonts w:ascii="Segoe UI" w:hAnsi="Segoe UI" w:cs="Segoe UI" w:hint="eastAsia"/>
          <w:b w:val="0"/>
          <w:bCs w:val="0"/>
          <w:sz w:val="28"/>
          <w:szCs w:val="28"/>
        </w:rPr>
      </w:pPr>
      <w:r w:rsidRPr="00C372C1">
        <w:rPr>
          <w:rFonts w:ascii="Segoe UI" w:hAnsi="Segoe UI" w:cs="Segoe UI" w:hint="eastAsia"/>
          <w:b w:val="0"/>
          <w:bCs w:val="0"/>
          <w:sz w:val="28"/>
          <w:szCs w:val="28"/>
        </w:rPr>
        <w:t xml:space="preserve"># </w:t>
      </w:r>
      <w:r w:rsidRPr="00C372C1">
        <w:rPr>
          <w:rFonts w:ascii="Segoe UI" w:hAnsi="Segoe UI" w:cs="Segoe UI" w:hint="eastAsia"/>
          <w:b w:val="0"/>
          <w:bCs w:val="0"/>
          <w:sz w:val="28"/>
          <w:szCs w:val="28"/>
        </w:rPr>
        <w:t>實例化分類器</w:t>
      </w:r>
    </w:p>
    <w:p w14:paraId="498C53FA" w14:textId="77777777" w:rsidR="00C372C1" w:rsidRPr="00C372C1" w:rsidRDefault="00C372C1" w:rsidP="00C372C1">
      <w:pPr>
        <w:pStyle w:val="3"/>
        <w:shd w:val="clear" w:color="auto" w:fill="FFFFFF"/>
        <w:spacing w:before="181" w:after="121"/>
        <w:textAlignment w:val="baseline"/>
        <w:rPr>
          <w:rFonts w:ascii="Segoe UI" w:hAnsi="Segoe UI" w:cs="Segoe UI"/>
          <w:b w:val="0"/>
          <w:bCs w:val="0"/>
          <w:sz w:val="28"/>
          <w:szCs w:val="28"/>
        </w:rPr>
      </w:pPr>
      <w:proofErr w:type="spellStart"/>
      <w:r w:rsidRPr="00C372C1">
        <w:rPr>
          <w:rFonts w:ascii="Segoe UI" w:hAnsi="Segoe UI" w:cs="Segoe UI"/>
          <w:b w:val="0"/>
          <w:bCs w:val="0"/>
          <w:sz w:val="28"/>
          <w:szCs w:val="28"/>
        </w:rPr>
        <w:t>rfc</w:t>
      </w:r>
      <w:proofErr w:type="spellEnd"/>
      <w:r w:rsidRPr="00C372C1">
        <w:rPr>
          <w:rFonts w:ascii="Segoe UI" w:hAnsi="Segoe UI" w:cs="Segoe UI"/>
          <w:b w:val="0"/>
          <w:bCs w:val="0"/>
          <w:sz w:val="28"/>
          <w:szCs w:val="28"/>
        </w:rPr>
        <w:t xml:space="preserve"> = </w:t>
      </w:r>
      <w:proofErr w:type="spellStart"/>
      <w:r w:rsidRPr="00C372C1">
        <w:rPr>
          <w:rFonts w:ascii="Segoe UI" w:hAnsi="Segoe UI" w:cs="Segoe UI"/>
          <w:b w:val="0"/>
          <w:bCs w:val="0"/>
          <w:sz w:val="28"/>
          <w:szCs w:val="28"/>
        </w:rPr>
        <w:t>RandomForestClassifier</w:t>
      </w:r>
      <w:proofErr w:type="spellEnd"/>
      <w:r w:rsidRPr="00C372C1">
        <w:rPr>
          <w:rFonts w:ascii="Segoe UI" w:hAnsi="Segoe UI" w:cs="Segoe UI"/>
          <w:b w:val="0"/>
          <w:bCs w:val="0"/>
          <w:sz w:val="28"/>
          <w:szCs w:val="28"/>
        </w:rPr>
        <w:t>(</w:t>
      </w:r>
      <w:proofErr w:type="spellStart"/>
      <w:r w:rsidRPr="00C372C1">
        <w:rPr>
          <w:rFonts w:ascii="Segoe UI" w:hAnsi="Segoe UI" w:cs="Segoe UI"/>
          <w:b w:val="0"/>
          <w:bCs w:val="0"/>
          <w:sz w:val="28"/>
          <w:szCs w:val="28"/>
        </w:rPr>
        <w:t>random_state</w:t>
      </w:r>
      <w:proofErr w:type="spellEnd"/>
      <w:r w:rsidRPr="00C372C1">
        <w:rPr>
          <w:rFonts w:ascii="Segoe UI" w:hAnsi="Segoe UI" w:cs="Segoe UI"/>
          <w:b w:val="0"/>
          <w:bCs w:val="0"/>
          <w:sz w:val="28"/>
          <w:szCs w:val="28"/>
        </w:rPr>
        <w:t>=0)</w:t>
      </w:r>
    </w:p>
    <w:p w14:paraId="39C43FF0" w14:textId="77777777" w:rsidR="00C372C1" w:rsidRPr="00C372C1" w:rsidRDefault="00C372C1" w:rsidP="00C372C1">
      <w:pPr>
        <w:pStyle w:val="3"/>
        <w:shd w:val="clear" w:color="auto" w:fill="FFFFFF"/>
        <w:spacing w:before="181" w:after="121"/>
        <w:textAlignment w:val="baseline"/>
        <w:rPr>
          <w:rFonts w:ascii="Segoe UI" w:hAnsi="Segoe UI" w:cs="Segoe UI" w:hint="eastAsia"/>
          <w:b w:val="0"/>
          <w:bCs w:val="0"/>
          <w:sz w:val="28"/>
          <w:szCs w:val="28"/>
        </w:rPr>
      </w:pPr>
      <w:r w:rsidRPr="00C372C1">
        <w:rPr>
          <w:rFonts w:ascii="Segoe UI" w:hAnsi="Segoe UI" w:cs="Segoe UI" w:hint="eastAsia"/>
          <w:b w:val="0"/>
          <w:bCs w:val="0"/>
          <w:sz w:val="28"/>
          <w:szCs w:val="28"/>
        </w:rPr>
        <w:t xml:space="preserve"># </w:t>
      </w:r>
      <w:r w:rsidRPr="00C372C1">
        <w:rPr>
          <w:rFonts w:ascii="Segoe UI" w:hAnsi="Segoe UI" w:cs="Segoe UI" w:hint="eastAsia"/>
          <w:b w:val="0"/>
          <w:bCs w:val="0"/>
          <w:sz w:val="28"/>
          <w:szCs w:val="28"/>
        </w:rPr>
        <w:t>訓練模型</w:t>
      </w:r>
    </w:p>
    <w:p w14:paraId="78B8EA1A" w14:textId="77777777" w:rsidR="00C372C1" w:rsidRPr="00C372C1" w:rsidRDefault="00C372C1" w:rsidP="00C372C1">
      <w:pPr>
        <w:pStyle w:val="3"/>
        <w:shd w:val="clear" w:color="auto" w:fill="FFFFFF"/>
        <w:spacing w:before="181" w:after="121"/>
        <w:textAlignment w:val="baseline"/>
        <w:rPr>
          <w:rFonts w:ascii="Segoe UI" w:hAnsi="Segoe UI" w:cs="Segoe UI"/>
          <w:b w:val="0"/>
          <w:bCs w:val="0"/>
          <w:sz w:val="28"/>
          <w:szCs w:val="28"/>
        </w:rPr>
      </w:pPr>
      <w:proofErr w:type="spellStart"/>
      <w:r w:rsidRPr="00C372C1">
        <w:rPr>
          <w:rFonts w:ascii="Segoe UI" w:hAnsi="Segoe UI" w:cs="Segoe UI"/>
          <w:b w:val="0"/>
          <w:bCs w:val="0"/>
          <w:sz w:val="28"/>
          <w:szCs w:val="28"/>
        </w:rPr>
        <w:t>rfc.fit</w:t>
      </w:r>
      <w:proofErr w:type="spellEnd"/>
      <w:r w:rsidRPr="00C372C1">
        <w:rPr>
          <w:rFonts w:ascii="Segoe UI" w:hAnsi="Segoe UI" w:cs="Segoe UI"/>
          <w:b w:val="0"/>
          <w:bCs w:val="0"/>
          <w:sz w:val="28"/>
          <w:szCs w:val="28"/>
        </w:rPr>
        <w:t>(</w:t>
      </w:r>
      <w:proofErr w:type="spellStart"/>
      <w:r w:rsidRPr="00C372C1">
        <w:rPr>
          <w:rFonts w:ascii="Segoe UI" w:hAnsi="Segoe UI" w:cs="Segoe UI"/>
          <w:b w:val="0"/>
          <w:bCs w:val="0"/>
          <w:sz w:val="28"/>
          <w:szCs w:val="28"/>
        </w:rPr>
        <w:t>X_train</w:t>
      </w:r>
      <w:proofErr w:type="spellEnd"/>
      <w:r w:rsidRPr="00C372C1">
        <w:rPr>
          <w:rFonts w:ascii="Segoe UI" w:hAnsi="Segoe UI" w:cs="Segoe UI"/>
          <w:b w:val="0"/>
          <w:bCs w:val="0"/>
          <w:sz w:val="28"/>
          <w:szCs w:val="28"/>
        </w:rPr>
        <w:t xml:space="preserve">, </w:t>
      </w:r>
      <w:proofErr w:type="spellStart"/>
      <w:r w:rsidRPr="00C372C1">
        <w:rPr>
          <w:rFonts w:ascii="Segoe UI" w:hAnsi="Segoe UI" w:cs="Segoe UI"/>
          <w:b w:val="0"/>
          <w:bCs w:val="0"/>
          <w:sz w:val="28"/>
          <w:szCs w:val="28"/>
        </w:rPr>
        <w:t>y_train</w:t>
      </w:r>
      <w:proofErr w:type="spellEnd"/>
      <w:r w:rsidRPr="00C372C1">
        <w:rPr>
          <w:rFonts w:ascii="Segoe UI" w:hAnsi="Segoe UI" w:cs="Segoe UI"/>
          <w:b w:val="0"/>
          <w:bCs w:val="0"/>
          <w:sz w:val="28"/>
          <w:szCs w:val="28"/>
        </w:rPr>
        <w:t>)</w:t>
      </w:r>
    </w:p>
    <w:p w14:paraId="53951B5E" w14:textId="77777777" w:rsidR="00C372C1" w:rsidRPr="00C372C1" w:rsidRDefault="00C372C1" w:rsidP="00C372C1">
      <w:pPr>
        <w:pStyle w:val="3"/>
        <w:shd w:val="clear" w:color="auto" w:fill="FFFFFF"/>
        <w:spacing w:before="181" w:after="121"/>
        <w:textAlignment w:val="baseline"/>
        <w:rPr>
          <w:rFonts w:ascii="Segoe UI" w:hAnsi="Segoe UI" w:cs="Segoe UI" w:hint="eastAsia"/>
          <w:b w:val="0"/>
          <w:bCs w:val="0"/>
          <w:sz w:val="28"/>
          <w:szCs w:val="28"/>
        </w:rPr>
      </w:pPr>
      <w:r w:rsidRPr="00C372C1">
        <w:rPr>
          <w:rFonts w:ascii="Segoe UI" w:hAnsi="Segoe UI" w:cs="Segoe UI" w:hint="eastAsia"/>
          <w:b w:val="0"/>
          <w:bCs w:val="0"/>
          <w:sz w:val="28"/>
          <w:szCs w:val="28"/>
        </w:rPr>
        <w:t xml:space="preserve"># </w:t>
      </w:r>
      <w:r w:rsidRPr="00C372C1">
        <w:rPr>
          <w:rFonts w:ascii="Segoe UI" w:hAnsi="Segoe UI" w:cs="Segoe UI" w:hint="eastAsia"/>
          <w:b w:val="0"/>
          <w:bCs w:val="0"/>
          <w:sz w:val="28"/>
          <w:szCs w:val="28"/>
        </w:rPr>
        <w:t>預測測試集結果</w:t>
      </w:r>
    </w:p>
    <w:p w14:paraId="4ECCD231" w14:textId="77777777" w:rsidR="00C372C1" w:rsidRPr="00C372C1" w:rsidRDefault="00C372C1" w:rsidP="00C372C1">
      <w:pPr>
        <w:pStyle w:val="3"/>
        <w:shd w:val="clear" w:color="auto" w:fill="FFFFFF"/>
        <w:spacing w:before="181" w:after="121"/>
        <w:textAlignment w:val="baseline"/>
        <w:rPr>
          <w:rFonts w:ascii="Segoe UI" w:hAnsi="Segoe UI" w:cs="Segoe UI"/>
          <w:b w:val="0"/>
          <w:bCs w:val="0"/>
          <w:sz w:val="28"/>
          <w:szCs w:val="28"/>
        </w:rPr>
      </w:pPr>
      <w:proofErr w:type="spellStart"/>
      <w:r w:rsidRPr="00C372C1">
        <w:rPr>
          <w:rFonts w:ascii="Segoe UI" w:hAnsi="Segoe UI" w:cs="Segoe UI"/>
          <w:b w:val="0"/>
          <w:bCs w:val="0"/>
          <w:sz w:val="28"/>
          <w:szCs w:val="28"/>
        </w:rPr>
        <w:t>y_pred</w:t>
      </w:r>
      <w:proofErr w:type="spellEnd"/>
      <w:r w:rsidRPr="00C372C1">
        <w:rPr>
          <w:rFonts w:ascii="Segoe UI" w:hAnsi="Segoe UI" w:cs="Segoe UI"/>
          <w:b w:val="0"/>
          <w:bCs w:val="0"/>
          <w:sz w:val="28"/>
          <w:szCs w:val="28"/>
        </w:rPr>
        <w:t xml:space="preserve"> = </w:t>
      </w:r>
      <w:proofErr w:type="spellStart"/>
      <w:r w:rsidRPr="00C372C1">
        <w:rPr>
          <w:rFonts w:ascii="Segoe UI" w:hAnsi="Segoe UI" w:cs="Segoe UI"/>
          <w:b w:val="0"/>
          <w:bCs w:val="0"/>
          <w:sz w:val="28"/>
          <w:szCs w:val="28"/>
        </w:rPr>
        <w:t>rfc.predict</w:t>
      </w:r>
      <w:proofErr w:type="spellEnd"/>
      <w:r w:rsidRPr="00C372C1">
        <w:rPr>
          <w:rFonts w:ascii="Segoe UI" w:hAnsi="Segoe UI" w:cs="Segoe UI"/>
          <w:b w:val="0"/>
          <w:bCs w:val="0"/>
          <w:sz w:val="28"/>
          <w:szCs w:val="28"/>
        </w:rPr>
        <w:t>(</w:t>
      </w:r>
      <w:proofErr w:type="spellStart"/>
      <w:r w:rsidRPr="00C372C1">
        <w:rPr>
          <w:rFonts w:ascii="Segoe UI" w:hAnsi="Segoe UI" w:cs="Segoe UI"/>
          <w:b w:val="0"/>
          <w:bCs w:val="0"/>
          <w:sz w:val="28"/>
          <w:szCs w:val="28"/>
        </w:rPr>
        <w:t>X_test</w:t>
      </w:r>
      <w:proofErr w:type="spellEnd"/>
      <w:r w:rsidRPr="00C372C1">
        <w:rPr>
          <w:rFonts w:ascii="Segoe UI" w:hAnsi="Segoe UI" w:cs="Segoe UI"/>
          <w:b w:val="0"/>
          <w:bCs w:val="0"/>
          <w:sz w:val="28"/>
          <w:szCs w:val="28"/>
        </w:rPr>
        <w:t>)</w:t>
      </w:r>
    </w:p>
    <w:p w14:paraId="35C9E6AC" w14:textId="77777777" w:rsidR="00C372C1" w:rsidRPr="00C372C1" w:rsidRDefault="00C372C1" w:rsidP="00C372C1">
      <w:pPr>
        <w:pStyle w:val="3"/>
        <w:shd w:val="clear" w:color="auto" w:fill="FFFFFF"/>
        <w:spacing w:before="181" w:after="121"/>
        <w:textAlignment w:val="baseline"/>
        <w:rPr>
          <w:rFonts w:ascii="Segoe UI" w:hAnsi="Segoe UI" w:cs="Segoe UI" w:hint="eastAsia"/>
          <w:b w:val="0"/>
          <w:bCs w:val="0"/>
          <w:sz w:val="28"/>
          <w:szCs w:val="28"/>
        </w:rPr>
      </w:pPr>
      <w:r w:rsidRPr="00C372C1">
        <w:rPr>
          <w:rFonts w:ascii="Segoe UI" w:hAnsi="Segoe UI" w:cs="Segoe UI" w:hint="eastAsia"/>
          <w:b w:val="0"/>
          <w:bCs w:val="0"/>
          <w:sz w:val="28"/>
          <w:szCs w:val="28"/>
        </w:rPr>
        <w:lastRenderedPageBreak/>
        <w:t xml:space="preserve"># </w:t>
      </w:r>
      <w:r w:rsidRPr="00C372C1">
        <w:rPr>
          <w:rFonts w:ascii="Segoe UI" w:hAnsi="Segoe UI" w:cs="Segoe UI" w:hint="eastAsia"/>
          <w:b w:val="0"/>
          <w:bCs w:val="0"/>
          <w:sz w:val="28"/>
          <w:szCs w:val="28"/>
        </w:rPr>
        <w:t>檢查準確率分數</w:t>
      </w:r>
    </w:p>
    <w:p w14:paraId="1688AB19" w14:textId="77777777" w:rsidR="00C372C1" w:rsidRPr="00C372C1" w:rsidRDefault="00C372C1" w:rsidP="00C372C1">
      <w:pPr>
        <w:pStyle w:val="3"/>
        <w:shd w:val="clear" w:color="auto" w:fill="FFFFFF"/>
        <w:spacing w:before="181" w:after="121"/>
        <w:textAlignment w:val="baseline"/>
        <w:rPr>
          <w:rFonts w:ascii="Segoe UI" w:hAnsi="Segoe UI" w:cs="Segoe UI"/>
          <w:b w:val="0"/>
          <w:bCs w:val="0"/>
          <w:sz w:val="28"/>
          <w:szCs w:val="28"/>
        </w:rPr>
      </w:pPr>
      <w:r w:rsidRPr="00C372C1">
        <w:rPr>
          <w:rFonts w:ascii="Segoe UI" w:hAnsi="Segoe UI" w:cs="Segoe UI"/>
          <w:b w:val="0"/>
          <w:bCs w:val="0"/>
          <w:sz w:val="28"/>
          <w:szCs w:val="28"/>
        </w:rPr>
        <w:t xml:space="preserve">from </w:t>
      </w:r>
      <w:proofErr w:type="spellStart"/>
      <w:r w:rsidRPr="00C372C1">
        <w:rPr>
          <w:rFonts w:ascii="Segoe UI" w:hAnsi="Segoe UI" w:cs="Segoe UI"/>
          <w:b w:val="0"/>
          <w:bCs w:val="0"/>
          <w:sz w:val="28"/>
          <w:szCs w:val="28"/>
        </w:rPr>
        <w:t>sklearn.metrics</w:t>
      </w:r>
      <w:proofErr w:type="spellEnd"/>
      <w:r w:rsidRPr="00C372C1">
        <w:rPr>
          <w:rFonts w:ascii="Segoe UI" w:hAnsi="Segoe UI" w:cs="Segoe UI"/>
          <w:b w:val="0"/>
          <w:bCs w:val="0"/>
          <w:sz w:val="28"/>
          <w:szCs w:val="28"/>
        </w:rPr>
        <w:t xml:space="preserve"> import </w:t>
      </w:r>
      <w:proofErr w:type="spellStart"/>
      <w:r w:rsidRPr="00C372C1">
        <w:rPr>
          <w:rFonts w:ascii="Segoe UI" w:hAnsi="Segoe UI" w:cs="Segoe UI"/>
          <w:b w:val="0"/>
          <w:bCs w:val="0"/>
          <w:sz w:val="28"/>
          <w:szCs w:val="28"/>
        </w:rPr>
        <w:t>accuracy_score</w:t>
      </w:r>
      <w:proofErr w:type="spellEnd"/>
    </w:p>
    <w:p w14:paraId="520878AA" w14:textId="38712756" w:rsidR="00C372C1" w:rsidRDefault="00C372C1" w:rsidP="00C372C1">
      <w:pPr>
        <w:pStyle w:val="3"/>
        <w:shd w:val="clear" w:color="auto" w:fill="FFFFFF"/>
        <w:spacing w:before="181" w:after="121"/>
        <w:textAlignment w:val="baseline"/>
        <w:rPr>
          <w:rFonts w:ascii="Segoe UI" w:hAnsi="Segoe UI" w:cs="Segoe UI"/>
          <w:b w:val="0"/>
          <w:bCs w:val="0"/>
          <w:sz w:val="28"/>
          <w:szCs w:val="28"/>
        </w:rPr>
      </w:pPr>
      <w:r w:rsidRPr="00C372C1">
        <w:rPr>
          <w:rFonts w:ascii="Segoe UI" w:hAnsi="Segoe UI" w:cs="Segoe UI"/>
          <w:b w:val="0"/>
          <w:bCs w:val="0"/>
          <w:sz w:val="28"/>
          <w:szCs w:val="28"/>
        </w:rPr>
        <w:t>print('Model accuracy score with 10 decision-trees : {0:0.4f}'. format(</w:t>
      </w:r>
      <w:proofErr w:type="spellStart"/>
      <w:r w:rsidRPr="00C372C1">
        <w:rPr>
          <w:rFonts w:ascii="Segoe UI" w:hAnsi="Segoe UI" w:cs="Segoe UI"/>
          <w:b w:val="0"/>
          <w:bCs w:val="0"/>
          <w:sz w:val="28"/>
          <w:szCs w:val="28"/>
        </w:rPr>
        <w:t>accuracy_score</w:t>
      </w:r>
      <w:proofErr w:type="spellEnd"/>
      <w:r w:rsidRPr="00C372C1">
        <w:rPr>
          <w:rFonts w:ascii="Segoe UI" w:hAnsi="Segoe UI" w:cs="Segoe UI"/>
          <w:b w:val="0"/>
          <w:bCs w:val="0"/>
          <w:sz w:val="28"/>
          <w:szCs w:val="28"/>
        </w:rPr>
        <w:t>(</w:t>
      </w:r>
      <w:proofErr w:type="spellStart"/>
      <w:r w:rsidRPr="00C372C1">
        <w:rPr>
          <w:rFonts w:ascii="Segoe UI" w:hAnsi="Segoe UI" w:cs="Segoe UI"/>
          <w:b w:val="0"/>
          <w:bCs w:val="0"/>
          <w:sz w:val="28"/>
          <w:szCs w:val="28"/>
        </w:rPr>
        <w:t>y_test</w:t>
      </w:r>
      <w:proofErr w:type="spellEnd"/>
      <w:r w:rsidRPr="00C372C1">
        <w:rPr>
          <w:rFonts w:ascii="Segoe UI" w:hAnsi="Segoe UI" w:cs="Segoe UI"/>
          <w:b w:val="0"/>
          <w:bCs w:val="0"/>
          <w:sz w:val="28"/>
          <w:szCs w:val="28"/>
        </w:rPr>
        <w:t xml:space="preserve">, </w:t>
      </w:r>
      <w:proofErr w:type="spellStart"/>
      <w:r w:rsidRPr="00C372C1">
        <w:rPr>
          <w:rFonts w:ascii="Segoe UI" w:hAnsi="Segoe UI" w:cs="Segoe UI"/>
          <w:b w:val="0"/>
          <w:bCs w:val="0"/>
          <w:sz w:val="28"/>
          <w:szCs w:val="28"/>
        </w:rPr>
        <w:t>y_pred</w:t>
      </w:r>
      <w:proofErr w:type="spellEnd"/>
      <w:r w:rsidRPr="00C372C1">
        <w:rPr>
          <w:rFonts w:ascii="Segoe UI" w:hAnsi="Segoe UI" w:cs="Segoe UI"/>
          <w:b w:val="0"/>
          <w:bCs w:val="0"/>
          <w:sz w:val="28"/>
          <w:szCs w:val="28"/>
        </w:rPr>
        <w:t>)))</w:t>
      </w:r>
    </w:p>
    <w:p w14:paraId="67FEF1AB" w14:textId="6230385D" w:rsidR="00C372C1" w:rsidRPr="00C372C1" w:rsidRDefault="00C372C1" w:rsidP="00C372C1">
      <w:pPr>
        <w:pStyle w:val="3"/>
        <w:shd w:val="clear" w:color="auto" w:fill="FFFFFF"/>
        <w:spacing w:before="181" w:after="121"/>
        <w:textAlignment w:val="baseline"/>
        <w:rPr>
          <w:rFonts w:ascii="Segoe UI" w:hAnsi="Segoe UI" w:cs="Segoe UI" w:hint="eastAsia"/>
          <w:b w:val="0"/>
          <w:bCs w:val="0"/>
          <w:sz w:val="28"/>
          <w:szCs w:val="28"/>
        </w:rPr>
      </w:pPr>
      <w:r>
        <w:rPr>
          <w:rFonts w:ascii="Segoe UI" w:hAnsi="Segoe UI" w:cs="Segoe UI" w:hint="eastAsia"/>
          <w:b w:val="0"/>
          <w:bCs w:val="0"/>
          <w:noProof/>
          <w:sz w:val="28"/>
          <w:szCs w:val="28"/>
        </w:rPr>
        <w:drawing>
          <wp:inline distT="0" distB="0" distL="0" distR="0" wp14:anchorId="6EEF45F6" wp14:editId="4994B603">
            <wp:extent cx="3635055" cy="198137"/>
            <wp:effectExtent l="0" t="0" r="381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17">
                      <a:extLst>
                        <a:ext uri="{28A0092B-C50C-407E-A947-70E740481C1C}">
                          <a14:useLocalDpi xmlns:a14="http://schemas.microsoft.com/office/drawing/2010/main" val="0"/>
                        </a:ext>
                      </a:extLst>
                    </a:blip>
                    <a:stretch>
                      <a:fillRect/>
                    </a:stretch>
                  </pic:blipFill>
                  <pic:spPr>
                    <a:xfrm>
                      <a:off x="0" y="0"/>
                      <a:ext cx="3635055" cy="198137"/>
                    </a:xfrm>
                    <a:prstGeom prst="rect">
                      <a:avLst/>
                    </a:prstGeom>
                  </pic:spPr>
                </pic:pic>
              </a:graphicData>
            </a:graphic>
          </wp:inline>
        </w:drawing>
      </w:r>
    </w:p>
    <w:p w14:paraId="55EABFF7" w14:textId="77777777" w:rsidR="001A25BB" w:rsidRDefault="001A25BB" w:rsidP="001A25BB">
      <w:pPr>
        <w:pStyle w:val="3"/>
        <w:shd w:val="clear" w:color="auto" w:fill="FFFFFF"/>
        <w:spacing w:before="181" w:after="121"/>
        <w:textAlignment w:val="baseline"/>
        <w:rPr>
          <w:rFonts w:ascii="Segoe UI" w:hAnsi="Segoe UI" w:cs="Segoe UI"/>
          <w:b w:val="0"/>
          <w:bCs w:val="0"/>
          <w:sz w:val="28"/>
          <w:szCs w:val="28"/>
        </w:rPr>
      </w:pPr>
    </w:p>
    <w:p w14:paraId="3344C14C" w14:textId="34FC80EC" w:rsidR="001A25BB" w:rsidRPr="001A25BB" w:rsidRDefault="001A25BB" w:rsidP="001A25BB">
      <w:pPr>
        <w:pStyle w:val="3"/>
        <w:shd w:val="clear" w:color="auto" w:fill="FFFFFF"/>
        <w:spacing w:before="181" w:after="121"/>
        <w:textAlignment w:val="baseline"/>
        <w:rPr>
          <w:rFonts w:ascii="Segoe UI" w:hAnsi="Segoe UI" w:cs="Segoe UI" w:hint="eastAsia"/>
          <w:b w:val="0"/>
          <w:bCs w:val="0"/>
          <w:sz w:val="28"/>
          <w:szCs w:val="28"/>
        </w:rPr>
      </w:pPr>
      <w:r w:rsidRPr="001A25BB">
        <w:rPr>
          <w:rFonts w:ascii="Segoe UI" w:hAnsi="Segoe UI" w:cs="Segoe UI" w:hint="eastAsia"/>
          <w:b w:val="0"/>
          <w:bCs w:val="0"/>
          <w:sz w:val="28"/>
          <w:szCs w:val="28"/>
        </w:rPr>
        <w:t xml:space="preserve"># </w:t>
      </w:r>
      <w:r w:rsidRPr="001A25BB">
        <w:rPr>
          <w:rFonts w:ascii="Segoe UI" w:hAnsi="Segoe UI" w:cs="Segoe UI" w:hint="eastAsia"/>
          <w:b w:val="0"/>
          <w:bCs w:val="0"/>
          <w:sz w:val="28"/>
          <w:szCs w:val="28"/>
        </w:rPr>
        <w:t>使用</w:t>
      </w:r>
      <w:r w:rsidRPr="001A25BB">
        <w:rPr>
          <w:rFonts w:ascii="Segoe UI" w:hAnsi="Segoe UI" w:cs="Segoe UI" w:hint="eastAsia"/>
          <w:b w:val="0"/>
          <w:bCs w:val="0"/>
          <w:sz w:val="28"/>
          <w:szCs w:val="28"/>
        </w:rPr>
        <w:t xml:space="preserve"> </w:t>
      </w:r>
      <w:proofErr w:type="spellStart"/>
      <w:r w:rsidRPr="001A25BB">
        <w:rPr>
          <w:rFonts w:ascii="Segoe UI" w:hAnsi="Segoe UI" w:cs="Segoe UI" w:hint="eastAsia"/>
          <w:b w:val="0"/>
          <w:bCs w:val="0"/>
          <w:sz w:val="28"/>
          <w:szCs w:val="28"/>
        </w:rPr>
        <w:t>n_estimators</w:t>
      </w:r>
      <w:proofErr w:type="spellEnd"/>
      <w:r w:rsidRPr="001A25BB">
        <w:rPr>
          <w:rFonts w:ascii="Segoe UI" w:hAnsi="Segoe UI" w:cs="Segoe UI" w:hint="eastAsia"/>
          <w:b w:val="0"/>
          <w:bCs w:val="0"/>
          <w:sz w:val="28"/>
          <w:szCs w:val="28"/>
        </w:rPr>
        <w:t xml:space="preserve"> = 100 </w:t>
      </w:r>
      <w:r w:rsidRPr="001A25BB">
        <w:rPr>
          <w:rFonts w:ascii="Segoe UI" w:hAnsi="Segoe UI" w:cs="Segoe UI" w:hint="eastAsia"/>
          <w:b w:val="0"/>
          <w:bCs w:val="0"/>
          <w:sz w:val="28"/>
          <w:szCs w:val="28"/>
        </w:rPr>
        <w:t>實例化分類器</w:t>
      </w:r>
    </w:p>
    <w:p w14:paraId="0D89E9EE" w14:textId="77777777" w:rsidR="001A25BB" w:rsidRPr="001A25BB" w:rsidRDefault="001A25BB" w:rsidP="001A25BB">
      <w:pPr>
        <w:pStyle w:val="3"/>
        <w:shd w:val="clear" w:color="auto" w:fill="FFFFFF"/>
        <w:spacing w:before="181" w:after="121"/>
        <w:textAlignment w:val="baseline"/>
        <w:rPr>
          <w:rFonts w:ascii="Segoe UI" w:hAnsi="Segoe UI" w:cs="Segoe UI"/>
          <w:b w:val="0"/>
          <w:bCs w:val="0"/>
          <w:sz w:val="28"/>
          <w:szCs w:val="28"/>
        </w:rPr>
      </w:pPr>
      <w:r w:rsidRPr="001A25BB">
        <w:rPr>
          <w:rFonts w:ascii="Segoe UI" w:hAnsi="Segoe UI" w:cs="Segoe UI"/>
          <w:b w:val="0"/>
          <w:bCs w:val="0"/>
          <w:sz w:val="28"/>
          <w:szCs w:val="28"/>
        </w:rPr>
        <w:t xml:space="preserve">rfc_100 = </w:t>
      </w:r>
      <w:proofErr w:type="spellStart"/>
      <w:r w:rsidRPr="001A25BB">
        <w:rPr>
          <w:rFonts w:ascii="Segoe UI" w:hAnsi="Segoe UI" w:cs="Segoe UI"/>
          <w:b w:val="0"/>
          <w:bCs w:val="0"/>
          <w:sz w:val="28"/>
          <w:szCs w:val="28"/>
        </w:rPr>
        <w:t>RandomForestClassifier</w:t>
      </w:r>
      <w:proofErr w:type="spellEnd"/>
      <w:r w:rsidRPr="001A25BB">
        <w:rPr>
          <w:rFonts w:ascii="Segoe UI" w:hAnsi="Segoe UI" w:cs="Segoe UI"/>
          <w:b w:val="0"/>
          <w:bCs w:val="0"/>
          <w:sz w:val="28"/>
          <w:szCs w:val="28"/>
        </w:rPr>
        <w:t>(</w:t>
      </w:r>
      <w:proofErr w:type="spellStart"/>
      <w:r w:rsidRPr="001A25BB">
        <w:rPr>
          <w:rFonts w:ascii="Segoe UI" w:hAnsi="Segoe UI" w:cs="Segoe UI"/>
          <w:b w:val="0"/>
          <w:bCs w:val="0"/>
          <w:sz w:val="28"/>
          <w:szCs w:val="28"/>
        </w:rPr>
        <w:t>n_estimators</w:t>
      </w:r>
      <w:proofErr w:type="spellEnd"/>
      <w:r w:rsidRPr="001A25BB">
        <w:rPr>
          <w:rFonts w:ascii="Segoe UI" w:hAnsi="Segoe UI" w:cs="Segoe UI"/>
          <w:b w:val="0"/>
          <w:bCs w:val="0"/>
          <w:sz w:val="28"/>
          <w:szCs w:val="28"/>
        </w:rPr>
        <w:t xml:space="preserve">=100, </w:t>
      </w:r>
      <w:proofErr w:type="spellStart"/>
      <w:r w:rsidRPr="001A25BB">
        <w:rPr>
          <w:rFonts w:ascii="Segoe UI" w:hAnsi="Segoe UI" w:cs="Segoe UI"/>
          <w:b w:val="0"/>
          <w:bCs w:val="0"/>
          <w:sz w:val="28"/>
          <w:szCs w:val="28"/>
        </w:rPr>
        <w:t>random_state</w:t>
      </w:r>
      <w:proofErr w:type="spellEnd"/>
      <w:r w:rsidRPr="001A25BB">
        <w:rPr>
          <w:rFonts w:ascii="Segoe UI" w:hAnsi="Segoe UI" w:cs="Segoe UI"/>
          <w:b w:val="0"/>
          <w:bCs w:val="0"/>
          <w:sz w:val="28"/>
          <w:szCs w:val="28"/>
        </w:rPr>
        <w:t>=0)</w:t>
      </w:r>
    </w:p>
    <w:p w14:paraId="277CB097" w14:textId="77777777" w:rsidR="001A25BB" w:rsidRPr="001A25BB" w:rsidRDefault="001A25BB" w:rsidP="001A25BB">
      <w:pPr>
        <w:pStyle w:val="3"/>
        <w:shd w:val="clear" w:color="auto" w:fill="FFFFFF"/>
        <w:spacing w:before="181" w:after="121"/>
        <w:textAlignment w:val="baseline"/>
        <w:rPr>
          <w:rFonts w:ascii="Segoe UI" w:hAnsi="Segoe UI" w:cs="Segoe UI" w:hint="eastAsia"/>
          <w:b w:val="0"/>
          <w:bCs w:val="0"/>
          <w:sz w:val="28"/>
          <w:szCs w:val="28"/>
        </w:rPr>
      </w:pPr>
      <w:r w:rsidRPr="001A25BB">
        <w:rPr>
          <w:rFonts w:ascii="Segoe UI" w:hAnsi="Segoe UI" w:cs="Segoe UI" w:hint="eastAsia"/>
          <w:b w:val="0"/>
          <w:bCs w:val="0"/>
          <w:sz w:val="28"/>
          <w:szCs w:val="28"/>
        </w:rPr>
        <w:t xml:space="preserve"># </w:t>
      </w:r>
      <w:r w:rsidRPr="001A25BB">
        <w:rPr>
          <w:rFonts w:ascii="Segoe UI" w:hAnsi="Segoe UI" w:cs="Segoe UI" w:hint="eastAsia"/>
          <w:b w:val="0"/>
          <w:bCs w:val="0"/>
          <w:sz w:val="28"/>
          <w:szCs w:val="28"/>
        </w:rPr>
        <w:t>將模型擬合到訓練集</w:t>
      </w:r>
    </w:p>
    <w:p w14:paraId="15233835" w14:textId="77777777" w:rsidR="001A25BB" w:rsidRPr="001A25BB" w:rsidRDefault="001A25BB" w:rsidP="001A25BB">
      <w:pPr>
        <w:pStyle w:val="3"/>
        <w:shd w:val="clear" w:color="auto" w:fill="FFFFFF"/>
        <w:spacing w:before="181" w:after="121"/>
        <w:textAlignment w:val="baseline"/>
        <w:rPr>
          <w:rFonts w:ascii="Segoe UI" w:hAnsi="Segoe UI" w:cs="Segoe UI"/>
          <w:b w:val="0"/>
          <w:bCs w:val="0"/>
          <w:sz w:val="28"/>
          <w:szCs w:val="28"/>
        </w:rPr>
      </w:pPr>
      <w:r w:rsidRPr="001A25BB">
        <w:rPr>
          <w:rFonts w:ascii="Segoe UI" w:hAnsi="Segoe UI" w:cs="Segoe UI"/>
          <w:b w:val="0"/>
          <w:bCs w:val="0"/>
          <w:sz w:val="28"/>
          <w:szCs w:val="28"/>
        </w:rPr>
        <w:t>rfc_100.fit(</w:t>
      </w:r>
      <w:proofErr w:type="spellStart"/>
      <w:r w:rsidRPr="001A25BB">
        <w:rPr>
          <w:rFonts w:ascii="Segoe UI" w:hAnsi="Segoe UI" w:cs="Segoe UI"/>
          <w:b w:val="0"/>
          <w:bCs w:val="0"/>
          <w:sz w:val="28"/>
          <w:szCs w:val="28"/>
        </w:rPr>
        <w:t>X_train</w:t>
      </w:r>
      <w:proofErr w:type="spellEnd"/>
      <w:r w:rsidRPr="001A25BB">
        <w:rPr>
          <w:rFonts w:ascii="Segoe UI" w:hAnsi="Segoe UI" w:cs="Segoe UI"/>
          <w:b w:val="0"/>
          <w:bCs w:val="0"/>
          <w:sz w:val="28"/>
          <w:szCs w:val="28"/>
        </w:rPr>
        <w:t xml:space="preserve">, </w:t>
      </w:r>
      <w:proofErr w:type="spellStart"/>
      <w:r w:rsidRPr="001A25BB">
        <w:rPr>
          <w:rFonts w:ascii="Segoe UI" w:hAnsi="Segoe UI" w:cs="Segoe UI"/>
          <w:b w:val="0"/>
          <w:bCs w:val="0"/>
          <w:sz w:val="28"/>
          <w:szCs w:val="28"/>
        </w:rPr>
        <w:t>y_train</w:t>
      </w:r>
      <w:proofErr w:type="spellEnd"/>
      <w:r w:rsidRPr="001A25BB">
        <w:rPr>
          <w:rFonts w:ascii="Segoe UI" w:hAnsi="Segoe UI" w:cs="Segoe UI"/>
          <w:b w:val="0"/>
          <w:bCs w:val="0"/>
          <w:sz w:val="28"/>
          <w:szCs w:val="28"/>
        </w:rPr>
        <w:t>)</w:t>
      </w:r>
    </w:p>
    <w:p w14:paraId="06B9C02F" w14:textId="77777777" w:rsidR="001A25BB" w:rsidRDefault="001A25BB" w:rsidP="001A25BB">
      <w:pPr>
        <w:pStyle w:val="3"/>
        <w:shd w:val="clear" w:color="auto" w:fill="FFFFFF"/>
        <w:spacing w:before="181" w:after="121"/>
        <w:textAlignment w:val="baseline"/>
        <w:rPr>
          <w:rFonts w:ascii="Segoe UI" w:hAnsi="Segoe UI" w:cs="Segoe UI"/>
          <w:b w:val="0"/>
          <w:bCs w:val="0"/>
          <w:sz w:val="28"/>
          <w:szCs w:val="28"/>
        </w:rPr>
      </w:pPr>
      <w:r w:rsidRPr="001A25BB">
        <w:rPr>
          <w:rFonts w:ascii="Segoe UI" w:hAnsi="Segoe UI" w:cs="Segoe UI" w:hint="eastAsia"/>
          <w:b w:val="0"/>
          <w:bCs w:val="0"/>
          <w:sz w:val="28"/>
          <w:szCs w:val="28"/>
        </w:rPr>
        <w:t xml:space="preserve"># </w:t>
      </w:r>
      <w:r w:rsidRPr="001A25BB">
        <w:rPr>
          <w:rFonts w:ascii="Segoe UI" w:hAnsi="Segoe UI" w:cs="Segoe UI" w:hint="eastAsia"/>
          <w:b w:val="0"/>
          <w:bCs w:val="0"/>
          <w:sz w:val="28"/>
          <w:szCs w:val="28"/>
        </w:rPr>
        <w:t>根據測試集結果進行預測</w:t>
      </w:r>
    </w:p>
    <w:p w14:paraId="51AEF7F0" w14:textId="29218A0C" w:rsidR="001A25BB" w:rsidRPr="001A25BB" w:rsidRDefault="001A25BB" w:rsidP="001A25BB">
      <w:pPr>
        <w:pStyle w:val="3"/>
        <w:shd w:val="clear" w:color="auto" w:fill="FFFFFF"/>
        <w:spacing w:before="181" w:after="121"/>
        <w:textAlignment w:val="baseline"/>
        <w:rPr>
          <w:rFonts w:ascii="Segoe UI" w:hAnsi="Segoe UI" w:cs="Segoe UI"/>
          <w:b w:val="0"/>
          <w:bCs w:val="0"/>
          <w:sz w:val="28"/>
          <w:szCs w:val="28"/>
        </w:rPr>
      </w:pPr>
      <w:r w:rsidRPr="001A25BB">
        <w:rPr>
          <w:rFonts w:ascii="Segoe UI" w:hAnsi="Segoe UI" w:cs="Segoe UI"/>
          <w:b w:val="0"/>
          <w:bCs w:val="0"/>
          <w:sz w:val="28"/>
          <w:szCs w:val="28"/>
        </w:rPr>
        <w:t>y_pred_100 = rfc_100.predict(</w:t>
      </w:r>
      <w:proofErr w:type="spellStart"/>
      <w:r w:rsidRPr="001A25BB">
        <w:rPr>
          <w:rFonts w:ascii="Segoe UI" w:hAnsi="Segoe UI" w:cs="Segoe UI"/>
          <w:b w:val="0"/>
          <w:bCs w:val="0"/>
          <w:sz w:val="28"/>
          <w:szCs w:val="28"/>
        </w:rPr>
        <w:t>X_test</w:t>
      </w:r>
      <w:proofErr w:type="spellEnd"/>
      <w:r w:rsidRPr="001A25BB">
        <w:rPr>
          <w:rFonts w:ascii="Segoe UI" w:hAnsi="Segoe UI" w:cs="Segoe UI"/>
          <w:b w:val="0"/>
          <w:bCs w:val="0"/>
          <w:sz w:val="28"/>
          <w:szCs w:val="28"/>
        </w:rPr>
        <w:t>)</w:t>
      </w:r>
    </w:p>
    <w:p w14:paraId="215976E7" w14:textId="77777777" w:rsidR="001A25BB" w:rsidRDefault="001A25BB" w:rsidP="001A25BB">
      <w:pPr>
        <w:pStyle w:val="3"/>
        <w:shd w:val="clear" w:color="auto" w:fill="FFFFFF"/>
        <w:spacing w:before="181" w:after="121"/>
        <w:textAlignment w:val="baseline"/>
        <w:rPr>
          <w:rFonts w:ascii="Segoe UI" w:hAnsi="Segoe UI" w:cs="Segoe UI"/>
          <w:b w:val="0"/>
          <w:bCs w:val="0"/>
          <w:sz w:val="28"/>
          <w:szCs w:val="28"/>
        </w:rPr>
      </w:pPr>
      <w:r w:rsidRPr="001A25BB">
        <w:rPr>
          <w:rFonts w:ascii="Segoe UI" w:hAnsi="Segoe UI" w:cs="Segoe UI" w:hint="eastAsia"/>
          <w:b w:val="0"/>
          <w:bCs w:val="0"/>
          <w:sz w:val="28"/>
          <w:szCs w:val="28"/>
        </w:rPr>
        <w:t xml:space="preserve"># </w:t>
      </w:r>
      <w:r w:rsidRPr="001A25BB">
        <w:rPr>
          <w:rFonts w:ascii="Segoe UI" w:hAnsi="Segoe UI" w:cs="Segoe UI" w:hint="eastAsia"/>
          <w:b w:val="0"/>
          <w:bCs w:val="0"/>
          <w:sz w:val="28"/>
          <w:szCs w:val="28"/>
        </w:rPr>
        <w:t>檢查準確率分數</w:t>
      </w:r>
    </w:p>
    <w:p w14:paraId="6057FC27" w14:textId="003340DB" w:rsidR="00995863" w:rsidRDefault="001A25BB" w:rsidP="001A25BB">
      <w:pPr>
        <w:pStyle w:val="3"/>
        <w:shd w:val="clear" w:color="auto" w:fill="FFFFFF"/>
        <w:spacing w:before="181" w:after="121"/>
        <w:textAlignment w:val="baseline"/>
        <w:rPr>
          <w:rFonts w:ascii="Segoe UI" w:hAnsi="Segoe UI" w:cs="Segoe UI"/>
          <w:b w:val="0"/>
          <w:bCs w:val="0"/>
          <w:sz w:val="28"/>
          <w:szCs w:val="28"/>
        </w:rPr>
      </w:pPr>
      <w:r w:rsidRPr="001A25BB">
        <w:rPr>
          <w:rFonts w:ascii="Segoe UI" w:hAnsi="Segoe UI" w:cs="Segoe UI"/>
          <w:b w:val="0"/>
          <w:bCs w:val="0"/>
          <w:sz w:val="28"/>
          <w:szCs w:val="28"/>
        </w:rPr>
        <w:lastRenderedPageBreak/>
        <w:t>print('Model accuracy score with 100 decision-trees : {0:0.4f}'. format(</w:t>
      </w:r>
      <w:proofErr w:type="spellStart"/>
      <w:r w:rsidRPr="001A25BB">
        <w:rPr>
          <w:rFonts w:ascii="Segoe UI" w:hAnsi="Segoe UI" w:cs="Segoe UI"/>
          <w:b w:val="0"/>
          <w:bCs w:val="0"/>
          <w:sz w:val="28"/>
          <w:szCs w:val="28"/>
        </w:rPr>
        <w:t>accuracy_score</w:t>
      </w:r>
      <w:proofErr w:type="spellEnd"/>
      <w:r w:rsidRPr="001A25BB">
        <w:rPr>
          <w:rFonts w:ascii="Segoe UI" w:hAnsi="Segoe UI" w:cs="Segoe UI"/>
          <w:b w:val="0"/>
          <w:bCs w:val="0"/>
          <w:sz w:val="28"/>
          <w:szCs w:val="28"/>
        </w:rPr>
        <w:t>(</w:t>
      </w:r>
      <w:proofErr w:type="spellStart"/>
      <w:r w:rsidRPr="001A25BB">
        <w:rPr>
          <w:rFonts w:ascii="Segoe UI" w:hAnsi="Segoe UI" w:cs="Segoe UI"/>
          <w:b w:val="0"/>
          <w:bCs w:val="0"/>
          <w:sz w:val="28"/>
          <w:szCs w:val="28"/>
        </w:rPr>
        <w:t>y_test</w:t>
      </w:r>
      <w:proofErr w:type="spellEnd"/>
      <w:r w:rsidRPr="001A25BB">
        <w:rPr>
          <w:rFonts w:ascii="Segoe UI" w:hAnsi="Segoe UI" w:cs="Segoe UI"/>
          <w:b w:val="0"/>
          <w:bCs w:val="0"/>
          <w:sz w:val="28"/>
          <w:szCs w:val="28"/>
        </w:rPr>
        <w:t>, y_pred_100)))</w:t>
      </w:r>
    </w:p>
    <w:p w14:paraId="494BC93B" w14:textId="65FE8311" w:rsidR="001A25BB" w:rsidRDefault="001A25BB" w:rsidP="001A25BB">
      <w:pPr>
        <w:pStyle w:val="3"/>
        <w:shd w:val="clear" w:color="auto" w:fill="FFFFFF"/>
        <w:spacing w:before="181" w:after="121"/>
        <w:textAlignment w:val="baseline"/>
        <w:rPr>
          <w:rFonts w:ascii="Segoe UI" w:hAnsi="Segoe UI" w:cs="Segoe UI"/>
          <w:b w:val="0"/>
          <w:bCs w:val="0"/>
          <w:sz w:val="28"/>
          <w:szCs w:val="28"/>
        </w:rPr>
      </w:pPr>
      <w:r>
        <w:rPr>
          <w:rFonts w:ascii="Segoe UI" w:hAnsi="Segoe UI" w:cs="Segoe UI"/>
          <w:b w:val="0"/>
          <w:bCs w:val="0"/>
          <w:noProof/>
          <w:sz w:val="28"/>
          <w:szCs w:val="28"/>
        </w:rPr>
        <w:drawing>
          <wp:inline distT="0" distB="0" distL="0" distR="0" wp14:anchorId="6FF70B19" wp14:editId="2207F29E">
            <wp:extent cx="3596952" cy="205758"/>
            <wp:effectExtent l="0" t="0" r="3810" b="381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18">
                      <a:extLst>
                        <a:ext uri="{28A0092B-C50C-407E-A947-70E740481C1C}">
                          <a14:useLocalDpi xmlns:a14="http://schemas.microsoft.com/office/drawing/2010/main" val="0"/>
                        </a:ext>
                      </a:extLst>
                    </a:blip>
                    <a:stretch>
                      <a:fillRect/>
                    </a:stretch>
                  </pic:blipFill>
                  <pic:spPr>
                    <a:xfrm>
                      <a:off x="0" y="0"/>
                      <a:ext cx="3596952" cy="205758"/>
                    </a:xfrm>
                    <a:prstGeom prst="rect">
                      <a:avLst/>
                    </a:prstGeom>
                  </pic:spPr>
                </pic:pic>
              </a:graphicData>
            </a:graphic>
          </wp:inline>
        </w:drawing>
      </w:r>
    </w:p>
    <w:p w14:paraId="56619904" w14:textId="79381CD2" w:rsidR="00995863" w:rsidRDefault="00995863" w:rsidP="00995863">
      <w:pPr>
        <w:pStyle w:val="3"/>
        <w:shd w:val="clear" w:color="auto" w:fill="FFFFFF"/>
        <w:spacing w:before="181" w:beforeAutospacing="0" w:after="121" w:afterAutospacing="0"/>
        <w:textAlignment w:val="baseline"/>
        <w:rPr>
          <w:rFonts w:ascii="Segoe UI" w:hAnsi="Segoe UI" w:cs="Segoe UI"/>
          <w:b w:val="0"/>
          <w:bCs w:val="0"/>
          <w:sz w:val="28"/>
          <w:szCs w:val="28"/>
        </w:rPr>
      </w:pPr>
    </w:p>
    <w:p w14:paraId="603BD9C9" w14:textId="6005137A" w:rsidR="00DE2563" w:rsidRDefault="00DE2563" w:rsidP="00DE2563">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b w:val="0"/>
          <w:bCs w:val="0"/>
          <w:sz w:val="30"/>
          <w:szCs w:val="30"/>
        </w:rPr>
        <w:t>混淆矩陣</w:t>
      </w:r>
      <w:r>
        <w:rPr>
          <w:rFonts w:ascii="Segoe UI" w:hAnsi="Segoe UI" w:cs="Segoe UI" w:hint="eastAsia"/>
          <w:b w:val="0"/>
          <w:bCs w:val="0"/>
          <w:sz w:val="30"/>
          <w:szCs w:val="30"/>
        </w:rPr>
        <w:t>:</w:t>
      </w:r>
    </w:p>
    <w:p w14:paraId="3DC91599" w14:textId="46EBB601" w:rsidR="00DE2563" w:rsidRDefault="00DE2563" w:rsidP="00DE2563">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b w:val="0"/>
          <w:bCs w:val="0"/>
          <w:noProof/>
          <w:sz w:val="30"/>
          <w:szCs w:val="30"/>
        </w:rPr>
        <w:drawing>
          <wp:inline distT="0" distB="0" distL="0" distR="0" wp14:anchorId="36897310" wp14:editId="49A7D6E4">
            <wp:extent cx="1348857" cy="975445"/>
            <wp:effectExtent l="0" t="0" r="381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19">
                      <a:extLst>
                        <a:ext uri="{28A0092B-C50C-407E-A947-70E740481C1C}">
                          <a14:useLocalDpi xmlns:a14="http://schemas.microsoft.com/office/drawing/2010/main" val="0"/>
                        </a:ext>
                      </a:extLst>
                    </a:blip>
                    <a:stretch>
                      <a:fillRect/>
                    </a:stretch>
                  </pic:blipFill>
                  <pic:spPr>
                    <a:xfrm>
                      <a:off x="0" y="0"/>
                      <a:ext cx="1348857" cy="975445"/>
                    </a:xfrm>
                    <a:prstGeom prst="rect">
                      <a:avLst/>
                    </a:prstGeom>
                  </pic:spPr>
                </pic:pic>
              </a:graphicData>
            </a:graphic>
          </wp:inline>
        </w:drawing>
      </w:r>
    </w:p>
    <w:p w14:paraId="5BB221A6" w14:textId="14D7F40D" w:rsidR="00DE2563" w:rsidRDefault="00DE2563" w:rsidP="00DE2563">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分類報告</w:t>
      </w:r>
      <w:r>
        <w:rPr>
          <w:rFonts w:ascii="Segoe UI" w:hAnsi="Segoe UI" w:cs="Segoe UI" w:hint="eastAsia"/>
          <w:b w:val="0"/>
          <w:bCs w:val="0"/>
          <w:sz w:val="30"/>
          <w:szCs w:val="30"/>
        </w:rPr>
        <w:t>:</w:t>
      </w:r>
    </w:p>
    <w:p w14:paraId="3BBA4FF8" w14:textId="2299925B" w:rsidR="00DE2563" w:rsidRDefault="00DE2563" w:rsidP="00DE2563">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noProof/>
          <w:sz w:val="30"/>
          <w:szCs w:val="30"/>
        </w:rPr>
        <w:drawing>
          <wp:inline distT="0" distB="0" distL="0" distR="0" wp14:anchorId="14C5A65D" wp14:editId="19A3239A">
            <wp:extent cx="3749365" cy="1638442"/>
            <wp:effectExtent l="0" t="0" r="381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pic:cNvPicPr/>
                  </pic:nvPicPr>
                  <pic:blipFill>
                    <a:blip r:embed="rId20">
                      <a:extLst>
                        <a:ext uri="{28A0092B-C50C-407E-A947-70E740481C1C}">
                          <a14:useLocalDpi xmlns:a14="http://schemas.microsoft.com/office/drawing/2010/main" val="0"/>
                        </a:ext>
                      </a:extLst>
                    </a:blip>
                    <a:stretch>
                      <a:fillRect/>
                    </a:stretch>
                  </pic:blipFill>
                  <pic:spPr>
                    <a:xfrm>
                      <a:off x="0" y="0"/>
                      <a:ext cx="3749365" cy="1638442"/>
                    </a:xfrm>
                    <a:prstGeom prst="rect">
                      <a:avLst/>
                    </a:prstGeom>
                  </pic:spPr>
                </pic:pic>
              </a:graphicData>
            </a:graphic>
          </wp:inline>
        </w:drawing>
      </w:r>
    </w:p>
    <w:p w14:paraId="78906481" w14:textId="203D3DFF" w:rsidR="00DE2563" w:rsidRDefault="00DE2563" w:rsidP="00DE2563">
      <w:pPr>
        <w:pStyle w:val="3"/>
        <w:shd w:val="clear" w:color="auto" w:fill="FFFFFF"/>
        <w:spacing w:before="181" w:beforeAutospacing="0" w:after="121" w:afterAutospacing="0"/>
        <w:textAlignment w:val="baseline"/>
        <w:rPr>
          <w:rFonts w:ascii="Segoe UI" w:hAnsi="Segoe UI" w:cs="Segoe UI"/>
          <w:b w:val="0"/>
          <w:bCs w:val="0"/>
          <w:sz w:val="30"/>
          <w:szCs w:val="30"/>
        </w:rPr>
      </w:pPr>
    </w:p>
    <w:p w14:paraId="68801A14" w14:textId="146E3201" w:rsidR="00DE2563" w:rsidRDefault="00DE2563" w:rsidP="00DE2563">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改良後</w:t>
      </w:r>
      <w:r>
        <w:rPr>
          <w:rFonts w:ascii="Segoe UI" w:hAnsi="Segoe UI" w:cs="Segoe UI" w:hint="eastAsia"/>
          <w:b w:val="0"/>
          <w:bCs w:val="0"/>
          <w:sz w:val="30"/>
          <w:szCs w:val="30"/>
        </w:rPr>
        <w:t>:</w:t>
      </w:r>
    </w:p>
    <w:p w14:paraId="6085F7B0" w14:textId="77777777" w:rsidR="00DE2563" w:rsidRPr="00DE2563" w:rsidRDefault="00DE2563" w:rsidP="00DE2563">
      <w:pPr>
        <w:pStyle w:val="3"/>
        <w:shd w:val="clear" w:color="auto" w:fill="FFFFFF"/>
        <w:spacing w:before="181" w:after="121"/>
        <w:textAlignment w:val="baseline"/>
        <w:rPr>
          <w:rFonts w:ascii="Segoe UI" w:hAnsi="Segoe UI" w:cs="Segoe UI" w:hint="eastAsia"/>
          <w:b w:val="0"/>
          <w:bCs w:val="0"/>
          <w:sz w:val="28"/>
          <w:szCs w:val="28"/>
        </w:rPr>
      </w:pPr>
      <w:r w:rsidRPr="00DE2563">
        <w:rPr>
          <w:rFonts w:ascii="Segoe UI" w:hAnsi="Segoe UI" w:cs="Segoe UI" w:hint="eastAsia"/>
          <w:b w:val="0"/>
          <w:bCs w:val="0"/>
          <w:sz w:val="28"/>
          <w:szCs w:val="28"/>
        </w:rPr>
        <w:t xml:space="preserve"># </w:t>
      </w:r>
      <w:r w:rsidRPr="00DE2563">
        <w:rPr>
          <w:rFonts w:ascii="Segoe UI" w:hAnsi="Segoe UI" w:cs="Segoe UI" w:hint="eastAsia"/>
          <w:b w:val="0"/>
          <w:bCs w:val="0"/>
          <w:sz w:val="28"/>
          <w:szCs w:val="28"/>
        </w:rPr>
        <w:t>類別欄位做</w:t>
      </w:r>
      <w:r w:rsidRPr="00DE2563">
        <w:rPr>
          <w:rFonts w:ascii="Segoe UI" w:hAnsi="Segoe UI" w:cs="Segoe UI" w:hint="eastAsia"/>
          <w:b w:val="0"/>
          <w:bCs w:val="0"/>
          <w:sz w:val="28"/>
          <w:szCs w:val="28"/>
        </w:rPr>
        <w:t xml:space="preserve"> One-Hot </w:t>
      </w:r>
      <w:r w:rsidRPr="00DE2563">
        <w:rPr>
          <w:rFonts w:ascii="Segoe UI" w:hAnsi="Segoe UI" w:cs="Segoe UI" w:hint="eastAsia"/>
          <w:b w:val="0"/>
          <w:bCs w:val="0"/>
          <w:sz w:val="28"/>
          <w:szCs w:val="28"/>
        </w:rPr>
        <w:t>編碼（丟掉</w:t>
      </w:r>
      <w:r w:rsidRPr="00DE2563">
        <w:rPr>
          <w:rFonts w:ascii="Segoe UI" w:hAnsi="Segoe UI" w:cs="Segoe UI" w:hint="eastAsia"/>
          <w:b w:val="0"/>
          <w:bCs w:val="0"/>
          <w:sz w:val="28"/>
          <w:szCs w:val="28"/>
        </w:rPr>
        <w:t xml:space="preserve"> class</w:t>
      </w:r>
      <w:r w:rsidRPr="00DE2563">
        <w:rPr>
          <w:rFonts w:ascii="Segoe UI" w:hAnsi="Segoe UI" w:cs="Segoe UI" w:hint="eastAsia"/>
          <w:b w:val="0"/>
          <w:bCs w:val="0"/>
          <w:sz w:val="28"/>
          <w:szCs w:val="28"/>
        </w:rPr>
        <w:t>，只編碼特徵）</w:t>
      </w:r>
    </w:p>
    <w:p w14:paraId="0E7C0530" w14:textId="77777777" w:rsidR="00DE2563" w:rsidRPr="00DE2563" w:rsidRDefault="00DE2563" w:rsidP="00DE2563">
      <w:pPr>
        <w:pStyle w:val="3"/>
        <w:shd w:val="clear" w:color="auto" w:fill="FFFFFF"/>
        <w:spacing w:before="181" w:after="121"/>
        <w:textAlignment w:val="baseline"/>
        <w:rPr>
          <w:rFonts w:ascii="Segoe UI" w:hAnsi="Segoe UI" w:cs="Segoe UI"/>
          <w:b w:val="0"/>
          <w:bCs w:val="0"/>
          <w:sz w:val="28"/>
          <w:szCs w:val="28"/>
        </w:rPr>
      </w:pPr>
    </w:p>
    <w:p w14:paraId="46DFCBA4" w14:textId="77777777" w:rsidR="00DE2563" w:rsidRPr="00DE2563" w:rsidRDefault="00DE2563" w:rsidP="00DE2563">
      <w:pPr>
        <w:pStyle w:val="3"/>
        <w:shd w:val="clear" w:color="auto" w:fill="FFFFFF"/>
        <w:spacing w:before="181" w:after="121"/>
        <w:textAlignment w:val="baseline"/>
        <w:rPr>
          <w:rFonts w:ascii="Segoe UI" w:hAnsi="Segoe UI" w:cs="Segoe UI"/>
          <w:b w:val="0"/>
          <w:bCs w:val="0"/>
          <w:sz w:val="28"/>
          <w:szCs w:val="28"/>
        </w:rPr>
      </w:pPr>
      <w:proofErr w:type="spellStart"/>
      <w:r w:rsidRPr="00DE2563">
        <w:rPr>
          <w:rFonts w:ascii="Segoe UI" w:hAnsi="Segoe UI" w:cs="Segoe UI"/>
          <w:b w:val="0"/>
          <w:bCs w:val="0"/>
          <w:sz w:val="28"/>
          <w:szCs w:val="28"/>
        </w:rPr>
        <w:lastRenderedPageBreak/>
        <w:t>cat_cols</w:t>
      </w:r>
      <w:proofErr w:type="spellEnd"/>
      <w:r w:rsidRPr="00DE2563">
        <w:rPr>
          <w:rFonts w:ascii="Segoe UI" w:hAnsi="Segoe UI" w:cs="Segoe UI"/>
          <w:b w:val="0"/>
          <w:bCs w:val="0"/>
          <w:sz w:val="28"/>
          <w:szCs w:val="28"/>
        </w:rPr>
        <w:t xml:space="preserve"> = ['buying', '</w:t>
      </w:r>
      <w:proofErr w:type="spellStart"/>
      <w:r w:rsidRPr="00DE2563">
        <w:rPr>
          <w:rFonts w:ascii="Segoe UI" w:hAnsi="Segoe UI" w:cs="Segoe UI"/>
          <w:b w:val="0"/>
          <w:bCs w:val="0"/>
          <w:sz w:val="28"/>
          <w:szCs w:val="28"/>
        </w:rPr>
        <w:t>maint</w:t>
      </w:r>
      <w:proofErr w:type="spellEnd"/>
      <w:r w:rsidRPr="00DE2563">
        <w:rPr>
          <w:rFonts w:ascii="Segoe UI" w:hAnsi="Segoe UI" w:cs="Segoe UI"/>
          <w:b w:val="0"/>
          <w:bCs w:val="0"/>
          <w:sz w:val="28"/>
          <w:szCs w:val="28"/>
        </w:rPr>
        <w:t>', 'doors', 'persons', '</w:t>
      </w:r>
      <w:proofErr w:type="spellStart"/>
      <w:r w:rsidRPr="00DE2563">
        <w:rPr>
          <w:rFonts w:ascii="Segoe UI" w:hAnsi="Segoe UI" w:cs="Segoe UI"/>
          <w:b w:val="0"/>
          <w:bCs w:val="0"/>
          <w:sz w:val="28"/>
          <w:szCs w:val="28"/>
        </w:rPr>
        <w:t>lug_boot</w:t>
      </w:r>
      <w:proofErr w:type="spellEnd"/>
      <w:r w:rsidRPr="00DE2563">
        <w:rPr>
          <w:rFonts w:ascii="Segoe UI" w:hAnsi="Segoe UI" w:cs="Segoe UI"/>
          <w:b w:val="0"/>
          <w:bCs w:val="0"/>
          <w:sz w:val="28"/>
          <w:szCs w:val="28"/>
        </w:rPr>
        <w:t>', 'safety']</w:t>
      </w:r>
    </w:p>
    <w:p w14:paraId="12943E2E" w14:textId="77777777" w:rsidR="00DE2563" w:rsidRPr="00DE2563" w:rsidRDefault="00DE2563" w:rsidP="00DE2563">
      <w:pPr>
        <w:pStyle w:val="3"/>
        <w:shd w:val="clear" w:color="auto" w:fill="FFFFFF"/>
        <w:spacing w:before="181" w:after="121"/>
        <w:textAlignment w:val="baseline"/>
        <w:rPr>
          <w:rFonts w:ascii="Segoe UI" w:hAnsi="Segoe UI" w:cs="Segoe UI"/>
          <w:b w:val="0"/>
          <w:bCs w:val="0"/>
          <w:sz w:val="28"/>
          <w:szCs w:val="28"/>
        </w:rPr>
      </w:pPr>
      <w:proofErr w:type="spellStart"/>
      <w:r w:rsidRPr="00DE2563">
        <w:rPr>
          <w:rFonts w:ascii="Segoe UI" w:hAnsi="Segoe UI" w:cs="Segoe UI"/>
          <w:b w:val="0"/>
          <w:bCs w:val="0"/>
          <w:sz w:val="28"/>
          <w:szCs w:val="28"/>
        </w:rPr>
        <w:t>X_onehot</w:t>
      </w:r>
      <w:proofErr w:type="spellEnd"/>
      <w:r w:rsidRPr="00DE2563">
        <w:rPr>
          <w:rFonts w:ascii="Segoe UI" w:hAnsi="Segoe UI" w:cs="Segoe UI"/>
          <w:b w:val="0"/>
          <w:bCs w:val="0"/>
          <w:sz w:val="28"/>
          <w:szCs w:val="28"/>
        </w:rPr>
        <w:t xml:space="preserve"> = </w:t>
      </w:r>
      <w:proofErr w:type="spellStart"/>
      <w:r w:rsidRPr="00DE2563">
        <w:rPr>
          <w:rFonts w:ascii="Segoe UI" w:hAnsi="Segoe UI" w:cs="Segoe UI"/>
          <w:b w:val="0"/>
          <w:bCs w:val="0"/>
          <w:sz w:val="28"/>
          <w:szCs w:val="28"/>
        </w:rPr>
        <w:t>pd.get_dummies</w:t>
      </w:r>
      <w:proofErr w:type="spellEnd"/>
      <w:r w:rsidRPr="00DE2563">
        <w:rPr>
          <w:rFonts w:ascii="Segoe UI" w:hAnsi="Segoe UI" w:cs="Segoe UI"/>
          <w:b w:val="0"/>
          <w:bCs w:val="0"/>
          <w:sz w:val="28"/>
          <w:szCs w:val="28"/>
        </w:rPr>
        <w:t>(df[</w:t>
      </w:r>
      <w:proofErr w:type="spellStart"/>
      <w:r w:rsidRPr="00DE2563">
        <w:rPr>
          <w:rFonts w:ascii="Segoe UI" w:hAnsi="Segoe UI" w:cs="Segoe UI"/>
          <w:b w:val="0"/>
          <w:bCs w:val="0"/>
          <w:sz w:val="28"/>
          <w:szCs w:val="28"/>
        </w:rPr>
        <w:t>cat_cols</w:t>
      </w:r>
      <w:proofErr w:type="spellEnd"/>
      <w:r w:rsidRPr="00DE2563">
        <w:rPr>
          <w:rFonts w:ascii="Segoe UI" w:hAnsi="Segoe UI" w:cs="Segoe UI"/>
          <w:b w:val="0"/>
          <w:bCs w:val="0"/>
          <w:sz w:val="28"/>
          <w:szCs w:val="28"/>
        </w:rPr>
        <w:t xml:space="preserve">], </w:t>
      </w:r>
      <w:proofErr w:type="spellStart"/>
      <w:r w:rsidRPr="00DE2563">
        <w:rPr>
          <w:rFonts w:ascii="Segoe UI" w:hAnsi="Segoe UI" w:cs="Segoe UI"/>
          <w:b w:val="0"/>
          <w:bCs w:val="0"/>
          <w:sz w:val="28"/>
          <w:szCs w:val="28"/>
        </w:rPr>
        <w:t>drop_first</w:t>
      </w:r>
      <w:proofErr w:type="spellEnd"/>
      <w:r w:rsidRPr="00DE2563">
        <w:rPr>
          <w:rFonts w:ascii="Segoe UI" w:hAnsi="Segoe UI" w:cs="Segoe UI"/>
          <w:b w:val="0"/>
          <w:bCs w:val="0"/>
          <w:sz w:val="28"/>
          <w:szCs w:val="28"/>
        </w:rPr>
        <w:t>=False)</w:t>
      </w:r>
    </w:p>
    <w:p w14:paraId="22FB73FA" w14:textId="77777777" w:rsidR="00DE2563" w:rsidRPr="00DE2563" w:rsidRDefault="00DE2563" w:rsidP="00DE2563">
      <w:pPr>
        <w:pStyle w:val="3"/>
        <w:shd w:val="clear" w:color="auto" w:fill="FFFFFF"/>
        <w:spacing w:before="181" w:after="121"/>
        <w:textAlignment w:val="baseline"/>
        <w:rPr>
          <w:rFonts w:ascii="Segoe UI" w:hAnsi="Segoe UI" w:cs="Segoe UI" w:hint="eastAsia"/>
          <w:b w:val="0"/>
          <w:bCs w:val="0"/>
          <w:sz w:val="28"/>
          <w:szCs w:val="28"/>
        </w:rPr>
      </w:pPr>
      <w:r w:rsidRPr="00DE2563">
        <w:rPr>
          <w:rFonts w:ascii="Segoe UI" w:hAnsi="Segoe UI" w:cs="Segoe UI" w:hint="eastAsia"/>
          <w:b w:val="0"/>
          <w:bCs w:val="0"/>
          <w:sz w:val="28"/>
          <w:szCs w:val="28"/>
        </w:rPr>
        <w:t xml:space="preserve"># </w:t>
      </w:r>
      <w:r w:rsidRPr="00DE2563">
        <w:rPr>
          <w:rFonts w:ascii="Segoe UI" w:hAnsi="Segoe UI" w:cs="Segoe UI" w:hint="eastAsia"/>
          <w:b w:val="0"/>
          <w:bCs w:val="0"/>
          <w:sz w:val="28"/>
          <w:szCs w:val="28"/>
        </w:rPr>
        <w:t>標籤仍用原本的文字類別即可</w:t>
      </w:r>
    </w:p>
    <w:p w14:paraId="628115BF" w14:textId="48A47A2E" w:rsidR="00DE2563" w:rsidRDefault="00DE2563" w:rsidP="00DE2563">
      <w:pPr>
        <w:pStyle w:val="3"/>
        <w:shd w:val="clear" w:color="auto" w:fill="FFFFFF"/>
        <w:spacing w:before="181" w:beforeAutospacing="0" w:after="121" w:afterAutospacing="0"/>
        <w:textAlignment w:val="baseline"/>
        <w:rPr>
          <w:rFonts w:ascii="Segoe UI" w:hAnsi="Segoe UI" w:cs="Segoe UI"/>
          <w:b w:val="0"/>
          <w:bCs w:val="0"/>
          <w:sz w:val="28"/>
          <w:szCs w:val="28"/>
        </w:rPr>
      </w:pPr>
      <w:r w:rsidRPr="00DE2563">
        <w:rPr>
          <w:rFonts w:ascii="Segoe UI" w:hAnsi="Segoe UI" w:cs="Segoe UI"/>
          <w:b w:val="0"/>
          <w:bCs w:val="0"/>
          <w:sz w:val="28"/>
          <w:szCs w:val="28"/>
        </w:rPr>
        <w:t>y = df['class']</w:t>
      </w:r>
    </w:p>
    <w:p w14:paraId="68F00828" w14:textId="3B37C155" w:rsidR="00DE2563" w:rsidRDefault="00DE2563" w:rsidP="00DE2563">
      <w:pPr>
        <w:pStyle w:val="3"/>
        <w:shd w:val="clear" w:color="auto" w:fill="FFFFFF"/>
        <w:spacing w:before="181" w:beforeAutospacing="0" w:after="121" w:afterAutospacing="0"/>
        <w:textAlignment w:val="baseline"/>
        <w:rPr>
          <w:rFonts w:ascii="Segoe UI" w:hAnsi="Segoe UI" w:cs="Segoe UI"/>
          <w:spacing w:val="1"/>
        </w:rPr>
      </w:pPr>
      <w:r>
        <w:rPr>
          <w:rFonts w:ascii="Segoe UI" w:hAnsi="Segoe UI" w:cs="Segoe UI"/>
          <w:spacing w:val="1"/>
        </w:rPr>
        <w:t>目前資料集的特徵欄位都是類別字串（</w:t>
      </w:r>
      <w:r>
        <w:rPr>
          <w:rFonts w:ascii="Segoe UI" w:hAnsi="Segoe UI" w:cs="Segoe UI"/>
          <w:spacing w:val="1"/>
        </w:rPr>
        <w:t>buying</w:t>
      </w:r>
      <w:r>
        <w:rPr>
          <w:rFonts w:ascii="Segoe UI" w:hAnsi="Segoe UI" w:cs="Segoe UI"/>
          <w:spacing w:val="1"/>
        </w:rPr>
        <w:t>、</w:t>
      </w:r>
      <w:proofErr w:type="spellStart"/>
      <w:r>
        <w:rPr>
          <w:rFonts w:ascii="Segoe UI" w:hAnsi="Segoe UI" w:cs="Segoe UI"/>
          <w:spacing w:val="1"/>
        </w:rPr>
        <w:t>maint</w:t>
      </w:r>
      <w:proofErr w:type="spellEnd"/>
      <w:r>
        <w:rPr>
          <w:rFonts w:ascii="Segoe UI" w:hAnsi="Segoe UI" w:cs="Segoe UI"/>
          <w:spacing w:val="1"/>
        </w:rPr>
        <w:t>、</w:t>
      </w:r>
      <w:r>
        <w:rPr>
          <w:rFonts w:ascii="Segoe UI" w:hAnsi="Segoe UI" w:cs="Segoe UI"/>
          <w:spacing w:val="1"/>
        </w:rPr>
        <w:t>doors</w:t>
      </w:r>
      <w:r>
        <w:rPr>
          <w:rFonts w:ascii="Segoe UI" w:hAnsi="Segoe UI" w:cs="Segoe UI"/>
          <w:spacing w:val="1"/>
        </w:rPr>
        <w:t>、</w:t>
      </w:r>
      <w:r>
        <w:rPr>
          <w:rFonts w:ascii="Segoe UI" w:hAnsi="Segoe UI" w:cs="Segoe UI"/>
          <w:spacing w:val="1"/>
        </w:rPr>
        <w:t>persons</w:t>
      </w:r>
      <w:r>
        <w:rPr>
          <w:rFonts w:ascii="Segoe UI" w:hAnsi="Segoe UI" w:cs="Segoe UI"/>
          <w:spacing w:val="1"/>
        </w:rPr>
        <w:t>、</w:t>
      </w:r>
      <w:proofErr w:type="spellStart"/>
      <w:r>
        <w:rPr>
          <w:rFonts w:ascii="Segoe UI" w:hAnsi="Segoe UI" w:cs="Segoe UI"/>
          <w:spacing w:val="1"/>
        </w:rPr>
        <w:t>lug_boot</w:t>
      </w:r>
      <w:proofErr w:type="spellEnd"/>
      <w:r>
        <w:rPr>
          <w:rFonts w:ascii="Segoe UI" w:hAnsi="Segoe UI" w:cs="Segoe UI"/>
          <w:spacing w:val="1"/>
        </w:rPr>
        <w:t>、</w:t>
      </w:r>
      <w:r>
        <w:rPr>
          <w:rFonts w:ascii="Segoe UI" w:hAnsi="Segoe UI" w:cs="Segoe UI"/>
          <w:spacing w:val="1"/>
        </w:rPr>
        <w:t>safety</w:t>
      </w:r>
      <w:r>
        <w:rPr>
          <w:rFonts w:ascii="Segoe UI" w:hAnsi="Segoe UI" w:cs="Segoe UI"/>
          <w:spacing w:val="1"/>
        </w:rPr>
        <w:t>），</w:t>
      </w:r>
      <w:proofErr w:type="spellStart"/>
      <w:r>
        <w:rPr>
          <w:rFonts w:ascii="Segoe UI" w:hAnsi="Segoe UI" w:cs="Segoe UI"/>
          <w:spacing w:val="1"/>
        </w:rPr>
        <w:t>df.head</w:t>
      </w:r>
      <w:proofErr w:type="spellEnd"/>
      <w:r>
        <w:rPr>
          <w:rFonts w:ascii="Segoe UI" w:hAnsi="Segoe UI" w:cs="Segoe UI"/>
          <w:spacing w:val="1"/>
        </w:rPr>
        <w:t xml:space="preserve">() </w:t>
      </w:r>
      <w:r>
        <w:rPr>
          <w:rFonts w:ascii="Segoe UI" w:hAnsi="Segoe UI" w:cs="Segoe UI"/>
          <w:spacing w:val="1"/>
        </w:rPr>
        <w:t>可見像</w:t>
      </w:r>
      <w:r>
        <w:rPr>
          <w:rFonts w:ascii="Segoe UI" w:hAnsi="Segoe UI" w:cs="Segoe UI"/>
          <w:spacing w:val="1"/>
        </w:rPr>
        <w:t xml:space="preserve"> 'low'</w:t>
      </w:r>
      <w:r>
        <w:rPr>
          <w:rFonts w:ascii="Segoe UI" w:hAnsi="Segoe UI" w:cs="Segoe UI"/>
          <w:spacing w:val="1"/>
        </w:rPr>
        <w:t>、</w:t>
      </w:r>
      <w:r>
        <w:rPr>
          <w:rFonts w:ascii="Segoe UI" w:hAnsi="Segoe UI" w:cs="Segoe UI"/>
          <w:spacing w:val="1"/>
        </w:rPr>
        <w:t>'</w:t>
      </w:r>
      <w:proofErr w:type="spellStart"/>
      <w:r>
        <w:rPr>
          <w:rFonts w:ascii="Segoe UI" w:hAnsi="Segoe UI" w:cs="Segoe UI"/>
          <w:spacing w:val="1"/>
        </w:rPr>
        <w:t>vhigh</w:t>
      </w:r>
      <w:proofErr w:type="spellEnd"/>
      <w:r>
        <w:rPr>
          <w:rFonts w:ascii="Segoe UI" w:hAnsi="Segoe UI" w:cs="Segoe UI"/>
          <w:spacing w:val="1"/>
        </w:rPr>
        <w:t xml:space="preserve">' </w:t>
      </w:r>
      <w:r>
        <w:rPr>
          <w:rFonts w:ascii="Segoe UI" w:hAnsi="Segoe UI" w:cs="Segoe UI"/>
          <w:spacing w:val="1"/>
        </w:rPr>
        <w:t>等值，直接餵給模型會出現「</w:t>
      </w:r>
      <w:r>
        <w:rPr>
          <w:rFonts w:ascii="Segoe UI" w:hAnsi="Segoe UI" w:cs="Segoe UI"/>
          <w:spacing w:val="1"/>
        </w:rPr>
        <w:t>could not convert string to float</w:t>
      </w:r>
      <w:r>
        <w:rPr>
          <w:rFonts w:ascii="Segoe UI" w:hAnsi="Segoe UI" w:cs="Segoe UI"/>
          <w:spacing w:val="1"/>
        </w:rPr>
        <w:t>」錯誤</w:t>
      </w:r>
      <w:r>
        <w:rPr>
          <w:rFonts w:ascii="Segoe UI" w:hAnsi="Segoe UI" w:cs="Segoe UI" w:hint="eastAsia"/>
          <w:spacing w:val="1"/>
        </w:rPr>
        <w:t>，因此</w:t>
      </w:r>
      <w:r>
        <w:rPr>
          <w:rFonts w:ascii="Segoe UI" w:hAnsi="Segoe UI" w:cs="Segoe UI"/>
          <w:spacing w:val="1"/>
        </w:rPr>
        <w:t>需先把</w:t>
      </w:r>
      <w:r>
        <w:rPr>
          <w:rFonts w:ascii="Segoe UI" w:hAnsi="Segoe UI" w:cs="Segoe UI"/>
          <w:spacing w:val="1"/>
        </w:rPr>
        <w:t xml:space="preserve"> X </w:t>
      </w:r>
      <w:r>
        <w:rPr>
          <w:rFonts w:ascii="Segoe UI" w:hAnsi="Segoe UI" w:cs="Segoe UI"/>
          <w:spacing w:val="1"/>
        </w:rPr>
        <w:t>做</w:t>
      </w:r>
      <w:r>
        <w:rPr>
          <w:rFonts w:ascii="Segoe UI" w:hAnsi="Segoe UI" w:cs="Segoe UI"/>
          <w:spacing w:val="1"/>
        </w:rPr>
        <w:t xml:space="preserve"> One-Hot </w:t>
      </w:r>
      <w:r>
        <w:rPr>
          <w:rFonts w:ascii="Segoe UI" w:hAnsi="Segoe UI" w:cs="Segoe UI"/>
          <w:spacing w:val="1"/>
        </w:rPr>
        <w:t>編碼再訓練</w:t>
      </w:r>
      <w:r>
        <w:rPr>
          <w:rFonts w:ascii="Segoe UI" w:hAnsi="Segoe UI" w:cs="Segoe UI" w:hint="eastAsia"/>
          <w:spacing w:val="1"/>
        </w:rPr>
        <w:t>。</w:t>
      </w:r>
    </w:p>
    <w:p w14:paraId="6500A46E" w14:textId="64B105E5" w:rsidR="00DE2563" w:rsidRDefault="00DE2563" w:rsidP="00DE2563">
      <w:pPr>
        <w:pStyle w:val="3"/>
        <w:shd w:val="clear" w:color="auto" w:fill="FFFFFF"/>
        <w:spacing w:before="181" w:beforeAutospacing="0" w:after="121" w:afterAutospacing="0"/>
        <w:textAlignment w:val="baseline"/>
        <w:rPr>
          <w:rFonts w:ascii="Segoe UI" w:hAnsi="Segoe UI" w:cs="Segoe UI"/>
          <w:b w:val="0"/>
          <w:bCs w:val="0"/>
          <w:sz w:val="28"/>
          <w:szCs w:val="28"/>
        </w:rPr>
      </w:pPr>
    </w:p>
    <w:p w14:paraId="5B24E860" w14:textId="03DDCCDF" w:rsidR="00DE2563" w:rsidRPr="00DE2563" w:rsidRDefault="00DE2563" w:rsidP="00DE2563">
      <w:pPr>
        <w:pStyle w:val="3"/>
        <w:shd w:val="clear" w:color="auto" w:fill="FFFFFF"/>
        <w:spacing w:before="181" w:beforeAutospacing="0" w:after="121" w:afterAutospacing="0"/>
        <w:textAlignment w:val="baseline"/>
        <w:rPr>
          <w:rFonts w:ascii="Segoe UI" w:hAnsi="Segoe UI" w:cs="Segoe UI" w:hint="eastAsia"/>
          <w:b w:val="0"/>
          <w:bCs w:val="0"/>
          <w:sz w:val="30"/>
          <w:szCs w:val="30"/>
        </w:rPr>
      </w:pPr>
      <w:r>
        <w:rPr>
          <w:rFonts w:ascii="Segoe UI" w:hAnsi="Segoe UI" w:cs="Segoe UI"/>
          <w:b w:val="0"/>
          <w:bCs w:val="0"/>
          <w:sz w:val="30"/>
          <w:szCs w:val="30"/>
        </w:rPr>
        <w:t>將資料拆分為單獨的訓練集和測試集</w:t>
      </w:r>
    </w:p>
    <w:p w14:paraId="4C3D5114" w14:textId="3D3FFEF6" w:rsidR="00DE2563" w:rsidRPr="00DE2563" w:rsidRDefault="00DE2563" w:rsidP="00DE2563">
      <w:pPr>
        <w:pStyle w:val="3"/>
        <w:shd w:val="clear" w:color="auto" w:fill="FFFFFF"/>
        <w:spacing w:before="181" w:after="121"/>
        <w:textAlignment w:val="baseline"/>
        <w:rPr>
          <w:rFonts w:ascii="Segoe UI" w:hAnsi="Segoe UI" w:cs="Segoe UI"/>
          <w:b w:val="0"/>
          <w:bCs w:val="0"/>
          <w:sz w:val="28"/>
          <w:szCs w:val="28"/>
        </w:rPr>
      </w:pPr>
      <w:proofErr w:type="spellStart"/>
      <w:r w:rsidRPr="00DE2563">
        <w:rPr>
          <w:rFonts w:ascii="Segoe UI" w:hAnsi="Segoe UI" w:cs="Segoe UI"/>
          <w:b w:val="0"/>
          <w:bCs w:val="0"/>
          <w:sz w:val="28"/>
          <w:szCs w:val="28"/>
        </w:rPr>
        <w:t>X_train</w:t>
      </w:r>
      <w:proofErr w:type="spellEnd"/>
      <w:r w:rsidRPr="00DE2563">
        <w:rPr>
          <w:rFonts w:ascii="Segoe UI" w:hAnsi="Segoe UI" w:cs="Segoe UI"/>
          <w:b w:val="0"/>
          <w:bCs w:val="0"/>
          <w:sz w:val="28"/>
          <w:szCs w:val="28"/>
        </w:rPr>
        <w:t xml:space="preserve">, </w:t>
      </w:r>
      <w:proofErr w:type="spellStart"/>
      <w:r w:rsidRPr="00DE2563">
        <w:rPr>
          <w:rFonts w:ascii="Segoe UI" w:hAnsi="Segoe UI" w:cs="Segoe UI"/>
          <w:b w:val="0"/>
          <w:bCs w:val="0"/>
          <w:sz w:val="28"/>
          <w:szCs w:val="28"/>
        </w:rPr>
        <w:t>X_test</w:t>
      </w:r>
      <w:proofErr w:type="spellEnd"/>
      <w:r w:rsidRPr="00DE2563">
        <w:rPr>
          <w:rFonts w:ascii="Segoe UI" w:hAnsi="Segoe UI" w:cs="Segoe UI"/>
          <w:b w:val="0"/>
          <w:bCs w:val="0"/>
          <w:sz w:val="28"/>
          <w:szCs w:val="28"/>
        </w:rPr>
        <w:t xml:space="preserve">, </w:t>
      </w:r>
      <w:proofErr w:type="spellStart"/>
      <w:r w:rsidRPr="00DE2563">
        <w:rPr>
          <w:rFonts w:ascii="Segoe UI" w:hAnsi="Segoe UI" w:cs="Segoe UI"/>
          <w:b w:val="0"/>
          <w:bCs w:val="0"/>
          <w:sz w:val="28"/>
          <w:szCs w:val="28"/>
        </w:rPr>
        <w:t>y_train</w:t>
      </w:r>
      <w:proofErr w:type="spellEnd"/>
      <w:r w:rsidRPr="00DE2563">
        <w:rPr>
          <w:rFonts w:ascii="Segoe UI" w:hAnsi="Segoe UI" w:cs="Segoe UI"/>
          <w:b w:val="0"/>
          <w:bCs w:val="0"/>
          <w:sz w:val="28"/>
          <w:szCs w:val="28"/>
        </w:rPr>
        <w:t xml:space="preserve">, </w:t>
      </w:r>
      <w:proofErr w:type="spellStart"/>
      <w:r w:rsidRPr="00DE2563">
        <w:rPr>
          <w:rFonts w:ascii="Segoe UI" w:hAnsi="Segoe UI" w:cs="Segoe UI"/>
          <w:b w:val="0"/>
          <w:bCs w:val="0"/>
          <w:sz w:val="28"/>
          <w:szCs w:val="28"/>
        </w:rPr>
        <w:t>y_test</w:t>
      </w:r>
      <w:proofErr w:type="spellEnd"/>
      <w:r w:rsidRPr="00DE2563">
        <w:rPr>
          <w:rFonts w:ascii="Segoe UI" w:hAnsi="Segoe UI" w:cs="Segoe UI"/>
          <w:b w:val="0"/>
          <w:bCs w:val="0"/>
          <w:sz w:val="28"/>
          <w:szCs w:val="28"/>
        </w:rPr>
        <w:t xml:space="preserve"> = </w:t>
      </w:r>
      <w:proofErr w:type="spellStart"/>
      <w:r w:rsidRPr="00DE2563">
        <w:rPr>
          <w:rFonts w:ascii="Segoe UI" w:hAnsi="Segoe UI" w:cs="Segoe UI"/>
          <w:b w:val="0"/>
          <w:bCs w:val="0"/>
          <w:sz w:val="28"/>
          <w:szCs w:val="28"/>
        </w:rPr>
        <w:t>train_test_split</w:t>
      </w:r>
      <w:proofErr w:type="spellEnd"/>
      <w:r w:rsidRPr="00DE2563">
        <w:rPr>
          <w:rFonts w:ascii="Segoe UI" w:hAnsi="Segoe UI" w:cs="Segoe UI"/>
          <w:b w:val="0"/>
          <w:bCs w:val="0"/>
          <w:sz w:val="28"/>
          <w:szCs w:val="28"/>
        </w:rPr>
        <w:t>(</w:t>
      </w:r>
    </w:p>
    <w:p w14:paraId="675C3C96" w14:textId="77777777" w:rsidR="00DE2563" w:rsidRPr="00DE2563" w:rsidRDefault="00DE2563" w:rsidP="00DE2563">
      <w:pPr>
        <w:pStyle w:val="3"/>
        <w:shd w:val="clear" w:color="auto" w:fill="FFFFFF"/>
        <w:spacing w:before="181" w:after="121"/>
        <w:textAlignment w:val="baseline"/>
        <w:rPr>
          <w:rFonts w:ascii="Segoe UI" w:hAnsi="Segoe UI" w:cs="Segoe UI"/>
          <w:b w:val="0"/>
          <w:bCs w:val="0"/>
          <w:sz w:val="28"/>
          <w:szCs w:val="28"/>
        </w:rPr>
      </w:pPr>
      <w:r w:rsidRPr="00DE2563">
        <w:rPr>
          <w:rFonts w:ascii="Segoe UI" w:hAnsi="Segoe UI" w:cs="Segoe UI"/>
          <w:b w:val="0"/>
          <w:bCs w:val="0"/>
          <w:sz w:val="28"/>
          <w:szCs w:val="28"/>
        </w:rPr>
        <w:t xml:space="preserve">X, y, </w:t>
      </w:r>
      <w:proofErr w:type="spellStart"/>
      <w:r w:rsidRPr="00DE2563">
        <w:rPr>
          <w:rFonts w:ascii="Segoe UI" w:hAnsi="Segoe UI" w:cs="Segoe UI"/>
          <w:b w:val="0"/>
          <w:bCs w:val="0"/>
          <w:sz w:val="28"/>
          <w:szCs w:val="28"/>
        </w:rPr>
        <w:t>test_size</w:t>
      </w:r>
      <w:proofErr w:type="spellEnd"/>
      <w:r w:rsidRPr="00DE2563">
        <w:rPr>
          <w:rFonts w:ascii="Segoe UI" w:hAnsi="Segoe UI" w:cs="Segoe UI"/>
          <w:b w:val="0"/>
          <w:bCs w:val="0"/>
          <w:sz w:val="28"/>
          <w:szCs w:val="28"/>
        </w:rPr>
        <w:t xml:space="preserve">=0.33, </w:t>
      </w:r>
      <w:proofErr w:type="spellStart"/>
      <w:r w:rsidRPr="00DE2563">
        <w:rPr>
          <w:rFonts w:ascii="Segoe UI" w:hAnsi="Segoe UI" w:cs="Segoe UI"/>
          <w:b w:val="0"/>
          <w:bCs w:val="0"/>
          <w:sz w:val="28"/>
          <w:szCs w:val="28"/>
        </w:rPr>
        <w:t>random_state</w:t>
      </w:r>
      <w:proofErr w:type="spellEnd"/>
      <w:r w:rsidRPr="00DE2563">
        <w:rPr>
          <w:rFonts w:ascii="Segoe UI" w:hAnsi="Segoe UI" w:cs="Segoe UI"/>
          <w:b w:val="0"/>
          <w:bCs w:val="0"/>
          <w:sz w:val="28"/>
          <w:szCs w:val="28"/>
        </w:rPr>
        <w:t xml:space="preserve">=42, </w:t>
      </w:r>
      <w:r w:rsidRPr="00DE2563">
        <w:rPr>
          <w:rFonts w:ascii="Segoe UI" w:hAnsi="Segoe UI" w:cs="Segoe UI"/>
          <w:b w:val="0"/>
          <w:bCs w:val="0"/>
          <w:color w:val="FF0000"/>
          <w:sz w:val="28"/>
          <w:szCs w:val="28"/>
        </w:rPr>
        <w:t>stratify=y</w:t>
      </w:r>
    </w:p>
    <w:p w14:paraId="763C1EA5" w14:textId="588D3BE7" w:rsidR="00DE2563" w:rsidRDefault="00DE2563" w:rsidP="00DE2563">
      <w:pPr>
        <w:pStyle w:val="3"/>
        <w:shd w:val="clear" w:color="auto" w:fill="FFFFFF"/>
        <w:spacing w:before="181" w:beforeAutospacing="0" w:after="121" w:afterAutospacing="0"/>
        <w:textAlignment w:val="baseline"/>
        <w:rPr>
          <w:rFonts w:ascii="Segoe UI" w:hAnsi="Segoe UI" w:cs="Segoe UI" w:hint="eastAsia"/>
          <w:b w:val="0"/>
          <w:bCs w:val="0"/>
          <w:sz w:val="28"/>
          <w:szCs w:val="28"/>
        </w:rPr>
      </w:pPr>
      <w:r w:rsidRPr="00DE2563">
        <w:rPr>
          <w:rFonts w:ascii="Segoe UI" w:hAnsi="Segoe UI" w:cs="Segoe UI"/>
          <w:b w:val="0"/>
          <w:bCs w:val="0"/>
          <w:sz w:val="28"/>
          <w:szCs w:val="28"/>
        </w:rPr>
        <w:t>)</w:t>
      </w:r>
    </w:p>
    <w:p w14:paraId="6FCFEDF5" w14:textId="16E8B9CE" w:rsidR="00DE2563" w:rsidRDefault="00DE2563" w:rsidP="00DE2563">
      <w:pPr>
        <w:pStyle w:val="3"/>
        <w:shd w:val="clear" w:color="auto" w:fill="FFFFFF"/>
        <w:spacing w:before="181" w:beforeAutospacing="0" w:after="121" w:afterAutospacing="0"/>
        <w:textAlignment w:val="baseline"/>
        <w:rPr>
          <w:rFonts w:ascii="Segoe UI" w:hAnsi="Segoe UI" w:cs="Segoe UI"/>
          <w:b w:val="0"/>
          <w:bCs w:val="0"/>
          <w:sz w:val="28"/>
          <w:szCs w:val="28"/>
        </w:rPr>
      </w:pPr>
    </w:p>
    <w:p w14:paraId="792CD997" w14:textId="77777777" w:rsidR="00DE2563" w:rsidRPr="00DE2563" w:rsidRDefault="00DE2563" w:rsidP="00DE2563">
      <w:pPr>
        <w:pStyle w:val="3"/>
        <w:shd w:val="clear" w:color="auto" w:fill="FFFFFF"/>
        <w:spacing w:before="181" w:beforeAutospacing="0" w:after="121" w:afterAutospacing="0"/>
        <w:textAlignment w:val="baseline"/>
        <w:rPr>
          <w:rFonts w:ascii="Segoe UI" w:hAnsi="Segoe UI" w:cs="Segoe UI" w:hint="eastAsia"/>
          <w:b w:val="0"/>
          <w:bCs w:val="0"/>
          <w:sz w:val="28"/>
          <w:szCs w:val="28"/>
        </w:rPr>
      </w:pPr>
    </w:p>
    <w:p w14:paraId="6DD10812" w14:textId="77777777" w:rsidR="00DE2563" w:rsidRPr="00DE2563" w:rsidRDefault="00DE2563" w:rsidP="00DE2563">
      <w:pPr>
        <w:pStyle w:val="3"/>
        <w:shd w:val="clear" w:color="auto" w:fill="FFFFFF"/>
        <w:spacing w:before="181" w:after="121"/>
        <w:textAlignment w:val="baseline"/>
        <w:rPr>
          <w:rFonts w:ascii="Segoe UI" w:hAnsi="Segoe UI" w:cs="Segoe UI" w:hint="eastAsia"/>
          <w:b w:val="0"/>
          <w:bCs w:val="0"/>
          <w:sz w:val="28"/>
          <w:szCs w:val="28"/>
        </w:rPr>
      </w:pPr>
      <w:r w:rsidRPr="00DE2563">
        <w:rPr>
          <w:rFonts w:ascii="Segoe UI" w:hAnsi="Segoe UI" w:cs="Segoe UI" w:hint="eastAsia"/>
          <w:b w:val="0"/>
          <w:bCs w:val="0"/>
          <w:sz w:val="28"/>
          <w:szCs w:val="28"/>
        </w:rPr>
        <w:lastRenderedPageBreak/>
        <w:t xml:space="preserve"># </w:t>
      </w:r>
      <w:r w:rsidRPr="00DE2563">
        <w:rPr>
          <w:rFonts w:ascii="Segoe UI" w:hAnsi="Segoe UI" w:cs="Segoe UI" w:hint="eastAsia"/>
          <w:b w:val="0"/>
          <w:bCs w:val="0"/>
          <w:sz w:val="28"/>
          <w:szCs w:val="28"/>
        </w:rPr>
        <w:t>導入隨機森林分類器</w:t>
      </w:r>
    </w:p>
    <w:p w14:paraId="4657C36E" w14:textId="77777777" w:rsidR="00DE2563" w:rsidRPr="00DE2563" w:rsidRDefault="00DE2563" w:rsidP="00DE2563">
      <w:pPr>
        <w:pStyle w:val="3"/>
        <w:shd w:val="clear" w:color="auto" w:fill="FFFFFF"/>
        <w:spacing w:before="181" w:after="121"/>
        <w:textAlignment w:val="baseline"/>
        <w:rPr>
          <w:rFonts w:ascii="Segoe UI" w:hAnsi="Segoe UI" w:cs="Segoe UI"/>
          <w:b w:val="0"/>
          <w:bCs w:val="0"/>
          <w:sz w:val="28"/>
          <w:szCs w:val="28"/>
        </w:rPr>
      </w:pPr>
      <w:r w:rsidRPr="00DE2563">
        <w:rPr>
          <w:rFonts w:ascii="Segoe UI" w:hAnsi="Segoe UI" w:cs="Segoe UI"/>
          <w:b w:val="0"/>
          <w:bCs w:val="0"/>
          <w:sz w:val="28"/>
          <w:szCs w:val="28"/>
        </w:rPr>
        <w:t xml:space="preserve">from </w:t>
      </w:r>
      <w:proofErr w:type="spellStart"/>
      <w:r w:rsidRPr="00DE2563">
        <w:rPr>
          <w:rFonts w:ascii="Segoe UI" w:hAnsi="Segoe UI" w:cs="Segoe UI"/>
          <w:b w:val="0"/>
          <w:bCs w:val="0"/>
          <w:sz w:val="28"/>
          <w:szCs w:val="28"/>
        </w:rPr>
        <w:t>sklearn.ensemble</w:t>
      </w:r>
      <w:proofErr w:type="spellEnd"/>
      <w:r w:rsidRPr="00DE2563">
        <w:rPr>
          <w:rFonts w:ascii="Segoe UI" w:hAnsi="Segoe UI" w:cs="Segoe UI"/>
          <w:b w:val="0"/>
          <w:bCs w:val="0"/>
          <w:sz w:val="28"/>
          <w:szCs w:val="28"/>
        </w:rPr>
        <w:t xml:space="preserve"> import </w:t>
      </w:r>
      <w:proofErr w:type="spellStart"/>
      <w:r w:rsidRPr="00DE2563">
        <w:rPr>
          <w:rFonts w:ascii="Segoe UI" w:hAnsi="Segoe UI" w:cs="Segoe UI"/>
          <w:b w:val="0"/>
          <w:bCs w:val="0"/>
          <w:sz w:val="28"/>
          <w:szCs w:val="28"/>
        </w:rPr>
        <w:t>RandomForestClassifier</w:t>
      </w:r>
      <w:proofErr w:type="spellEnd"/>
    </w:p>
    <w:p w14:paraId="51EBEAAC" w14:textId="77777777" w:rsidR="00DE2563" w:rsidRPr="00DE2563" w:rsidRDefault="00DE2563" w:rsidP="00DE2563">
      <w:pPr>
        <w:pStyle w:val="3"/>
        <w:shd w:val="clear" w:color="auto" w:fill="FFFFFF"/>
        <w:spacing w:before="181" w:after="121"/>
        <w:textAlignment w:val="baseline"/>
        <w:rPr>
          <w:rFonts w:ascii="Segoe UI" w:hAnsi="Segoe UI" w:cs="Segoe UI" w:hint="eastAsia"/>
          <w:b w:val="0"/>
          <w:bCs w:val="0"/>
          <w:sz w:val="28"/>
          <w:szCs w:val="28"/>
        </w:rPr>
      </w:pPr>
      <w:r w:rsidRPr="00DE2563">
        <w:rPr>
          <w:rFonts w:ascii="Segoe UI" w:hAnsi="Segoe UI" w:cs="Segoe UI" w:hint="eastAsia"/>
          <w:b w:val="0"/>
          <w:bCs w:val="0"/>
          <w:sz w:val="28"/>
          <w:szCs w:val="28"/>
        </w:rPr>
        <w:t xml:space="preserve"># </w:t>
      </w:r>
      <w:r w:rsidRPr="00DE2563">
        <w:rPr>
          <w:rFonts w:ascii="Segoe UI" w:hAnsi="Segoe UI" w:cs="Segoe UI" w:hint="eastAsia"/>
          <w:b w:val="0"/>
          <w:bCs w:val="0"/>
          <w:sz w:val="28"/>
          <w:szCs w:val="28"/>
        </w:rPr>
        <w:t>實例化分類器</w:t>
      </w:r>
    </w:p>
    <w:p w14:paraId="1D62EB26" w14:textId="77777777" w:rsidR="00DE2563" w:rsidRPr="00DE2563" w:rsidRDefault="00DE2563" w:rsidP="00DE2563">
      <w:pPr>
        <w:pStyle w:val="3"/>
        <w:shd w:val="clear" w:color="auto" w:fill="FFFFFF"/>
        <w:spacing w:before="181" w:after="121"/>
        <w:textAlignment w:val="baseline"/>
        <w:rPr>
          <w:rFonts w:ascii="Segoe UI" w:hAnsi="Segoe UI" w:cs="Segoe UI"/>
          <w:b w:val="0"/>
          <w:bCs w:val="0"/>
          <w:sz w:val="28"/>
          <w:szCs w:val="28"/>
        </w:rPr>
      </w:pPr>
      <w:proofErr w:type="spellStart"/>
      <w:r w:rsidRPr="00DE2563">
        <w:rPr>
          <w:rFonts w:ascii="Segoe UI" w:hAnsi="Segoe UI" w:cs="Segoe UI"/>
          <w:b w:val="0"/>
          <w:bCs w:val="0"/>
          <w:sz w:val="28"/>
          <w:szCs w:val="28"/>
        </w:rPr>
        <w:t>rfc</w:t>
      </w:r>
      <w:proofErr w:type="spellEnd"/>
      <w:r w:rsidRPr="00DE2563">
        <w:rPr>
          <w:rFonts w:ascii="Segoe UI" w:hAnsi="Segoe UI" w:cs="Segoe UI"/>
          <w:b w:val="0"/>
          <w:bCs w:val="0"/>
          <w:sz w:val="28"/>
          <w:szCs w:val="28"/>
        </w:rPr>
        <w:t xml:space="preserve"> = </w:t>
      </w:r>
      <w:proofErr w:type="spellStart"/>
      <w:r w:rsidRPr="00DE2563">
        <w:rPr>
          <w:rFonts w:ascii="Segoe UI" w:hAnsi="Segoe UI" w:cs="Segoe UI"/>
          <w:b w:val="0"/>
          <w:bCs w:val="0"/>
          <w:sz w:val="28"/>
          <w:szCs w:val="28"/>
        </w:rPr>
        <w:t>RandomForestClassifier</w:t>
      </w:r>
      <w:proofErr w:type="spellEnd"/>
      <w:r w:rsidRPr="00DE2563">
        <w:rPr>
          <w:rFonts w:ascii="Segoe UI" w:hAnsi="Segoe UI" w:cs="Segoe UI"/>
          <w:b w:val="0"/>
          <w:bCs w:val="0"/>
          <w:sz w:val="28"/>
          <w:szCs w:val="28"/>
        </w:rPr>
        <w:t>(</w:t>
      </w:r>
    </w:p>
    <w:p w14:paraId="76E3D510" w14:textId="77777777" w:rsidR="00DE2563" w:rsidRPr="00DE2563" w:rsidRDefault="00DE2563" w:rsidP="00DE2563">
      <w:pPr>
        <w:pStyle w:val="3"/>
        <w:shd w:val="clear" w:color="auto" w:fill="FFFFFF"/>
        <w:spacing w:before="181" w:after="121"/>
        <w:textAlignment w:val="baseline"/>
        <w:rPr>
          <w:rFonts w:ascii="Segoe UI" w:hAnsi="Segoe UI" w:cs="Segoe UI"/>
          <w:b w:val="0"/>
          <w:bCs w:val="0"/>
          <w:sz w:val="28"/>
          <w:szCs w:val="28"/>
        </w:rPr>
      </w:pPr>
      <w:r w:rsidRPr="00DE2563">
        <w:rPr>
          <w:rFonts w:ascii="Segoe UI" w:hAnsi="Segoe UI" w:cs="Segoe UI"/>
          <w:b w:val="0"/>
          <w:bCs w:val="0"/>
          <w:sz w:val="28"/>
          <w:szCs w:val="28"/>
        </w:rPr>
        <w:t xml:space="preserve">    </w:t>
      </w:r>
      <w:proofErr w:type="spellStart"/>
      <w:r w:rsidRPr="00D73813">
        <w:rPr>
          <w:rFonts w:ascii="Segoe UI" w:hAnsi="Segoe UI" w:cs="Segoe UI"/>
          <w:b w:val="0"/>
          <w:bCs w:val="0"/>
          <w:color w:val="FF0000"/>
          <w:sz w:val="28"/>
          <w:szCs w:val="28"/>
        </w:rPr>
        <w:t>n_estimators</w:t>
      </w:r>
      <w:proofErr w:type="spellEnd"/>
      <w:r w:rsidRPr="00D73813">
        <w:rPr>
          <w:rFonts w:ascii="Segoe UI" w:hAnsi="Segoe UI" w:cs="Segoe UI"/>
          <w:b w:val="0"/>
          <w:bCs w:val="0"/>
          <w:color w:val="FF0000"/>
          <w:sz w:val="28"/>
          <w:szCs w:val="28"/>
        </w:rPr>
        <w:t>=300</w:t>
      </w:r>
      <w:r w:rsidRPr="00DE2563">
        <w:rPr>
          <w:rFonts w:ascii="Segoe UI" w:hAnsi="Segoe UI" w:cs="Segoe UI"/>
          <w:b w:val="0"/>
          <w:bCs w:val="0"/>
          <w:sz w:val="28"/>
          <w:szCs w:val="28"/>
        </w:rPr>
        <w:t>,</w:t>
      </w:r>
    </w:p>
    <w:p w14:paraId="1D71B2DD" w14:textId="77777777" w:rsidR="00DE2563" w:rsidRPr="00DE2563" w:rsidRDefault="00DE2563" w:rsidP="00DE2563">
      <w:pPr>
        <w:pStyle w:val="3"/>
        <w:shd w:val="clear" w:color="auto" w:fill="FFFFFF"/>
        <w:spacing w:before="181" w:after="121"/>
        <w:textAlignment w:val="baseline"/>
        <w:rPr>
          <w:rFonts w:ascii="Segoe UI" w:hAnsi="Segoe UI" w:cs="Segoe UI" w:hint="eastAsia"/>
          <w:b w:val="0"/>
          <w:bCs w:val="0"/>
          <w:sz w:val="28"/>
          <w:szCs w:val="28"/>
        </w:rPr>
      </w:pPr>
      <w:r w:rsidRPr="00DE2563">
        <w:rPr>
          <w:rFonts w:ascii="Segoe UI" w:hAnsi="Segoe UI" w:cs="Segoe UI" w:hint="eastAsia"/>
          <w:b w:val="0"/>
          <w:bCs w:val="0"/>
          <w:sz w:val="28"/>
          <w:szCs w:val="28"/>
        </w:rPr>
        <w:t xml:space="preserve">    </w:t>
      </w:r>
      <w:proofErr w:type="spellStart"/>
      <w:r w:rsidRPr="00D73813">
        <w:rPr>
          <w:rFonts w:ascii="Segoe UI" w:hAnsi="Segoe UI" w:cs="Segoe UI" w:hint="eastAsia"/>
          <w:b w:val="0"/>
          <w:bCs w:val="0"/>
          <w:color w:val="FF0000"/>
          <w:sz w:val="28"/>
          <w:szCs w:val="28"/>
        </w:rPr>
        <w:t>max_depth</w:t>
      </w:r>
      <w:proofErr w:type="spellEnd"/>
      <w:r w:rsidRPr="00D73813">
        <w:rPr>
          <w:rFonts w:ascii="Segoe UI" w:hAnsi="Segoe UI" w:cs="Segoe UI" w:hint="eastAsia"/>
          <w:b w:val="0"/>
          <w:bCs w:val="0"/>
          <w:color w:val="FF0000"/>
          <w:sz w:val="28"/>
          <w:szCs w:val="28"/>
        </w:rPr>
        <w:t>=None,</w:t>
      </w:r>
      <w:r w:rsidRPr="00DE2563">
        <w:rPr>
          <w:rFonts w:ascii="Segoe UI" w:hAnsi="Segoe UI" w:cs="Segoe UI" w:hint="eastAsia"/>
          <w:b w:val="0"/>
          <w:bCs w:val="0"/>
          <w:sz w:val="28"/>
          <w:szCs w:val="28"/>
        </w:rPr>
        <w:t xml:space="preserve">            # </w:t>
      </w:r>
      <w:r w:rsidRPr="00DE2563">
        <w:rPr>
          <w:rFonts w:ascii="Segoe UI" w:hAnsi="Segoe UI" w:cs="Segoe UI" w:hint="eastAsia"/>
          <w:b w:val="0"/>
          <w:bCs w:val="0"/>
          <w:sz w:val="28"/>
          <w:szCs w:val="28"/>
        </w:rPr>
        <w:t>允許充分擬合，由森林投票抑制過擬合</w:t>
      </w:r>
    </w:p>
    <w:p w14:paraId="2DE77911" w14:textId="77777777" w:rsidR="00DE2563" w:rsidRPr="00DE2563" w:rsidRDefault="00DE2563" w:rsidP="00DE2563">
      <w:pPr>
        <w:pStyle w:val="3"/>
        <w:shd w:val="clear" w:color="auto" w:fill="FFFFFF"/>
        <w:spacing w:before="181" w:after="121"/>
        <w:textAlignment w:val="baseline"/>
        <w:rPr>
          <w:rFonts w:ascii="Segoe UI" w:hAnsi="Segoe UI" w:cs="Segoe UI" w:hint="eastAsia"/>
          <w:b w:val="0"/>
          <w:bCs w:val="0"/>
          <w:sz w:val="28"/>
          <w:szCs w:val="28"/>
        </w:rPr>
      </w:pPr>
      <w:r w:rsidRPr="00DE2563">
        <w:rPr>
          <w:rFonts w:ascii="Segoe UI" w:hAnsi="Segoe UI" w:cs="Segoe UI" w:hint="eastAsia"/>
          <w:b w:val="0"/>
          <w:bCs w:val="0"/>
          <w:sz w:val="28"/>
          <w:szCs w:val="28"/>
        </w:rPr>
        <w:t xml:space="preserve">    </w:t>
      </w:r>
      <w:proofErr w:type="spellStart"/>
      <w:r w:rsidRPr="00D73813">
        <w:rPr>
          <w:rFonts w:ascii="Segoe UI" w:hAnsi="Segoe UI" w:cs="Segoe UI" w:hint="eastAsia"/>
          <w:b w:val="0"/>
          <w:bCs w:val="0"/>
          <w:color w:val="FF0000"/>
          <w:sz w:val="28"/>
          <w:szCs w:val="28"/>
        </w:rPr>
        <w:t>max_features</w:t>
      </w:r>
      <w:proofErr w:type="spellEnd"/>
      <w:r w:rsidRPr="00D73813">
        <w:rPr>
          <w:rFonts w:ascii="Segoe UI" w:hAnsi="Segoe UI" w:cs="Segoe UI" w:hint="eastAsia"/>
          <w:b w:val="0"/>
          <w:bCs w:val="0"/>
          <w:color w:val="FF0000"/>
          <w:sz w:val="28"/>
          <w:szCs w:val="28"/>
        </w:rPr>
        <w:t>='sqrt'</w:t>
      </w:r>
      <w:r w:rsidRPr="00DE2563">
        <w:rPr>
          <w:rFonts w:ascii="Segoe UI" w:hAnsi="Segoe UI" w:cs="Segoe UI" w:hint="eastAsia"/>
          <w:b w:val="0"/>
          <w:bCs w:val="0"/>
          <w:sz w:val="28"/>
          <w:szCs w:val="28"/>
        </w:rPr>
        <w:t xml:space="preserve">,       # </w:t>
      </w:r>
      <w:r w:rsidRPr="00DE2563">
        <w:rPr>
          <w:rFonts w:ascii="Segoe UI" w:hAnsi="Segoe UI" w:cs="Segoe UI" w:hint="eastAsia"/>
          <w:b w:val="0"/>
          <w:bCs w:val="0"/>
          <w:sz w:val="28"/>
          <w:szCs w:val="28"/>
        </w:rPr>
        <w:t>分類任務常用選項</w:t>
      </w:r>
    </w:p>
    <w:p w14:paraId="241C3E2B" w14:textId="77777777" w:rsidR="00DE2563" w:rsidRPr="00DE2563" w:rsidRDefault="00DE2563" w:rsidP="00DE2563">
      <w:pPr>
        <w:pStyle w:val="3"/>
        <w:shd w:val="clear" w:color="auto" w:fill="FFFFFF"/>
        <w:spacing w:before="181" w:after="121"/>
        <w:textAlignment w:val="baseline"/>
        <w:rPr>
          <w:rFonts w:ascii="Segoe UI" w:hAnsi="Segoe UI" w:cs="Segoe UI" w:hint="eastAsia"/>
          <w:b w:val="0"/>
          <w:bCs w:val="0"/>
          <w:sz w:val="28"/>
          <w:szCs w:val="28"/>
        </w:rPr>
      </w:pPr>
      <w:r w:rsidRPr="00DE2563">
        <w:rPr>
          <w:rFonts w:ascii="Segoe UI" w:hAnsi="Segoe UI" w:cs="Segoe UI" w:hint="eastAsia"/>
          <w:b w:val="0"/>
          <w:bCs w:val="0"/>
          <w:sz w:val="28"/>
          <w:szCs w:val="28"/>
        </w:rPr>
        <w:t xml:space="preserve">    </w:t>
      </w:r>
      <w:r w:rsidRPr="00D73813">
        <w:rPr>
          <w:rFonts w:ascii="Segoe UI" w:hAnsi="Segoe UI" w:cs="Segoe UI" w:hint="eastAsia"/>
          <w:b w:val="0"/>
          <w:bCs w:val="0"/>
          <w:color w:val="FF0000"/>
          <w:sz w:val="28"/>
          <w:szCs w:val="28"/>
        </w:rPr>
        <w:t>criterion='entropy'</w:t>
      </w:r>
      <w:r w:rsidRPr="00DE2563">
        <w:rPr>
          <w:rFonts w:ascii="Segoe UI" w:hAnsi="Segoe UI" w:cs="Segoe UI" w:hint="eastAsia"/>
          <w:b w:val="0"/>
          <w:bCs w:val="0"/>
          <w:sz w:val="28"/>
          <w:szCs w:val="28"/>
        </w:rPr>
        <w:t xml:space="preserve">,       # </w:t>
      </w:r>
      <w:r w:rsidRPr="00DE2563">
        <w:rPr>
          <w:rFonts w:ascii="Segoe UI" w:hAnsi="Segoe UI" w:cs="Segoe UI" w:hint="eastAsia"/>
          <w:b w:val="0"/>
          <w:bCs w:val="0"/>
          <w:sz w:val="28"/>
          <w:szCs w:val="28"/>
        </w:rPr>
        <w:t>試試資訊增益，有時優於</w:t>
      </w:r>
      <w:r w:rsidRPr="00DE2563">
        <w:rPr>
          <w:rFonts w:ascii="Segoe UI" w:hAnsi="Segoe UI" w:cs="Segoe UI" w:hint="eastAsia"/>
          <w:b w:val="0"/>
          <w:bCs w:val="0"/>
          <w:sz w:val="28"/>
          <w:szCs w:val="28"/>
        </w:rPr>
        <w:t xml:space="preserve"> </w:t>
      </w:r>
      <w:proofErr w:type="spellStart"/>
      <w:r w:rsidRPr="00DE2563">
        <w:rPr>
          <w:rFonts w:ascii="Segoe UI" w:hAnsi="Segoe UI" w:cs="Segoe UI" w:hint="eastAsia"/>
          <w:b w:val="0"/>
          <w:bCs w:val="0"/>
          <w:sz w:val="28"/>
          <w:szCs w:val="28"/>
        </w:rPr>
        <w:t>gini</w:t>
      </w:r>
      <w:proofErr w:type="spellEnd"/>
    </w:p>
    <w:p w14:paraId="6A89CBEA" w14:textId="77777777" w:rsidR="00DE2563" w:rsidRPr="00DE2563" w:rsidRDefault="00DE2563" w:rsidP="00DE2563">
      <w:pPr>
        <w:pStyle w:val="3"/>
        <w:shd w:val="clear" w:color="auto" w:fill="FFFFFF"/>
        <w:spacing w:before="181" w:after="121"/>
        <w:textAlignment w:val="baseline"/>
        <w:rPr>
          <w:rFonts w:ascii="Segoe UI" w:hAnsi="Segoe UI" w:cs="Segoe UI" w:hint="eastAsia"/>
          <w:b w:val="0"/>
          <w:bCs w:val="0"/>
          <w:sz w:val="28"/>
          <w:szCs w:val="28"/>
        </w:rPr>
      </w:pPr>
      <w:r w:rsidRPr="00DE2563">
        <w:rPr>
          <w:rFonts w:ascii="Segoe UI" w:hAnsi="Segoe UI" w:cs="Segoe UI" w:hint="eastAsia"/>
          <w:b w:val="0"/>
          <w:bCs w:val="0"/>
          <w:sz w:val="28"/>
          <w:szCs w:val="28"/>
        </w:rPr>
        <w:t xml:space="preserve">   </w:t>
      </w:r>
      <w:r w:rsidRPr="00D73813">
        <w:rPr>
          <w:rFonts w:ascii="Segoe UI" w:hAnsi="Segoe UI" w:cs="Segoe UI" w:hint="eastAsia"/>
          <w:b w:val="0"/>
          <w:bCs w:val="0"/>
          <w:color w:val="FF0000"/>
          <w:sz w:val="28"/>
          <w:szCs w:val="28"/>
        </w:rPr>
        <w:t xml:space="preserve"> </w:t>
      </w:r>
      <w:proofErr w:type="spellStart"/>
      <w:r w:rsidRPr="00D73813">
        <w:rPr>
          <w:rFonts w:ascii="Segoe UI" w:hAnsi="Segoe UI" w:cs="Segoe UI" w:hint="eastAsia"/>
          <w:b w:val="0"/>
          <w:bCs w:val="0"/>
          <w:color w:val="FF0000"/>
          <w:sz w:val="28"/>
          <w:szCs w:val="28"/>
        </w:rPr>
        <w:t>n_jobs</w:t>
      </w:r>
      <w:proofErr w:type="spellEnd"/>
      <w:r w:rsidRPr="00D73813">
        <w:rPr>
          <w:rFonts w:ascii="Segoe UI" w:hAnsi="Segoe UI" w:cs="Segoe UI" w:hint="eastAsia"/>
          <w:b w:val="0"/>
          <w:bCs w:val="0"/>
          <w:color w:val="FF0000"/>
          <w:sz w:val="28"/>
          <w:szCs w:val="28"/>
        </w:rPr>
        <w:t>=-1</w:t>
      </w:r>
      <w:r w:rsidRPr="00DE2563">
        <w:rPr>
          <w:rFonts w:ascii="Segoe UI" w:hAnsi="Segoe UI" w:cs="Segoe UI" w:hint="eastAsia"/>
          <w:b w:val="0"/>
          <w:bCs w:val="0"/>
          <w:sz w:val="28"/>
          <w:szCs w:val="28"/>
        </w:rPr>
        <w:t xml:space="preserve">,                 # </w:t>
      </w:r>
      <w:r w:rsidRPr="00DE2563">
        <w:rPr>
          <w:rFonts w:ascii="Segoe UI" w:hAnsi="Segoe UI" w:cs="Segoe UI" w:hint="eastAsia"/>
          <w:b w:val="0"/>
          <w:bCs w:val="0"/>
          <w:sz w:val="28"/>
          <w:szCs w:val="28"/>
        </w:rPr>
        <w:t>用滿</w:t>
      </w:r>
      <w:r w:rsidRPr="00DE2563">
        <w:rPr>
          <w:rFonts w:ascii="Segoe UI" w:hAnsi="Segoe UI" w:cs="Segoe UI" w:hint="eastAsia"/>
          <w:b w:val="0"/>
          <w:bCs w:val="0"/>
          <w:sz w:val="28"/>
          <w:szCs w:val="28"/>
        </w:rPr>
        <w:t xml:space="preserve"> CPU </w:t>
      </w:r>
      <w:r w:rsidRPr="00DE2563">
        <w:rPr>
          <w:rFonts w:ascii="Segoe UI" w:hAnsi="Segoe UI" w:cs="Segoe UI" w:hint="eastAsia"/>
          <w:b w:val="0"/>
          <w:bCs w:val="0"/>
          <w:sz w:val="28"/>
          <w:szCs w:val="28"/>
        </w:rPr>
        <w:t>核心以加速</w:t>
      </w:r>
    </w:p>
    <w:p w14:paraId="4360B71C" w14:textId="77777777" w:rsidR="00DE2563" w:rsidRPr="00D73813" w:rsidRDefault="00DE2563" w:rsidP="00DE2563">
      <w:pPr>
        <w:pStyle w:val="3"/>
        <w:shd w:val="clear" w:color="auto" w:fill="FFFFFF"/>
        <w:spacing w:before="181" w:after="121"/>
        <w:textAlignment w:val="baseline"/>
        <w:rPr>
          <w:rFonts w:ascii="Segoe UI" w:hAnsi="Segoe UI" w:cs="Segoe UI"/>
          <w:b w:val="0"/>
          <w:bCs w:val="0"/>
          <w:color w:val="FF0000"/>
          <w:sz w:val="28"/>
          <w:szCs w:val="28"/>
        </w:rPr>
      </w:pPr>
      <w:r w:rsidRPr="00DE2563">
        <w:rPr>
          <w:rFonts w:ascii="Segoe UI" w:hAnsi="Segoe UI" w:cs="Segoe UI"/>
          <w:b w:val="0"/>
          <w:bCs w:val="0"/>
          <w:sz w:val="28"/>
          <w:szCs w:val="28"/>
        </w:rPr>
        <w:t xml:space="preserve">    </w:t>
      </w:r>
      <w:proofErr w:type="spellStart"/>
      <w:r w:rsidRPr="00D73813">
        <w:rPr>
          <w:rFonts w:ascii="Segoe UI" w:hAnsi="Segoe UI" w:cs="Segoe UI"/>
          <w:b w:val="0"/>
          <w:bCs w:val="0"/>
          <w:color w:val="FF0000"/>
          <w:sz w:val="28"/>
          <w:szCs w:val="28"/>
        </w:rPr>
        <w:t>random_state</w:t>
      </w:r>
      <w:proofErr w:type="spellEnd"/>
      <w:r w:rsidRPr="00D73813">
        <w:rPr>
          <w:rFonts w:ascii="Segoe UI" w:hAnsi="Segoe UI" w:cs="Segoe UI"/>
          <w:b w:val="0"/>
          <w:bCs w:val="0"/>
          <w:color w:val="FF0000"/>
          <w:sz w:val="28"/>
          <w:szCs w:val="28"/>
        </w:rPr>
        <w:t>=42</w:t>
      </w:r>
    </w:p>
    <w:p w14:paraId="78B6937B" w14:textId="5E897D31" w:rsidR="00995863" w:rsidRDefault="00DE2563" w:rsidP="00DE2563">
      <w:pPr>
        <w:pStyle w:val="3"/>
        <w:shd w:val="clear" w:color="auto" w:fill="FFFFFF"/>
        <w:spacing w:before="181" w:beforeAutospacing="0" w:after="121" w:afterAutospacing="0"/>
        <w:textAlignment w:val="baseline"/>
        <w:rPr>
          <w:rFonts w:ascii="Segoe UI" w:hAnsi="Segoe UI" w:cs="Segoe UI"/>
          <w:b w:val="0"/>
          <w:bCs w:val="0"/>
          <w:sz w:val="28"/>
          <w:szCs w:val="28"/>
        </w:rPr>
      </w:pPr>
      <w:r w:rsidRPr="00DE2563">
        <w:rPr>
          <w:rFonts w:ascii="Segoe UI" w:hAnsi="Segoe UI" w:cs="Segoe UI"/>
          <w:b w:val="0"/>
          <w:bCs w:val="0"/>
          <w:sz w:val="28"/>
          <w:szCs w:val="28"/>
        </w:rPr>
        <w:t>)</w:t>
      </w:r>
    </w:p>
    <w:p w14:paraId="5B94B58A" w14:textId="2CC78A64" w:rsidR="00D73813" w:rsidRDefault="00D73813" w:rsidP="00DE2563">
      <w:pPr>
        <w:pStyle w:val="3"/>
        <w:shd w:val="clear" w:color="auto" w:fill="FFFFFF"/>
        <w:spacing w:before="181" w:beforeAutospacing="0" w:after="121" w:afterAutospacing="0"/>
        <w:textAlignment w:val="baseline"/>
        <w:rPr>
          <w:rFonts w:ascii="Segoe UI" w:hAnsi="Segoe UI" w:cs="Segoe UI"/>
          <w:b w:val="0"/>
          <w:bCs w:val="0"/>
          <w:sz w:val="28"/>
          <w:szCs w:val="28"/>
        </w:rPr>
      </w:pPr>
      <w:r>
        <w:rPr>
          <w:rFonts w:ascii="Segoe UI" w:hAnsi="Segoe UI" w:cs="Segoe UI"/>
          <w:b w:val="0"/>
          <w:bCs w:val="0"/>
          <w:noProof/>
          <w:sz w:val="28"/>
          <w:szCs w:val="28"/>
        </w:rPr>
        <w:drawing>
          <wp:inline distT="0" distB="0" distL="0" distR="0" wp14:anchorId="7E14D998" wp14:editId="0E5F6266">
            <wp:extent cx="3619814" cy="266723"/>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21">
                      <a:extLst>
                        <a:ext uri="{28A0092B-C50C-407E-A947-70E740481C1C}">
                          <a14:useLocalDpi xmlns:a14="http://schemas.microsoft.com/office/drawing/2010/main" val="0"/>
                        </a:ext>
                      </a:extLst>
                    </a:blip>
                    <a:stretch>
                      <a:fillRect/>
                    </a:stretch>
                  </pic:blipFill>
                  <pic:spPr>
                    <a:xfrm>
                      <a:off x="0" y="0"/>
                      <a:ext cx="3619814" cy="266723"/>
                    </a:xfrm>
                    <a:prstGeom prst="rect">
                      <a:avLst/>
                    </a:prstGeom>
                  </pic:spPr>
                </pic:pic>
              </a:graphicData>
            </a:graphic>
          </wp:inline>
        </w:drawing>
      </w:r>
    </w:p>
    <w:p w14:paraId="5C3ED4B2" w14:textId="7C4E9973" w:rsidR="00995863" w:rsidRDefault="00995863" w:rsidP="00995863">
      <w:pPr>
        <w:pStyle w:val="3"/>
        <w:shd w:val="clear" w:color="auto" w:fill="FFFFFF"/>
        <w:spacing w:before="181" w:beforeAutospacing="0" w:after="121" w:afterAutospacing="0"/>
        <w:textAlignment w:val="baseline"/>
        <w:rPr>
          <w:rFonts w:ascii="Segoe UI" w:hAnsi="Segoe UI" w:cs="Segoe UI"/>
          <w:b w:val="0"/>
          <w:bCs w:val="0"/>
          <w:sz w:val="28"/>
          <w:szCs w:val="28"/>
        </w:rPr>
      </w:pPr>
    </w:p>
    <w:p w14:paraId="37AD5254" w14:textId="77777777" w:rsidR="00D73813" w:rsidRPr="00D73813" w:rsidRDefault="00D73813" w:rsidP="00D73813">
      <w:pPr>
        <w:pStyle w:val="3"/>
        <w:shd w:val="clear" w:color="auto" w:fill="FFFFFF"/>
        <w:spacing w:before="181" w:after="121"/>
        <w:textAlignment w:val="baseline"/>
        <w:rPr>
          <w:rFonts w:ascii="Segoe UI" w:hAnsi="Segoe UI" w:cs="Segoe UI" w:hint="eastAsia"/>
          <w:b w:val="0"/>
          <w:bCs w:val="0"/>
          <w:sz w:val="28"/>
          <w:szCs w:val="28"/>
        </w:rPr>
      </w:pPr>
      <w:r w:rsidRPr="00D73813">
        <w:rPr>
          <w:rFonts w:ascii="Segoe UI" w:hAnsi="Segoe UI" w:cs="Segoe UI" w:hint="eastAsia"/>
          <w:b w:val="0"/>
          <w:bCs w:val="0"/>
          <w:sz w:val="28"/>
          <w:szCs w:val="28"/>
        </w:rPr>
        <w:lastRenderedPageBreak/>
        <w:t xml:space="preserve"># </w:t>
      </w:r>
      <w:r w:rsidRPr="00D73813">
        <w:rPr>
          <w:rFonts w:ascii="Segoe UI" w:hAnsi="Segoe UI" w:cs="Segoe UI" w:hint="eastAsia"/>
          <w:b w:val="0"/>
          <w:bCs w:val="0"/>
          <w:sz w:val="28"/>
          <w:szCs w:val="28"/>
        </w:rPr>
        <w:t>使用</w:t>
      </w:r>
      <w:r w:rsidRPr="00D73813">
        <w:rPr>
          <w:rFonts w:ascii="Segoe UI" w:hAnsi="Segoe UI" w:cs="Segoe UI" w:hint="eastAsia"/>
          <w:b w:val="0"/>
          <w:bCs w:val="0"/>
          <w:sz w:val="28"/>
          <w:szCs w:val="28"/>
        </w:rPr>
        <w:t xml:space="preserve"> </w:t>
      </w:r>
      <w:proofErr w:type="spellStart"/>
      <w:r w:rsidRPr="00D73813">
        <w:rPr>
          <w:rFonts w:ascii="Segoe UI" w:hAnsi="Segoe UI" w:cs="Segoe UI" w:hint="eastAsia"/>
          <w:b w:val="0"/>
          <w:bCs w:val="0"/>
          <w:sz w:val="28"/>
          <w:szCs w:val="28"/>
        </w:rPr>
        <w:t>n_estimators</w:t>
      </w:r>
      <w:proofErr w:type="spellEnd"/>
      <w:r w:rsidRPr="00D73813">
        <w:rPr>
          <w:rFonts w:ascii="Segoe UI" w:hAnsi="Segoe UI" w:cs="Segoe UI" w:hint="eastAsia"/>
          <w:b w:val="0"/>
          <w:bCs w:val="0"/>
          <w:sz w:val="28"/>
          <w:szCs w:val="28"/>
        </w:rPr>
        <w:t xml:space="preserve"> = 300 </w:t>
      </w:r>
      <w:r w:rsidRPr="00D73813">
        <w:rPr>
          <w:rFonts w:ascii="Segoe UI" w:hAnsi="Segoe UI" w:cs="Segoe UI" w:hint="eastAsia"/>
          <w:b w:val="0"/>
          <w:bCs w:val="0"/>
          <w:sz w:val="28"/>
          <w:szCs w:val="28"/>
        </w:rPr>
        <w:t>實例化分類器</w:t>
      </w:r>
    </w:p>
    <w:p w14:paraId="12869E88" w14:textId="77777777" w:rsidR="00D73813" w:rsidRPr="00D73813" w:rsidRDefault="00D73813" w:rsidP="00D73813">
      <w:pPr>
        <w:pStyle w:val="3"/>
        <w:shd w:val="clear" w:color="auto" w:fill="FFFFFF"/>
        <w:spacing w:before="181" w:after="121"/>
        <w:textAlignment w:val="baseline"/>
        <w:rPr>
          <w:rFonts w:ascii="Segoe UI" w:hAnsi="Segoe UI" w:cs="Segoe UI"/>
          <w:b w:val="0"/>
          <w:bCs w:val="0"/>
          <w:sz w:val="28"/>
          <w:szCs w:val="28"/>
        </w:rPr>
      </w:pPr>
      <w:r w:rsidRPr="00D73813">
        <w:rPr>
          <w:rFonts w:ascii="Segoe UI" w:hAnsi="Segoe UI" w:cs="Segoe UI"/>
          <w:b w:val="0"/>
          <w:bCs w:val="0"/>
          <w:color w:val="FF0000"/>
          <w:sz w:val="28"/>
          <w:szCs w:val="28"/>
        </w:rPr>
        <w:t>rfc_300</w:t>
      </w:r>
      <w:r w:rsidRPr="00D73813">
        <w:rPr>
          <w:rFonts w:ascii="Segoe UI" w:hAnsi="Segoe UI" w:cs="Segoe UI"/>
          <w:b w:val="0"/>
          <w:bCs w:val="0"/>
          <w:sz w:val="28"/>
          <w:szCs w:val="28"/>
        </w:rPr>
        <w:t xml:space="preserve"> = </w:t>
      </w:r>
      <w:proofErr w:type="spellStart"/>
      <w:r w:rsidRPr="00D73813">
        <w:rPr>
          <w:rFonts w:ascii="Segoe UI" w:hAnsi="Segoe UI" w:cs="Segoe UI"/>
          <w:b w:val="0"/>
          <w:bCs w:val="0"/>
          <w:sz w:val="28"/>
          <w:szCs w:val="28"/>
        </w:rPr>
        <w:t>RandomForestClassifier</w:t>
      </w:r>
      <w:proofErr w:type="spellEnd"/>
      <w:r w:rsidRPr="00D73813">
        <w:rPr>
          <w:rFonts w:ascii="Segoe UI" w:hAnsi="Segoe UI" w:cs="Segoe UI"/>
          <w:b w:val="0"/>
          <w:bCs w:val="0"/>
          <w:sz w:val="28"/>
          <w:szCs w:val="28"/>
        </w:rPr>
        <w:t>(</w:t>
      </w:r>
      <w:proofErr w:type="spellStart"/>
      <w:r w:rsidRPr="00D73813">
        <w:rPr>
          <w:rFonts w:ascii="Segoe UI" w:hAnsi="Segoe UI" w:cs="Segoe UI"/>
          <w:b w:val="0"/>
          <w:bCs w:val="0"/>
          <w:sz w:val="28"/>
          <w:szCs w:val="28"/>
        </w:rPr>
        <w:t>n_estimators</w:t>
      </w:r>
      <w:proofErr w:type="spellEnd"/>
      <w:r w:rsidRPr="00D73813">
        <w:rPr>
          <w:rFonts w:ascii="Segoe UI" w:hAnsi="Segoe UI" w:cs="Segoe UI"/>
          <w:b w:val="0"/>
          <w:bCs w:val="0"/>
          <w:sz w:val="28"/>
          <w:szCs w:val="28"/>
        </w:rPr>
        <w:t>=</w:t>
      </w:r>
      <w:r w:rsidRPr="00D73813">
        <w:rPr>
          <w:rFonts w:ascii="Segoe UI" w:hAnsi="Segoe UI" w:cs="Segoe UI"/>
          <w:b w:val="0"/>
          <w:bCs w:val="0"/>
          <w:color w:val="FF0000"/>
          <w:sz w:val="28"/>
          <w:szCs w:val="28"/>
        </w:rPr>
        <w:t>300,</w:t>
      </w:r>
      <w:r w:rsidRPr="00D73813">
        <w:rPr>
          <w:rFonts w:ascii="Segoe UI" w:hAnsi="Segoe UI" w:cs="Segoe UI"/>
          <w:b w:val="0"/>
          <w:bCs w:val="0"/>
          <w:sz w:val="28"/>
          <w:szCs w:val="28"/>
        </w:rPr>
        <w:t xml:space="preserve"> </w:t>
      </w:r>
      <w:proofErr w:type="spellStart"/>
      <w:r w:rsidRPr="00D73813">
        <w:rPr>
          <w:rFonts w:ascii="Segoe UI" w:hAnsi="Segoe UI" w:cs="Segoe UI"/>
          <w:b w:val="0"/>
          <w:bCs w:val="0"/>
          <w:sz w:val="28"/>
          <w:szCs w:val="28"/>
        </w:rPr>
        <w:t>random_state</w:t>
      </w:r>
      <w:proofErr w:type="spellEnd"/>
      <w:r w:rsidRPr="00D73813">
        <w:rPr>
          <w:rFonts w:ascii="Segoe UI" w:hAnsi="Segoe UI" w:cs="Segoe UI"/>
          <w:b w:val="0"/>
          <w:bCs w:val="0"/>
          <w:sz w:val="28"/>
          <w:szCs w:val="28"/>
        </w:rPr>
        <w:t>=0)</w:t>
      </w:r>
    </w:p>
    <w:p w14:paraId="093FC419" w14:textId="77777777" w:rsidR="00D73813" w:rsidRPr="00D73813" w:rsidRDefault="00D73813" w:rsidP="00D73813">
      <w:pPr>
        <w:pStyle w:val="3"/>
        <w:shd w:val="clear" w:color="auto" w:fill="FFFFFF"/>
        <w:spacing w:before="181" w:after="121"/>
        <w:textAlignment w:val="baseline"/>
        <w:rPr>
          <w:rFonts w:ascii="Segoe UI" w:hAnsi="Segoe UI" w:cs="Segoe UI" w:hint="eastAsia"/>
          <w:b w:val="0"/>
          <w:bCs w:val="0"/>
          <w:sz w:val="28"/>
          <w:szCs w:val="28"/>
        </w:rPr>
      </w:pPr>
      <w:r w:rsidRPr="00D73813">
        <w:rPr>
          <w:rFonts w:ascii="Segoe UI" w:hAnsi="Segoe UI" w:cs="Segoe UI" w:hint="eastAsia"/>
          <w:b w:val="0"/>
          <w:bCs w:val="0"/>
          <w:sz w:val="28"/>
          <w:szCs w:val="28"/>
        </w:rPr>
        <w:t xml:space="preserve"># </w:t>
      </w:r>
      <w:r w:rsidRPr="00D73813">
        <w:rPr>
          <w:rFonts w:ascii="Segoe UI" w:hAnsi="Segoe UI" w:cs="Segoe UI" w:hint="eastAsia"/>
          <w:b w:val="0"/>
          <w:bCs w:val="0"/>
          <w:sz w:val="28"/>
          <w:szCs w:val="28"/>
        </w:rPr>
        <w:t>將模型擬合到訓練集</w:t>
      </w:r>
    </w:p>
    <w:p w14:paraId="767B8EB6" w14:textId="77777777" w:rsidR="00D73813" w:rsidRPr="00D73813" w:rsidRDefault="00D73813" w:rsidP="00D73813">
      <w:pPr>
        <w:pStyle w:val="3"/>
        <w:shd w:val="clear" w:color="auto" w:fill="FFFFFF"/>
        <w:spacing w:before="181" w:after="121"/>
        <w:textAlignment w:val="baseline"/>
        <w:rPr>
          <w:rFonts w:ascii="Segoe UI" w:hAnsi="Segoe UI" w:cs="Segoe UI"/>
          <w:b w:val="0"/>
          <w:bCs w:val="0"/>
          <w:sz w:val="28"/>
          <w:szCs w:val="28"/>
        </w:rPr>
      </w:pPr>
      <w:r w:rsidRPr="00D73813">
        <w:rPr>
          <w:rFonts w:ascii="Segoe UI" w:hAnsi="Segoe UI" w:cs="Segoe UI"/>
          <w:b w:val="0"/>
          <w:bCs w:val="0"/>
          <w:sz w:val="28"/>
          <w:szCs w:val="28"/>
        </w:rPr>
        <w:t>rfc_</w:t>
      </w:r>
      <w:r w:rsidRPr="00D73813">
        <w:rPr>
          <w:rFonts w:ascii="Segoe UI" w:hAnsi="Segoe UI" w:cs="Segoe UI"/>
          <w:b w:val="0"/>
          <w:bCs w:val="0"/>
          <w:color w:val="FF0000"/>
          <w:sz w:val="28"/>
          <w:szCs w:val="28"/>
        </w:rPr>
        <w:t>300</w:t>
      </w:r>
      <w:r w:rsidRPr="00D73813">
        <w:rPr>
          <w:rFonts w:ascii="Segoe UI" w:hAnsi="Segoe UI" w:cs="Segoe UI"/>
          <w:b w:val="0"/>
          <w:bCs w:val="0"/>
          <w:sz w:val="28"/>
          <w:szCs w:val="28"/>
        </w:rPr>
        <w:t>.fit(</w:t>
      </w:r>
      <w:proofErr w:type="spellStart"/>
      <w:r w:rsidRPr="00D73813">
        <w:rPr>
          <w:rFonts w:ascii="Segoe UI" w:hAnsi="Segoe UI" w:cs="Segoe UI"/>
          <w:b w:val="0"/>
          <w:bCs w:val="0"/>
          <w:sz w:val="28"/>
          <w:szCs w:val="28"/>
        </w:rPr>
        <w:t>X_train</w:t>
      </w:r>
      <w:proofErr w:type="spellEnd"/>
      <w:r w:rsidRPr="00D73813">
        <w:rPr>
          <w:rFonts w:ascii="Segoe UI" w:hAnsi="Segoe UI" w:cs="Segoe UI"/>
          <w:b w:val="0"/>
          <w:bCs w:val="0"/>
          <w:sz w:val="28"/>
          <w:szCs w:val="28"/>
        </w:rPr>
        <w:t xml:space="preserve">, </w:t>
      </w:r>
      <w:proofErr w:type="spellStart"/>
      <w:r w:rsidRPr="00D73813">
        <w:rPr>
          <w:rFonts w:ascii="Segoe UI" w:hAnsi="Segoe UI" w:cs="Segoe UI"/>
          <w:b w:val="0"/>
          <w:bCs w:val="0"/>
          <w:sz w:val="28"/>
          <w:szCs w:val="28"/>
        </w:rPr>
        <w:t>y_train</w:t>
      </w:r>
      <w:proofErr w:type="spellEnd"/>
      <w:r w:rsidRPr="00D73813">
        <w:rPr>
          <w:rFonts w:ascii="Segoe UI" w:hAnsi="Segoe UI" w:cs="Segoe UI"/>
          <w:b w:val="0"/>
          <w:bCs w:val="0"/>
          <w:sz w:val="28"/>
          <w:szCs w:val="28"/>
        </w:rPr>
        <w:t>)</w:t>
      </w:r>
    </w:p>
    <w:p w14:paraId="12A42D79" w14:textId="77777777" w:rsidR="00D73813" w:rsidRPr="00D73813" w:rsidRDefault="00D73813" w:rsidP="00D73813">
      <w:pPr>
        <w:pStyle w:val="3"/>
        <w:shd w:val="clear" w:color="auto" w:fill="FFFFFF"/>
        <w:spacing w:before="181" w:after="121"/>
        <w:textAlignment w:val="baseline"/>
        <w:rPr>
          <w:rFonts w:ascii="Segoe UI" w:hAnsi="Segoe UI" w:cs="Segoe UI" w:hint="eastAsia"/>
          <w:b w:val="0"/>
          <w:bCs w:val="0"/>
          <w:sz w:val="28"/>
          <w:szCs w:val="28"/>
        </w:rPr>
      </w:pPr>
      <w:r w:rsidRPr="00D73813">
        <w:rPr>
          <w:rFonts w:ascii="Segoe UI" w:hAnsi="Segoe UI" w:cs="Segoe UI" w:hint="eastAsia"/>
          <w:b w:val="0"/>
          <w:bCs w:val="0"/>
          <w:sz w:val="28"/>
          <w:szCs w:val="28"/>
        </w:rPr>
        <w:t xml:space="preserve"># </w:t>
      </w:r>
      <w:r w:rsidRPr="00D73813">
        <w:rPr>
          <w:rFonts w:ascii="Segoe UI" w:hAnsi="Segoe UI" w:cs="Segoe UI" w:hint="eastAsia"/>
          <w:b w:val="0"/>
          <w:bCs w:val="0"/>
          <w:sz w:val="28"/>
          <w:szCs w:val="28"/>
        </w:rPr>
        <w:t>根據測試集結果進行預測</w:t>
      </w:r>
    </w:p>
    <w:p w14:paraId="76177296" w14:textId="77777777" w:rsidR="00D73813" w:rsidRPr="00D73813" w:rsidRDefault="00D73813" w:rsidP="00D73813">
      <w:pPr>
        <w:pStyle w:val="3"/>
        <w:shd w:val="clear" w:color="auto" w:fill="FFFFFF"/>
        <w:spacing w:before="181" w:after="121"/>
        <w:textAlignment w:val="baseline"/>
        <w:rPr>
          <w:rFonts w:ascii="Segoe UI" w:hAnsi="Segoe UI" w:cs="Segoe UI"/>
          <w:b w:val="0"/>
          <w:bCs w:val="0"/>
          <w:sz w:val="28"/>
          <w:szCs w:val="28"/>
        </w:rPr>
      </w:pPr>
      <w:r w:rsidRPr="00D73813">
        <w:rPr>
          <w:rFonts w:ascii="Segoe UI" w:hAnsi="Segoe UI" w:cs="Segoe UI"/>
          <w:b w:val="0"/>
          <w:bCs w:val="0"/>
          <w:sz w:val="28"/>
          <w:szCs w:val="28"/>
        </w:rPr>
        <w:t>y_pred_</w:t>
      </w:r>
      <w:r w:rsidRPr="00D73813">
        <w:rPr>
          <w:rFonts w:ascii="Segoe UI" w:hAnsi="Segoe UI" w:cs="Segoe UI"/>
          <w:b w:val="0"/>
          <w:bCs w:val="0"/>
          <w:color w:val="FF0000"/>
          <w:sz w:val="28"/>
          <w:szCs w:val="28"/>
        </w:rPr>
        <w:t>300</w:t>
      </w:r>
      <w:r w:rsidRPr="00D73813">
        <w:rPr>
          <w:rFonts w:ascii="Segoe UI" w:hAnsi="Segoe UI" w:cs="Segoe UI"/>
          <w:b w:val="0"/>
          <w:bCs w:val="0"/>
          <w:sz w:val="28"/>
          <w:szCs w:val="28"/>
        </w:rPr>
        <w:t xml:space="preserve"> = rfc_</w:t>
      </w:r>
      <w:r w:rsidRPr="00D73813">
        <w:rPr>
          <w:rFonts w:ascii="Segoe UI" w:hAnsi="Segoe UI" w:cs="Segoe UI"/>
          <w:b w:val="0"/>
          <w:bCs w:val="0"/>
          <w:color w:val="FF0000"/>
          <w:sz w:val="28"/>
          <w:szCs w:val="28"/>
        </w:rPr>
        <w:t>300</w:t>
      </w:r>
      <w:r w:rsidRPr="00D73813">
        <w:rPr>
          <w:rFonts w:ascii="Segoe UI" w:hAnsi="Segoe UI" w:cs="Segoe UI"/>
          <w:b w:val="0"/>
          <w:bCs w:val="0"/>
          <w:sz w:val="28"/>
          <w:szCs w:val="28"/>
        </w:rPr>
        <w:t>.predict(</w:t>
      </w:r>
      <w:proofErr w:type="spellStart"/>
      <w:r w:rsidRPr="00D73813">
        <w:rPr>
          <w:rFonts w:ascii="Segoe UI" w:hAnsi="Segoe UI" w:cs="Segoe UI"/>
          <w:b w:val="0"/>
          <w:bCs w:val="0"/>
          <w:sz w:val="28"/>
          <w:szCs w:val="28"/>
        </w:rPr>
        <w:t>X_test</w:t>
      </w:r>
      <w:proofErr w:type="spellEnd"/>
      <w:r w:rsidRPr="00D73813">
        <w:rPr>
          <w:rFonts w:ascii="Segoe UI" w:hAnsi="Segoe UI" w:cs="Segoe UI"/>
          <w:b w:val="0"/>
          <w:bCs w:val="0"/>
          <w:sz w:val="28"/>
          <w:szCs w:val="28"/>
        </w:rPr>
        <w:t>)</w:t>
      </w:r>
    </w:p>
    <w:p w14:paraId="1287E5ED" w14:textId="77777777" w:rsidR="00D73813" w:rsidRPr="00D73813" w:rsidRDefault="00D73813" w:rsidP="00D73813">
      <w:pPr>
        <w:pStyle w:val="3"/>
        <w:shd w:val="clear" w:color="auto" w:fill="FFFFFF"/>
        <w:spacing w:before="181" w:after="121"/>
        <w:textAlignment w:val="baseline"/>
        <w:rPr>
          <w:rFonts w:ascii="Segoe UI" w:hAnsi="Segoe UI" w:cs="Segoe UI" w:hint="eastAsia"/>
          <w:b w:val="0"/>
          <w:bCs w:val="0"/>
          <w:sz w:val="28"/>
          <w:szCs w:val="28"/>
        </w:rPr>
      </w:pPr>
      <w:r w:rsidRPr="00D73813">
        <w:rPr>
          <w:rFonts w:ascii="Segoe UI" w:hAnsi="Segoe UI" w:cs="Segoe UI" w:hint="eastAsia"/>
          <w:b w:val="0"/>
          <w:bCs w:val="0"/>
          <w:sz w:val="28"/>
          <w:szCs w:val="28"/>
        </w:rPr>
        <w:t xml:space="preserve"># </w:t>
      </w:r>
      <w:r w:rsidRPr="00D73813">
        <w:rPr>
          <w:rFonts w:ascii="Segoe UI" w:hAnsi="Segoe UI" w:cs="Segoe UI" w:hint="eastAsia"/>
          <w:b w:val="0"/>
          <w:bCs w:val="0"/>
          <w:sz w:val="28"/>
          <w:szCs w:val="28"/>
        </w:rPr>
        <w:t>檢查準確率分數</w:t>
      </w:r>
    </w:p>
    <w:p w14:paraId="6E61D789" w14:textId="1CB07F8A" w:rsidR="00D73813" w:rsidRDefault="00D73813" w:rsidP="00D73813">
      <w:pPr>
        <w:pStyle w:val="3"/>
        <w:shd w:val="clear" w:color="auto" w:fill="FFFFFF"/>
        <w:spacing w:before="181" w:beforeAutospacing="0" w:after="121" w:afterAutospacing="0"/>
        <w:textAlignment w:val="baseline"/>
        <w:rPr>
          <w:rFonts w:ascii="Segoe UI" w:hAnsi="Segoe UI" w:cs="Segoe UI"/>
          <w:b w:val="0"/>
          <w:bCs w:val="0"/>
          <w:sz w:val="28"/>
          <w:szCs w:val="28"/>
        </w:rPr>
      </w:pPr>
      <w:r w:rsidRPr="00D73813">
        <w:rPr>
          <w:rFonts w:ascii="Segoe UI" w:hAnsi="Segoe UI" w:cs="Segoe UI"/>
          <w:b w:val="0"/>
          <w:bCs w:val="0"/>
          <w:sz w:val="28"/>
          <w:szCs w:val="28"/>
        </w:rPr>
        <w:t>print('Model accuracy score with 300 decision-trees : {0:0.4f}'. format(</w:t>
      </w:r>
      <w:proofErr w:type="spellStart"/>
      <w:r w:rsidRPr="00D73813">
        <w:rPr>
          <w:rFonts w:ascii="Segoe UI" w:hAnsi="Segoe UI" w:cs="Segoe UI"/>
          <w:b w:val="0"/>
          <w:bCs w:val="0"/>
          <w:sz w:val="28"/>
          <w:szCs w:val="28"/>
        </w:rPr>
        <w:t>accuracy_score</w:t>
      </w:r>
      <w:proofErr w:type="spellEnd"/>
      <w:r w:rsidRPr="00D73813">
        <w:rPr>
          <w:rFonts w:ascii="Segoe UI" w:hAnsi="Segoe UI" w:cs="Segoe UI"/>
          <w:b w:val="0"/>
          <w:bCs w:val="0"/>
          <w:sz w:val="28"/>
          <w:szCs w:val="28"/>
        </w:rPr>
        <w:t>(</w:t>
      </w:r>
      <w:proofErr w:type="spellStart"/>
      <w:r w:rsidRPr="00D73813">
        <w:rPr>
          <w:rFonts w:ascii="Segoe UI" w:hAnsi="Segoe UI" w:cs="Segoe UI"/>
          <w:b w:val="0"/>
          <w:bCs w:val="0"/>
          <w:sz w:val="28"/>
          <w:szCs w:val="28"/>
        </w:rPr>
        <w:t>y_test</w:t>
      </w:r>
      <w:proofErr w:type="spellEnd"/>
      <w:r w:rsidRPr="00D73813">
        <w:rPr>
          <w:rFonts w:ascii="Segoe UI" w:hAnsi="Segoe UI" w:cs="Segoe UI"/>
          <w:b w:val="0"/>
          <w:bCs w:val="0"/>
          <w:sz w:val="28"/>
          <w:szCs w:val="28"/>
        </w:rPr>
        <w:t>, y_pred_</w:t>
      </w:r>
      <w:r w:rsidRPr="00D73813">
        <w:rPr>
          <w:rFonts w:ascii="Segoe UI" w:hAnsi="Segoe UI" w:cs="Segoe UI"/>
          <w:b w:val="0"/>
          <w:bCs w:val="0"/>
          <w:color w:val="FF0000"/>
          <w:sz w:val="28"/>
          <w:szCs w:val="28"/>
        </w:rPr>
        <w:t>300</w:t>
      </w:r>
      <w:r w:rsidRPr="00D73813">
        <w:rPr>
          <w:rFonts w:ascii="Segoe UI" w:hAnsi="Segoe UI" w:cs="Segoe UI"/>
          <w:b w:val="0"/>
          <w:bCs w:val="0"/>
          <w:sz w:val="28"/>
          <w:szCs w:val="28"/>
        </w:rPr>
        <w:t>)))</w:t>
      </w:r>
    </w:p>
    <w:p w14:paraId="3A198DD3" w14:textId="542957C0" w:rsidR="00D73813" w:rsidRDefault="00D73813" w:rsidP="00D73813">
      <w:pPr>
        <w:pStyle w:val="3"/>
        <w:shd w:val="clear" w:color="auto" w:fill="FFFFFF"/>
        <w:spacing w:before="181" w:beforeAutospacing="0" w:after="121" w:afterAutospacing="0"/>
        <w:textAlignment w:val="baseline"/>
        <w:rPr>
          <w:rFonts w:ascii="Segoe UI" w:hAnsi="Segoe UI" w:cs="Segoe UI"/>
          <w:b w:val="0"/>
          <w:bCs w:val="0"/>
          <w:sz w:val="28"/>
          <w:szCs w:val="28"/>
        </w:rPr>
      </w:pPr>
      <w:r>
        <w:rPr>
          <w:rFonts w:ascii="Segoe UI" w:hAnsi="Segoe UI" w:cs="Segoe UI" w:hint="eastAsia"/>
          <w:b w:val="0"/>
          <w:bCs w:val="0"/>
          <w:noProof/>
          <w:sz w:val="28"/>
          <w:szCs w:val="28"/>
        </w:rPr>
        <w:drawing>
          <wp:inline distT="0" distB="0" distL="0" distR="0" wp14:anchorId="1A853B97" wp14:editId="6D403B21">
            <wp:extent cx="3696020" cy="236240"/>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22">
                      <a:extLst>
                        <a:ext uri="{28A0092B-C50C-407E-A947-70E740481C1C}">
                          <a14:useLocalDpi xmlns:a14="http://schemas.microsoft.com/office/drawing/2010/main" val="0"/>
                        </a:ext>
                      </a:extLst>
                    </a:blip>
                    <a:stretch>
                      <a:fillRect/>
                    </a:stretch>
                  </pic:blipFill>
                  <pic:spPr>
                    <a:xfrm>
                      <a:off x="0" y="0"/>
                      <a:ext cx="3696020" cy="236240"/>
                    </a:xfrm>
                    <a:prstGeom prst="rect">
                      <a:avLst/>
                    </a:prstGeom>
                  </pic:spPr>
                </pic:pic>
              </a:graphicData>
            </a:graphic>
          </wp:inline>
        </w:drawing>
      </w:r>
    </w:p>
    <w:p w14:paraId="511836D8" w14:textId="57F9D092" w:rsidR="00D73813" w:rsidRDefault="00D73813" w:rsidP="00D73813">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b w:val="0"/>
          <w:bCs w:val="0"/>
          <w:sz w:val="30"/>
          <w:szCs w:val="30"/>
        </w:rPr>
        <w:t>混淆矩陣</w:t>
      </w:r>
      <w:r>
        <w:rPr>
          <w:rFonts w:ascii="Segoe UI" w:hAnsi="Segoe UI" w:cs="Segoe UI" w:hint="eastAsia"/>
          <w:b w:val="0"/>
          <w:bCs w:val="0"/>
          <w:sz w:val="30"/>
          <w:szCs w:val="30"/>
        </w:rPr>
        <w:t>:</w:t>
      </w:r>
    </w:p>
    <w:p w14:paraId="1FCAF3F4" w14:textId="65056D1C" w:rsidR="00D73813" w:rsidRDefault="00D73813" w:rsidP="00D73813">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noProof/>
          <w:sz w:val="30"/>
          <w:szCs w:val="30"/>
        </w:rPr>
        <w:drawing>
          <wp:inline distT="0" distB="0" distL="0" distR="0" wp14:anchorId="1626339A" wp14:editId="6D146257">
            <wp:extent cx="1486029" cy="998307"/>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pic:nvPicPr>
                  <pic:blipFill>
                    <a:blip r:embed="rId23">
                      <a:extLst>
                        <a:ext uri="{28A0092B-C50C-407E-A947-70E740481C1C}">
                          <a14:useLocalDpi xmlns:a14="http://schemas.microsoft.com/office/drawing/2010/main" val="0"/>
                        </a:ext>
                      </a:extLst>
                    </a:blip>
                    <a:stretch>
                      <a:fillRect/>
                    </a:stretch>
                  </pic:blipFill>
                  <pic:spPr>
                    <a:xfrm>
                      <a:off x="0" y="0"/>
                      <a:ext cx="1486029" cy="998307"/>
                    </a:xfrm>
                    <a:prstGeom prst="rect">
                      <a:avLst/>
                    </a:prstGeom>
                  </pic:spPr>
                </pic:pic>
              </a:graphicData>
            </a:graphic>
          </wp:inline>
        </w:drawing>
      </w:r>
    </w:p>
    <w:p w14:paraId="1C37C95B" w14:textId="32CF83F5" w:rsidR="00D73813" w:rsidRDefault="00D73813" w:rsidP="00D73813">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分類報告</w:t>
      </w:r>
      <w:r>
        <w:rPr>
          <w:rFonts w:ascii="Segoe UI" w:hAnsi="Segoe UI" w:cs="Segoe UI" w:hint="eastAsia"/>
          <w:b w:val="0"/>
          <w:bCs w:val="0"/>
          <w:sz w:val="30"/>
          <w:szCs w:val="30"/>
        </w:rPr>
        <w:t>:</w:t>
      </w:r>
    </w:p>
    <w:p w14:paraId="5E0616FC" w14:textId="01F61E6E" w:rsidR="00D73813" w:rsidRDefault="00D73813" w:rsidP="00D73813">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noProof/>
          <w:sz w:val="30"/>
          <w:szCs w:val="30"/>
        </w:rPr>
        <w:lastRenderedPageBreak/>
        <w:drawing>
          <wp:inline distT="0" distB="0" distL="0" distR="0" wp14:anchorId="0C624533" wp14:editId="00C78997">
            <wp:extent cx="3787468" cy="1653683"/>
            <wp:effectExtent l="0" t="0" r="3810" b="381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pic:nvPicPr>
                  <pic:blipFill>
                    <a:blip r:embed="rId24">
                      <a:extLst>
                        <a:ext uri="{28A0092B-C50C-407E-A947-70E740481C1C}">
                          <a14:useLocalDpi xmlns:a14="http://schemas.microsoft.com/office/drawing/2010/main" val="0"/>
                        </a:ext>
                      </a:extLst>
                    </a:blip>
                    <a:stretch>
                      <a:fillRect/>
                    </a:stretch>
                  </pic:blipFill>
                  <pic:spPr>
                    <a:xfrm>
                      <a:off x="0" y="0"/>
                      <a:ext cx="3787468" cy="1653683"/>
                    </a:xfrm>
                    <a:prstGeom prst="rect">
                      <a:avLst/>
                    </a:prstGeom>
                  </pic:spPr>
                </pic:pic>
              </a:graphicData>
            </a:graphic>
          </wp:inline>
        </w:drawing>
      </w:r>
    </w:p>
    <w:p w14:paraId="068D6964" w14:textId="77777777" w:rsidR="00D73813" w:rsidRDefault="00D73813" w:rsidP="00D73813">
      <w:pPr>
        <w:pStyle w:val="3"/>
        <w:shd w:val="clear" w:color="auto" w:fill="FFFFFF"/>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改善前後對比圖</w:t>
      </w:r>
      <w:r>
        <w:rPr>
          <w:rFonts w:ascii="Segoe UI" w:hAnsi="Segoe UI" w:cs="Segoe UI" w:hint="eastAsia"/>
          <w:b w:val="0"/>
          <w:bCs w:val="0"/>
          <w:sz w:val="30"/>
          <w:szCs w:val="30"/>
        </w:rPr>
        <w:t>:</w:t>
      </w:r>
    </w:p>
    <w:tbl>
      <w:tblPr>
        <w:tblStyle w:val="a8"/>
        <w:tblW w:w="0" w:type="auto"/>
        <w:tblLook w:val="04A0" w:firstRow="1" w:lastRow="0" w:firstColumn="1" w:lastColumn="0" w:noHBand="0" w:noVBand="1"/>
      </w:tblPr>
      <w:tblGrid>
        <w:gridCol w:w="2765"/>
        <w:gridCol w:w="2765"/>
        <w:gridCol w:w="2766"/>
      </w:tblGrid>
      <w:tr w:rsidR="00D73813" w14:paraId="664AD183" w14:textId="77777777" w:rsidTr="00D73813">
        <w:tc>
          <w:tcPr>
            <w:tcW w:w="2765" w:type="dxa"/>
          </w:tcPr>
          <w:p w14:paraId="08974D67" w14:textId="77777777" w:rsidR="00D73813" w:rsidRDefault="00D73813" w:rsidP="00D73813">
            <w:pPr>
              <w:pStyle w:val="3"/>
              <w:spacing w:before="181" w:beforeAutospacing="0" w:after="121" w:afterAutospacing="0"/>
              <w:textAlignment w:val="baseline"/>
              <w:rPr>
                <w:rFonts w:ascii="Segoe UI" w:hAnsi="Segoe UI" w:cs="Segoe UI"/>
                <w:b w:val="0"/>
                <w:bCs w:val="0"/>
                <w:sz w:val="30"/>
                <w:szCs w:val="30"/>
              </w:rPr>
            </w:pPr>
          </w:p>
        </w:tc>
        <w:tc>
          <w:tcPr>
            <w:tcW w:w="2765" w:type="dxa"/>
          </w:tcPr>
          <w:p w14:paraId="2F81105B" w14:textId="2D06D20F" w:rsidR="00D73813" w:rsidRDefault="00D73813" w:rsidP="00D73813">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改良前</w:t>
            </w:r>
          </w:p>
        </w:tc>
        <w:tc>
          <w:tcPr>
            <w:tcW w:w="2766" w:type="dxa"/>
          </w:tcPr>
          <w:p w14:paraId="055D45C9" w14:textId="1ADADE09" w:rsidR="00D73813" w:rsidRDefault="00D73813" w:rsidP="00D73813">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改良後</w:t>
            </w:r>
          </w:p>
        </w:tc>
      </w:tr>
      <w:tr w:rsidR="00D73813" w14:paraId="259639D3" w14:textId="77777777" w:rsidTr="00D73813">
        <w:tc>
          <w:tcPr>
            <w:tcW w:w="2765" w:type="dxa"/>
          </w:tcPr>
          <w:p w14:paraId="5F546FD8" w14:textId="2D89563A" w:rsidR="00D73813" w:rsidRDefault="00D73813" w:rsidP="00D73813">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10</w:t>
            </w:r>
            <w:r>
              <w:rPr>
                <w:rFonts w:ascii="Segoe UI" w:hAnsi="Segoe UI" w:cs="Segoe UI" w:hint="eastAsia"/>
                <w:b w:val="0"/>
                <w:bCs w:val="0"/>
                <w:sz w:val="30"/>
                <w:szCs w:val="30"/>
              </w:rPr>
              <w:t>棵樹</w:t>
            </w:r>
          </w:p>
        </w:tc>
        <w:tc>
          <w:tcPr>
            <w:tcW w:w="2765" w:type="dxa"/>
          </w:tcPr>
          <w:p w14:paraId="4553A8D4" w14:textId="52B02F8F" w:rsidR="00D73813" w:rsidRDefault="0004225E" w:rsidP="00D73813">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0</w:t>
            </w:r>
            <w:r>
              <w:rPr>
                <w:rFonts w:ascii="Segoe UI" w:hAnsi="Segoe UI" w:cs="Segoe UI"/>
                <w:b w:val="0"/>
                <w:bCs w:val="0"/>
                <w:sz w:val="30"/>
                <w:szCs w:val="30"/>
              </w:rPr>
              <w:t>.9247</w:t>
            </w:r>
          </w:p>
        </w:tc>
        <w:tc>
          <w:tcPr>
            <w:tcW w:w="2766" w:type="dxa"/>
          </w:tcPr>
          <w:p w14:paraId="3580B46B" w14:textId="549B907B" w:rsidR="00D73813" w:rsidRDefault="0004225E" w:rsidP="00D73813">
            <w:pPr>
              <w:pStyle w:val="3"/>
              <w:spacing w:before="181" w:beforeAutospacing="0" w:after="121" w:afterAutospacing="0"/>
              <w:textAlignment w:val="baseline"/>
              <w:rPr>
                <w:rFonts w:ascii="Segoe UI" w:hAnsi="Segoe UI" w:cs="Segoe UI"/>
                <w:b w:val="0"/>
                <w:bCs w:val="0"/>
                <w:sz w:val="30"/>
                <w:szCs w:val="30"/>
              </w:rPr>
            </w:pPr>
            <w:r w:rsidRPr="0004225E">
              <w:rPr>
                <w:rFonts w:ascii="Segoe UI" w:hAnsi="Segoe UI" w:cs="Segoe UI" w:hint="eastAsia"/>
                <w:b w:val="0"/>
                <w:bCs w:val="0"/>
                <w:color w:val="FF0000"/>
                <w:sz w:val="30"/>
                <w:szCs w:val="30"/>
              </w:rPr>
              <w:t>0</w:t>
            </w:r>
            <w:r w:rsidRPr="0004225E">
              <w:rPr>
                <w:rFonts w:ascii="Segoe UI" w:hAnsi="Segoe UI" w:cs="Segoe UI"/>
                <w:b w:val="0"/>
                <w:bCs w:val="0"/>
                <w:color w:val="FF0000"/>
                <w:sz w:val="30"/>
                <w:szCs w:val="30"/>
              </w:rPr>
              <w:t>.9440</w:t>
            </w:r>
          </w:p>
        </w:tc>
      </w:tr>
      <w:tr w:rsidR="00D73813" w14:paraId="14268FD2" w14:textId="77777777" w:rsidTr="00D73813">
        <w:tc>
          <w:tcPr>
            <w:tcW w:w="2765" w:type="dxa"/>
          </w:tcPr>
          <w:p w14:paraId="0F351C09" w14:textId="6C948D26" w:rsidR="00D73813" w:rsidRDefault="0004225E" w:rsidP="00D73813">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100</w:t>
            </w:r>
            <w:r>
              <w:rPr>
                <w:rFonts w:ascii="Segoe UI" w:hAnsi="Segoe UI" w:cs="Segoe UI"/>
                <w:b w:val="0"/>
                <w:bCs w:val="0"/>
                <w:sz w:val="30"/>
                <w:szCs w:val="30"/>
              </w:rPr>
              <w:t>-&gt;</w:t>
            </w:r>
            <w:r>
              <w:rPr>
                <w:rFonts w:ascii="Segoe UI" w:hAnsi="Segoe UI" w:cs="Segoe UI" w:hint="eastAsia"/>
                <w:b w:val="0"/>
                <w:bCs w:val="0"/>
                <w:sz w:val="30"/>
                <w:szCs w:val="30"/>
              </w:rPr>
              <w:t>300</w:t>
            </w:r>
            <w:r>
              <w:rPr>
                <w:rFonts w:ascii="Segoe UI" w:hAnsi="Segoe UI" w:cs="Segoe UI" w:hint="eastAsia"/>
                <w:b w:val="0"/>
                <w:bCs w:val="0"/>
                <w:sz w:val="30"/>
                <w:szCs w:val="30"/>
              </w:rPr>
              <w:t>棵樹</w:t>
            </w:r>
          </w:p>
        </w:tc>
        <w:tc>
          <w:tcPr>
            <w:tcW w:w="2765" w:type="dxa"/>
          </w:tcPr>
          <w:p w14:paraId="03814A95" w14:textId="0BB176DD" w:rsidR="00D73813" w:rsidRDefault="0004225E" w:rsidP="00D73813">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0</w:t>
            </w:r>
            <w:r>
              <w:rPr>
                <w:rFonts w:ascii="Segoe UI" w:hAnsi="Segoe UI" w:cs="Segoe UI"/>
                <w:b w:val="0"/>
                <w:bCs w:val="0"/>
                <w:sz w:val="30"/>
                <w:szCs w:val="30"/>
              </w:rPr>
              <w:t>.9457</w:t>
            </w:r>
          </w:p>
        </w:tc>
        <w:tc>
          <w:tcPr>
            <w:tcW w:w="2766" w:type="dxa"/>
          </w:tcPr>
          <w:p w14:paraId="1216EA48" w14:textId="72FF2DE3" w:rsidR="00D73813" w:rsidRDefault="0004225E" w:rsidP="00D73813">
            <w:pPr>
              <w:pStyle w:val="3"/>
              <w:spacing w:before="181" w:beforeAutospacing="0" w:after="121" w:afterAutospacing="0"/>
              <w:textAlignment w:val="baseline"/>
              <w:rPr>
                <w:rFonts w:ascii="Segoe UI" w:hAnsi="Segoe UI" w:cs="Segoe UI"/>
                <w:b w:val="0"/>
                <w:bCs w:val="0"/>
                <w:sz w:val="30"/>
                <w:szCs w:val="30"/>
              </w:rPr>
            </w:pPr>
            <w:r w:rsidRPr="0004225E">
              <w:rPr>
                <w:rFonts w:ascii="Segoe UI" w:hAnsi="Segoe UI" w:cs="Segoe UI" w:hint="eastAsia"/>
                <w:b w:val="0"/>
                <w:bCs w:val="0"/>
                <w:color w:val="FF0000"/>
                <w:sz w:val="30"/>
                <w:szCs w:val="30"/>
              </w:rPr>
              <w:t>0</w:t>
            </w:r>
            <w:r w:rsidRPr="0004225E">
              <w:rPr>
                <w:rFonts w:ascii="Segoe UI" w:hAnsi="Segoe UI" w:cs="Segoe UI"/>
                <w:b w:val="0"/>
                <w:bCs w:val="0"/>
                <w:color w:val="FF0000"/>
                <w:sz w:val="30"/>
                <w:szCs w:val="30"/>
              </w:rPr>
              <w:t>.9475</w:t>
            </w:r>
          </w:p>
        </w:tc>
      </w:tr>
      <w:tr w:rsidR="00D73813" w14:paraId="1E1267A9" w14:textId="77777777" w:rsidTr="00D73813">
        <w:tc>
          <w:tcPr>
            <w:tcW w:w="2765" w:type="dxa"/>
          </w:tcPr>
          <w:p w14:paraId="26681F97" w14:textId="1A75973D" w:rsidR="00D73813" w:rsidRDefault="0004225E" w:rsidP="00D73813">
            <w:pPr>
              <w:pStyle w:val="3"/>
              <w:spacing w:before="181" w:beforeAutospacing="0" w:after="121" w:afterAutospacing="0"/>
              <w:textAlignment w:val="baseline"/>
              <w:rPr>
                <w:rFonts w:ascii="Segoe UI" w:hAnsi="Segoe UI" w:cs="Segoe UI"/>
                <w:b w:val="0"/>
                <w:bCs w:val="0"/>
                <w:sz w:val="30"/>
                <w:szCs w:val="30"/>
              </w:rPr>
            </w:pPr>
            <w:r w:rsidRPr="0004225E">
              <w:rPr>
                <w:rFonts w:ascii="Segoe UI" w:hAnsi="Segoe UI" w:cs="Segoe UI"/>
                <w:b w:val="0"/>
                <w:bCs w:val="0"/>
                <w:sz w:val="30"/>
                <w:szCs w:val="30"/>
              </w:rPr>
              <w:t>macro avg</w:t>
            </w:r>
          </w:p>
        </w:tc>
        <w:tc>
          <w:tcPr>
            <w:tcW w:w="2765" w:type="dxa"/>
          </w:tcPr>
          <w:p w14:paraId="0390B575" w14:textId="29B58243" w:rsidR="00D73813" w:rsidRDefault="0004225E" w:rsidP="00D73813">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0</w:t>
            </w:r>
            <w:r>
              <w:rPr>
                <w:rFonts w:ascii="Segoe UI" w:hAnsi="Segoe UI" w:cs="Segoe UI"/>
                <w:b w:val="0"/>
                <w:bCs w:val="0"/>
                <w:sz w:val="30"/>
                <w:szCs w:val="30"/>
              </w:rPr>
              <w:t>.81</w:t>
            </w:r>
          </w:p>
        </w:tc>
        <w:tc>
          <w:tcPr>
            <w:tcW w:w="2766" w:type="dxa"/>
          </w:tcPr>
          <w:p w14:paraId="618DF58F" w14:textId="015A56B0" w:rsidR="00D73813" w:rsidRDefault="0004225E" w:rsidP="00D73813">
            <w:pPr>
              <w:pStyle w:val="3"/>
              <w:spacing w:before="181" w:beforeAutospacing="0" w:after="121" w:afterAutospacing="0"/>
              <w:textAlignment w:val="baseline"/>
              <w:rPr>
                <w:rFonts w:ascii="Segoe UI" w:hAnsi="Segoe UI" w:cs="Segoe UI"/>
                <w:b w:val="0"/>
                <w:bCs w:val="0"/>
                <w:sz w:val="30"/>
                <w:szCs w:val="30"/>
              </w:rPr>
            </w:pPr>
            <w:r w:rsidRPr="0004225E">
              <w:rPr>
                <w:rFonts w:ascii="Segoe UI" w:hAnsi="Segoe UI" w:cs="Segoe UI" w:hint="eastAsia"/>
                <w:b w:val="0"/>
                <w:bCs w:val="0"/>
                <w:color w:val="FF0000"/>
                <w:sz w:val="30"/>
                <w:szCs w:val="30"/>
              </w:rPr>
              <w:t>0</w:t>
            </w:r>
            <w:r w:rsidRPr="0004225E">
              <w:rPr>
                <w:rFonts w:ascii="Segoe UI" w:hAnsi="Segoe UI" w:cs="Segoe UI"/>
                <w:b w:val="0"/>
                <w:bCs w:val="0"/>
                <w:color w:val="FF0000"/>
                <w:sz w:val="30"/>
                <w:szCs w:val="30"/>
              </w:rPr>
              <w:t>.83</w:t>
            </w:r>
          </w:p>
        </w:tc>
      </w:tr>
      <w:tr w:rsidR="00D73813" w14:paraId="21A59DA4" w14:textId="77777777" w:rsidTr="00D73813">
        <w:tc>
          <w:tcPr>
            <w:tcW w:w="2765" w:type="dxa"/>
          </w:tcPr>
          <w:p w14:paraId="431F89C6" w14:textId="73B2E0FD" w:rsidR="00D73813" w:rsidRDefault="0004225E" w:rsidP="00D73813">
            <w:pPr>
              <w:pStyle w:val="3"/>
              <w:spacing w:before="181" w:beforeAutospacing="0" w:after="121" w:afterAutospacing="0"/>
              <w:textAlignment w:val="baseline"/>
              <w:rPr>
                <w:rFonts w:ascii="Segoe UI" w:hAnsi="Segoe UI" w:cs="Segoe UI"/>
                <w:b w:val="0"/>
                <w:bCs w:val="0"/>
                <w:sz w:val="30"/>
                <w:szCs w:val="30"/>
              </w:rPr>
            </w:pPr>
            <w:r w:rsidRPr="0004225E">
              <w:rPr>
                <w:rFonts w:ascii="Segoe UI" w:hAnsi="Segoe UI" w:cs="Segoe UI"/>
                <w:b w:val="0"/>
                <w:bCs w:val="0"/>
                <w:sz w:val="30"/>
                <w:szCs w:val="30"/>
              </w:rPr>
              <w:t>weighted avg</w:t>
            </w:r>
          </w:p>
        </w:tc>
        <w:tc>
          <w:tcPr>
            <w:tcW w:w="2765" w:type="dxa"/>
          </w:tcPr>
          <w:p w14:paraId="2BF5406E" w14:textId="4A8B451E" w:rsidR="00D73813" w:rsidRDefault="0004225E" w:rsidP="00D73813">
            <w:pPr>
              <w:pStyle w:val="3"/>
              <w:spacing w:before="181" w:beforeAutospacing="0" w:after="121" w:afterAutospacing="0"/>
              <w:textAlignment w:val="baseline"/>
              <w:rPr>
                <w:rFonts w:ascii="Segoe UI" w:hAnsi="Segoe UI" w:cs="Segoe UI"/>
                <w:b w:val="0"/>
                <w:bCs w:val="0"/>
                <w:sz w:val="30"/>
                <w:szCs w:val="30"/>
              </w:rPr>
            </w:pPr>
            <w:r>
              <w:rPr>
                <w:rFonts w:ascii="Segoe UI" w:hAnsi="Segoe UI" w:cs="Segoe UI" w:hint="eastAsia"/>
                <w:b w:val="0"/>
                <w:bCs w:val="0"/>
                <w:sz w:val="30"/>
                <w:szCs w:val="30"/>
              </w:rPr>
              <w:t>0</w:t>
            </w:r>
            <w:r>
              <w:rPr>
                <w:rFonts w:ascii="Segoe UI" w:hAnsi="Segoe UI" w:cs="Segoe UI"/>
                <w:b w:val="0"/>
                <w:bCs w:val="0"/>
                <w:sz w:val="30"/>
                <w:szCs w:val="30"/>
              </w:rPr>
              <w:t>.93</w:t>
            </w:r>
          </w:p>
        </w:tc>
        <w:tc>
          <w:tcPr>
            <w:tcW w:w="2766" w:type="dxa"/>
          </w:tcPr>
          <w:p w14:paraId="7AB58B15" w14:textId="47AC6A86" w:rsidR="00D73813" w:rsidRDefault="0004225E" w:rsidP="00D73813">
            <w:pPr>
              <w:pStyle w:val="3"/>
              <w:spacing w:before="181" w:beforeAutospacing="0" w:after="121" w:afterAutospacing="0"/>
              <w:textAlignment w:val="baseline"/>
              <w:rPr>
                <w:rFonts w:ascii="Segoe UI" w:hAnsi="Segoe UI" w:cs="Segoe UI"/>
                <w:b w:val="0"/>
                <w:bCs w:val="0"/>
                <w:sz w:val="30"/>
                <w:szCs w:val="30"/>
              </w:rPr>
            </w:pPr>
            <w:r w:rsidRPr="0004225E">
              <w:rPr>
                <w:rFonts w:ascii="Segoe UI" w:hAnsi="Segoe UI" w:cs="Segoe UI" w:hint="eastAsia"/>
                <w:b w:val="0"/>
                <w:bCs w:val="0"/>
                <w:color w:val="FF0000"/>
                <w:sz w:val="30"/>
                <w:szCs w:val="30"/>
              </w:rPr>
              <w:t>0</w:t>
            </w:r>
            <w:r w:rsidRPr="0004225E">
              <w:rPr>
                <w:rFonts w:ascii="Segoe UI" w:hAnsi="Segoe UI" w:cs="Segoe UI"/>
                <w:b w:val="0"/>
                <w:bCs w:val="0"/>
                <w:color w:val="FF0000"/>
                <w:sz w:val="30"/>
                <w:szCs w:val="30"/>
              </w:rPr>
              <w:t>.94</w:t>
            </w:r>
          </w:p>
        </w:tc>
      </w:tr>
    </w:tbl>
    <w:p w14:paraId="29A6FEE5" w14:textId="77777777" w:rsidR="00D73813" w:rsidRPr="00D73813" w:rsidRDefault="00D73813" w:rsidP="00D73813">
      <w:pPr>
        <w:pStyle w:val="3"/>
        <w:shd w:val="clear" w:color="auto" w:fill="FFFFFF"/>
        <w:spacing w:before="181" w:beforeAutospacing="0" w:after="121" w:afterAutospacing="0"/>
        <w:textAlignment w:val="baseline"/>
        <w:rPr>
          <w:rFonts w:ascii="Segoe UI" w:hAnsi="Segoe UI" w:cs="Segoe UI" w:hint="eastAsia"/>
          <w:b w:val="0"/>
          <w:bCs w:val="0"/>
          <w:sz w:val="30"/>
          <w:szCs w:val="30"/>
        </w:rPr>
      </w:pPr>
    </w:p>
    <w:p w14:paraId="2E5467CD" w14:textId="3E1D9345" w:rsidR="0058551C" w:rsidRPr="0058551C" w:rsidRDefault="0058551C" w:rsidP="0058551C">
      <w:pPr>
        <w:rPr>
          <w:rFonts w:ascii="Arial" w:hAnsi="Arial" w:cs="Arial"/>
          <w:b/>
          <w:bCs/>
          <w:color w:val="303030"/>
          <w:sz w:val="40"/>
          <w:szCs w:val="40"/>
          <w:shd w:val="clear" w:color="auto" w:fill="FFFFFF"/>
        </w:rPr>
      </w:pPr>
      <w:r w:rsidRPr="0058551C">
        <w:rPr>
          <w:rFonts w:ascii="Arial" w:hAnsi="Arial" w:cs="Arial" w:hint="eastAsia"/>
          <w:b/>
          <w:bCs/>
          <w:color w:val="303030"/>
          <w:sz w:val="40"/>
          <w:szCs w:val="40"/>
          <w:shd w:val="clear" w:color="auto" w:fill="FFFFFF"/>
        </w:rPr>
        <w:t>4.</w:t>
      </w:r>
      <w:r w:rsidRPr="0058551C">
        <w:rPr>
          <w:rFonts w:ascii="Arial" w:hAnsi="Arial" w:cs="Arial" w:hint="eastAsia"/>
          <w:b/>
          <w:bCs/>
          <w:color w:val="303030"/>
          <w:sz w:val="40"/>
          <w:szCs w:val="40"/>
          <w:shd w:val="clear" w:color="auto" w:fill="FFFFFF"/>
        </w:rPr>
        <w:t>摘要報告</w:t>
      </w:r>
      <w:r>
        <w:rPr>
          <w:rFonts w:ascii="Arial" w:hAnsi="Arial" w:cs="Arial" w:hint="eastAsia"/>
          <w:b/>
          <w:bCs/>
          <w:color w:val="303030"/>
          <w:sz w:val="40"/>
          <w:szCs w:val="40"/>
          <w:shd w:val="clear" w:color="auto" w:fill="FFFFFF"/>
        </w:rPr>
        <w:t>:</w:t>
      </w:r>
    </w:p>
    <w:p w14:paraId="62EC0280" w14:textId="7227163C" w:rsidR="00933E45" w:rsidRPr="0058551C" w:rsidRDefault="0058551C" w:rsidP="0058551C">
      <w:pPr>
        <w:rPr>
          <w:rFonts w:ascii="Arial" w:hAnsi="Arial" w:cs="Arial"/>
          <w:b/>
          <w:bCs/>
          <w:color w:val="303030"/>
          <w:sz w:val="36"/>
          <w:szCs w:val="36"/>
          <w:shd w:val="clear" w:color="auto" w:fill="FFFFFF"/>
        </w:rPr>
      </w:pPr>
      <w:r>
        <w:rPr>
          <w:rFonts w:ascii="Arial" w:hAnsi="Arial" w:cs="Arial" w:hint="eastAsia"/>
          <w:b/>
          <w:bCs/>
          <w:color w:val="303030"/>
          <w:sz w:val="36"/>
          <w:szCs w:val="36"/>
          <w:shd w:val="clear" w:color="auto" w:fill="FFFFFF"/>
        </w:rPr>
        <w:t>一、</w:t>
      </w:r>
      <w:r w:rsidR="00EA6F6F" w:rsidRPr="0058551C">
        <w:rPr>
          <w:rFonts w:ascii="Arial" w:hAnsi="Arial" w:cs="Arial"/>
          <w:b/>
          <w:bCs/>
          <w:color w:val="303030"/>
          <w:sz w:val="36"/>
          <w:szCs w:val="36"/>
          <w:shd w:val="clear" w:color="auto" w:fill="FFFFFF"/>
        </w:rPr>
        <w:t>緒論與決策樹分類器基礎</w:t>
      </w:r>
    </w:p>
    <w:p w14:paraId="12625C2C" w14:textId="77777777" w:rsidR="00EA6F6F" w:rsidRPr="00EA6F6F" w:rsidRDefault="00EA6F6F" w:rsidP="00EA6F6F">
      <w:pPr>
        <w:rPr>
          <w:rFonts w:ascii="Arial" w:hAnsi="Arial" w:cs="Arial"/>
          <w:color w:val="303030"/>
          <w:sz w:val="36"/>
          <w:szCs w:val="36"/>
          <w:shd w:val="clear" w:color="auto" w:fill="FFFFFF"/>
        </w:rPr>
      </w:pPr>
    </w:p>
    <w:p w14:paraId="13F9FACF" w14:textId="05D825D3" w:rsidR="00EA6F6F" w:rsidRPr="00B37180" w:rsidRDefault="00EA6F6F">
      <w:pPr>
        <w:rPr>
          <w:rFonts w:ascii="Arial" w:hAnsi="Arial" w:cs="Arial"/>
          <w:b/>
          <w:bCs/>
          <w:color w:val="303030"/>
          <w:sz w:val="28"/>
          <w:szCs w:val="28"/>
          <w:shd w:val="clear" w:color="auto" w:fill="FFFFFF"/>
        </w:rPr>
      </w:pPr>
      <w:r w:rsidRPr="00B37180">
        <w:rPr>
          <w:rFonts w:ascii="Arial" w:hAnsi="Arial" w:cs="Arial"/>
          <w:b/>
          <w:bCs/>
          <w:color w:val="303030"/>
          <w:sz w:val="28"/>
          <w:szCs w:val="28"/>
          <w:shd w:val="clear" w:color="auto" w:fill="FFFFFF"/>
        </w:rPr>
        <w:t>機器學習與知識獲取的瓶頸</w:t>
      </w:r>
    </w:p>
    <w:p w14:paraId="5BE6AEAF" w14:textId="1D3CA51D" w:rsidR="00EA6F6F" w:rsidRDefault="00EA6F6F" w:rsidP="00EA6F6F">
      <w:pPr>
        <w:widowControl/>
        <w:ind w:firstLineChars="200" w:firstLine="480"/>
        <w:rPr>
          <w:rFonts w:ascii="PMingLiU" w:eastAsia="PMingLiU" w:hAnsi="PMingLiU" w:cs="PMingLiU"/>
          <w:kern w:val="0"/>
          <w:szCs w:val="24"/>
        </w:rPr>
      </w:pPr>
      <w:r w:rsidRPr="00EA6F6F">
        <w:rPr>
          <w:rFonts w:ascii="PMingLiU" w:eastAsia="PMingLiU" w:hAnsi="PMingLiU" w:cs="PMingLiU"/>
          <w:kern w:val="0"/>
          <w:szCs w:val="24"/>
        </w:rPr>
        <w:t>自人工智慧在 1950 年代中期獲得認可以來，機器學習一直是核心研究領域。機器學習之所以重要，一方面是因為學習能力是智慧行為的標誌，另一方</w:t>
      </w:r>
      <w:r w:rsidRPr="00EA6F6F">
        <w:rPr>
          <w:rFonts w:ascii="PMingLiU" w:eastAsia="PMingLiU" w:hAnsi="PMingLiU" w:cs="PMingLiU"/>
          <w:kern w:val="0"/>
          <w:szCs w:val="24"/>
        </w:rPr>
        <w:lastRenderedPageBreak/>
        <w:t>面它提供了一種建構高性能系統的潛在方法。早期的研究涵蓋了調整內部參數以提高性能的自適應系統（如 Samuel 的下棋程序），以及將學習視為獲取結構化知識（如概念、歧視網路或生產規則）的方法。</w:t>
      </w:r>
    </w:p>
    <w:p w14:paraId="3A971C2F" w14:textId="77777777" w:rsidR="00EA6F6F" w:rsidRPr="00EA6F6F" w:rsidRDefault="00EA6F6F" w:rsidP="00EA6F6F">
      <w:pPr>
        <w:widowControl/>
        <w:ind w:firstLineChars="200" w:firstLine="480"/>
        <w:rPr>
          <w:rFonts w:ascii="PMingLiU" w:eastAsia="PMingLiU" w:hAnsi="PMingLiU" w:cs="PMingLiU"/>
          <w:kern w:val="0"/>
          <w:szCs w:val="24"/>
        </w:rPr>
      </w:pPr>
    </w:p>
    <w:p w14:paraId="3BC85028" w14:textId="55D57DBF" w:rsidR="00EA6F6F" w:rsidRPr="00EA6F6F" w:rsidRDefault="00EA6F6F" w:rsidP="00EA6F6F">
      <w:pPr>
        <w:widowControl/>
        <w:rPr>
          <w:rFonts w:ascii="PMingLiU" w:eastAsia="PMingLiU" w:hAnsi="PMingLiU" w:cs="PMingLiU"/>
          <w:kern w:val="0"/>
          <w:szCs w:val="24"/>
        </w:rPr>
      </w:pPr>
      <w:r>
        <w:rPr>
          <w:rFonts w:ascii="PMingLiU" w:eastAsia="PMingLiU" w:hAnsi="PMingLiU" w:cs="PMingLiU" w:hint="eastAsia"/>
          <w:kern w:val="0"/>
          <w:szCs w:val="24"/>
        </w:rPr>
        <w:t xml:space="preserve">  </w:t>
      </w:r>
      <w:r w:rsidRPr="00EA6F6F">
        <w:rPr>
          <w:rFonts w:ascii="PMingLiU" w:eastAsia="PMingLiU" w:hAnsi="PMingLiU" w:cs="PMingLiU"/>
          <w:kern w:val="0"/>
          <w:szCs w:val="24"/>
        </w:rPr>
        <w:t>然而，知識型專家系統的出現突顯了知識獲取的巨大挑戰。構建早期專家系統所需的知識，通常是透過領域專家和知識工程師之間耗時的互動來編纂的。這種方法知識闡述的典型速率約為每人天幾條規則，但一個複雜任務的專家系統可能需要數百甚至數千條規則。 Feigenbaum (1981) 將此稱為「知識獲取瓶頸」問題。這極大地刺激了研究人員探索機器學習方法，作為一種闡述知識的手段</w:t>
      </w:r>
      <w:r w:rsidRPr="00EA6F6F">
        <w:rPr>
          <w:rFonts w:ascii="PMingLiU" w:eastAsia="PMingLiU" w:hAnsi="PMingLiU" w:cs="PMingLiU" w:hint="eastAsia"/>
          <w:kern w:val="0"/>
          <w:szCs w:val="24"/>
        </w:rPr>
        <w:t>。</w:t>
      </w:r>
    </w:p>
    <w:p w14:paraId="36D50039" w14:textId="3B8EB0F9" w:rsidR="00EA6F6F" w:rsidRPr="00EA6F6F" w:rsidRDefault="00EA6F6F" w:rsidP="00EA6F6F">
      <w:pPr>
        <w:widowControl/>
        <w:rPr>
          <w:rFonts w:ascii="PMingLiU" w:eastAsia="PMingLiU" w:hAnsi="PMingLiU" w:cs="PMingLiU"/>
          <w:kern w:val="0"/>
          <w:szCs w:val="24"/>
        </w:rPr>
      </w:pPr>
    </w:p>
    <w:p w14:paraId="6C281A5E" w14:textId="59888727" w:rsidR="00EA6F6F" w:rsidRPr="00EA6F6F" w:rsidRDefault="00EA6F6F" w:rsidP="00EA6F6F">
      <w:pPr>
        <w:widowControl/>
        <w:rPr>
          <w:rFonts w:ascii="PMingLiU" w:eastAsia="PMingLiU" w:hAnsi="PMingLiU" w:cs="PMingLiU"/>
          <w:kern w:val="0"/>
          <w:szCs w:val="24"/>
        </w:rPr>
      </w:pPr>
    </w:p>
    <w:p w14:paraId="65B5B882" w14:textId="196D4C06" w:rsidR="00EA6F6F" w:rsidRPr="00B37180" w:rsidRDefault="00EA6F6F" w:rsidP="00EA6F6F">
      <w:pPr>
        <w:widowControl/>
        <w:rPr>
          <w:rFonts w:ascii="Arial" w:hAnsi="Arial" w:cs="Arial"/>
          <w:b/>
          <w:bCs/>
          <w:color w:val="303030"/>
          <w:sz w:val="28"/>
          <w:szCs w:val="28"/>
          <w:shd w:val="clear" w:color="auto" w:fill="FFFFFF"/>
        </w:rPr>
      </w:pPr>
      <w:r w:rsidRPr="00B37180">
        <w:rPr>
          <w:rFonts w:ascii="Arial" w:hAnsi="Arial" w:cs="Arial"/>
          <w:b/>
          <w:bCs/>
          <w:color w:val="303030"/>
          <w:sz w:val="28"/>
          <w:szCs w:val="28"/>
          <w:shd w:val="clear" w:color="auto" w:fill="FFFFFF"/>
        </w:rPr>
        <w:t>決策樹的表示法與優勢</w:t>
      </w:r>
    </w:p>
    <w:p w14:paraId="110A417F" w14:textId="517F6B45" w:rsidR="00EA6F6F" w:rsidRPr="00EA6F6F" w:rsidRDefault="00EA6F6F" w:rsidP="00EA6F6F">
      <w:pPr>
        <w:widowControl/>
        <w:rPr>
          <w:rFonts w:ascii="Arial" w:hAnsi="Arial" w:cs="Arial"/>
          <w:color w:val="303030"/>
          <w:sz w:val="28"/>
          <w:szCs w:val="28"/>
          <w:shd w:val="clear" w:color="auto" w:fill="FFFFFF"/>
        </w:rPr>
      </w:pPr>
    </w:p>
    <w:p w14:paraId="7A3BDA18" w14:textId="77777777" w:rsidR="00EA6F6F" w:rsidRPr="00EA6F6F" w:rsidRDefault="00EA6F6F" w:rsidP="00EA6F6F">
      <w:pPr>
        <w:widowControl/>
        <w:ind w:firstLineChars="200" w:firstLine="480"/>
        <w:rPr>
          <w:rFonts w:ascii="PMingLiU" w:eastAsia="PMingLiU" w:hAnsi="PMingLiU" w:cs="PMingLiU"/>
          <w:kern w:val="0"/>
          <w:szCs w:val="24"/>
        </w:rPr>
      </w:pPr>
      <w:r w:rsidRPr="00EA6F6F">
        <w:rPr>
          <w:rFonts w:ascii="PMingLiU" w:eastAsia="PMingLiU" w:hAnsi="PMingLiU" w:cs="PMingLiU"/>
          <w:kern w:val="0"/>
          <w:szCs w:val="24"/>
        </w:rPr>
        <w:t>決策樹（Decision Tree）被認為是表示分類器最受歡迎的方法之一。它是一種將實例空間進行遞歸劃分的分類器。</w:t>
      </w:r>
    </w:p>
    <w:p w14:paraId="652ACBF8"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決策樹的結構是一個有根樹：</w:t>
      </w:r>
    </w:p>
    <w:p w14:paraId="35DFCFAC"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 內部節點（Internal Node 或 Test Node）：表示對輸入屬性值的某個離散函數進行的測試，並將實例空間劃分為兩個或多個子空間。在最簡單且最常見的情況下，每個測試只考慮單個屬性。</w:t>
      </w:r>
    </w:p>
    <w:p w14:paraId="662EC682"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 葉節點（Leaves 或 Terminal Nodes）：賦予一個類別名稱，代表最合適的目標值。葉節點也可以包含一個概率向量，指示目標值屬於每個類別的條件概率。</w:t>
      </w:r>
    </w:p>
    <w:p w14:paraId="2B825EF1" w14:textId="3301DBD8"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 分類過程：實例從樹根向下導航，根據沿途測試的結果，直到遇到葉節點，從而確定其實例類別</w:t>
      </w:r>
      <w:r w:rsidRPr="00EA6F6F">
        <w:rPr>
          <w:rFonts w:ascii="PMingLiU" w:eastAsia="PMingLiU" w:hAnsi="PMingLiU" w:cs="PMingLiU" w:hint="eastAsia"/>
          <w:kern w:val="0"/>
          <w:szCs w:val="24"/>
        </w:rPr>
        <w:t>。</w:t>
      </w:r>
    </w:p>
    <w:p w14:paraId="72993431" w14:textId="3176DAE7" w:rsidR="00EA6F6F" w:rsidRPr="00EA6F6F" w:rsidRDefault="00EA6F6F" w:rsidP="00EA6F6F">
      <w:pPr>
        <w:widowControl/>
        <w:rPr>
          <w:rFonts w:ascii="Arial" w:hAnsi="Arial" w:cs="Arial"/>
          <w:color w:val="303030"/>
          <w:sz w:val="21"/>
          <w:szCs w:val="21"/>
          <w:shd w:val="clear" w:color="auto" w:fill="FFFFFF"/>
        </w:rPr>
      </w:pPr>
      <w:r w:rsidRPr="00EA6F6F">
        <w:rPr>
          <w:rFonts w:ascii="Arial" w:hAnsi="Arial" w:cs="Arial"/>
          <w:color w:val="303030"/>
          <w:sz w:val="21"/>
          <w:szCs w:val="21"/>
          <w:shd w:val="clear" w:color="auto" w:fill="FFFFFF"/>
        </w:rPr>
        <w:t>決策樹的分類能力幾何上可以解釋為一組超平面，每個超平面都與其中一個軸正交（在單變量測試情況下）</w:t>
      </w:r>
    </w:p>
    <w:p w14:paraId="37B89933" w14:textId="30EF4001" w:rsidR="00EA6F6F" w:rsidRPr="00EA6F6F" w:rsidRDefault="00EA6F6F" w:rsidP="00EA6F6F">
      <w:pPr>
        <w:widowControl/>
        <w:rPr>
          <w:rStyle w:val="ng-star-inserted"/>
          <w:rFonts w:ascii="Arial" w:hAnsi="Arial" w:cs="Arial"/>
          <w:color w:val="303030"/>
          <w:sz w:val="21"/>
          <w:szCs w:val="21"/>
          <w:shd w:val="clear" w:color="auto" w:fill="FFFFFF"/>
        </w:rPr>
      </w:pPr>
      <w:r w:rsidRPr="00EA6F6F">
        <w:rPr>
          <w:rFonts w:ascii="Arial" w:hAnsi="Arial" w:cs="Arial"/>
          <w:color w:val="303030"/>
          <w:sz w:val="21"/>
          <w:szCs w:val="21"/>
          <w:shd w:val="clear" w:color="auto" w:fill="FFFFFF"/>
        </w:rPr>
        <w:t>決策樹的主要優勢</w:t>
      </w:r>
      <w:r w:rsidRPr="00EA6F6F">
        <w:rPr>
          <w:rStyle w:val="ng-star-inserted"/>
          <w:rFonts w:ascii="Arial" w:hAnsi="Arial" w:cs="Arial"/>
          <w:color w:val="303030"/>
          <w:sz w:val="21"/>
          <w:szCs w:val="21"/>
          <w:shd w:val="clear" w:color="auto" w:fill="FFFFFF"/>
        </w:rPr>
        <w:t>包括：</w:t>
      </w:r>
    </w:p>
    <w:p w14:paraId="0AFFC80A"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1. 易於理解（Comprehensible）：決策樹是自我解釋的，當被壓縮時很容易遵循。它們可以轉換成一組規則，因此這種表示法被認為是可理解的。</w:t>
      </w:r>
    </w:p>
    <w:p w14:paraId="11A9E29B"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2. 通用性（Versatility）：能夠處理名義（nominal）和數字（numeric）輸入屬性。</w:t>
      </w:r>
    </w:p>
    <w:p w14:paraId="3D6705E9"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3. 表示能力：決策樹表示法足夠豐富，可以表示任何離散值的分類器。</w:t>
      </w:r>
    </w:p>
    <w:p w14:paraId="345A9EED"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4. 魯棒性（Robustness）：能夠處理包含錯誤或缺失值的資料集。</w:t>
      </w:r>
    </w:p>
    <w:p w14:paraId="138FB76D"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5. 非參數法：決策樹被認為是一種非參數方法，這意味著它們對空間分佈和分類器結構沒有假設。</w:t>
      </w:r>
    </w:p>
    <w:p w14:paraId="6577338A" w14:textId="0B7C9576" w:rsidR="00EA6F6F" w:rsidRPr="00EA6F6F" w:rsidRDefault="00EA6F6F" w:rsidP="00EA6F6F">
      <w:pPr>
        <w:widowControl/>
        <w:rPr>
          <w:rFonts w:ascii="PMingLiU" w:eastAsia="PMingLiU" w:hAnsi="PMingLiU" w:cs="PMingLiU"/>
          <w:kern w:val="0"/>
          <w:szCs w:val="24"/>
        </w:rPr>
      </w:pPr>
    </w:p>
    <w:p w14:paraId="457E8092" w14:textId="21173D6E" w:rsidR="00EA6F6F" w:rsidRPr="00EA6F6F" w:rsidRDefault="00EA6F6F" w:rsidP="00EA6F6F">
      <w:pPr>
        <w:widowControl/>
        <w:rPr>
          <w:rFonts w:ascii="PMingLiU" w:eastAsia="PMingLiU" w:hAnsi="PMingLiU" w:cs="PMingLiU"/>
          <w:kern w:val="0"/>
          <w:szCs w:val="24"/>
        </w:rPr>
      </w:pPr>
    </w:p>
    <w:p w14:paraId="139C5704" w14:textId="0F859F82" w:rsidR="00EA6F6F" w:rsidRPr="00B37180" w:rsidRDefault="00EA6F6F" w:rsidP="00EA6F6F">
      <w:pPr>
        <w:widowControl/>
        <w:rPr>
          <w:rFonts w:ascii="Arial" w:hAnsi="Arial" w:cs="Arial"/>
          <w:b/>
          <w:bCs/>
          <w:color w:val="303030"/>
          <w:sz w:val="28"/>
          <w:szCs w:val="28"/>
          <w:shd w:val="clear" w:color="auto" w:fill="FFFFFF"/>
        </w:rPr>
      </w:pPr>
      <w:r w:rsidRPr="00B37180">
        <w:rPr>
          <w:rFonts w:ascii="Arial" w:hAnsi="Arial" w:cs="Arial"/>
          <w:b/>
          <w:bCs/>
          <w:color w:val="303030"/>
          <w:sz w:val="28"/>
          <w:szCs w:val="28"/>
          <w:shd w:val="clear" w:color="auto" w:fill="FFFFFF"/>
        </w:rPr>
        <w:t>TDIDT</w:t>
      </w:r>
      <w:r w:rsidRPr="00B37180">
        <w:rPr>
          <w:rFonts w:ascii="Arial" w:hAnsi="Arial" w:cs="Arial"/>
          <w:b/>
          <w:bCs/>
          <w:color w:val="303030"/>
          <w:sz w:val="28"/>
          <w:szCs w:val="28"/>
          <w:shd w:val="clear" w:color="auto" w:fill="FFFFFF"/>
        </w:rPr>
        <w:t>家族概述</w:t>
      </w:r>
    </w:p>
    <w:p w14:paraId="1444EE1C" w14:textId="21678A63" w:rsidR="00EA6F6F" w:rsidRPr="00EA6F6F" w:rsidRDefault="00EA6F6F" w:rsidP="00EA6F6F">
      <w:pPr>
        <w:widowControl/>
        <w:rPr>
          <w:rFonts w:ascii="Arial" w:hAnsi="Arial" w:cs="Arial"/>
          <w:color w:val="303030"/>
          <w:szCs w:val="24"/>
          <w:shd w:val="clear" w:color="auto" w:fill="FFFFFF"/>
        </w:rPr>
      </w:pPr>
    </w:p>
    <w:p w14:paraId="3F071593" w14:textId="53F69B43" w:rsidR="00EA6F6F" w:rsidRPr="00EA6F6F" w:rsidRDefault="00EA6F6F" w:rsidP="00EA6F6F">
      <w:pPr>
        <w:widowControl/>
        <w:rPr>
          <w:rFonts w:ascii="PMingLiU" w:eastAsia="PMingLiU" w:hAnsi="PMingLiU" w:cs="PMingLiU"/>
          <w:kern w:val="0"/>
          <w:szCs w:val="24"/>
        </w:rPr>
      </w:pPr>
      <w:r>
        <w:rPr>
          <w:rFonts w:ascii="PMingLiU" w:eastAsia="PMingLiU" w:hAnsi="PMingLiU" w:cs="PMingLiU" w:hint="eastAsia"/>
          <w:kern w:val="0"/>
          <w:szCs w:val="24"/>
        </w:rPr>
        <w:t xml:space="preserve">  </w:t>
      </w:r>
      <w:r w:rsidRPr="00EA6F6F">
        <w:rPr>
          <w:rFonts w:ascii="PMingLiU" w:eastAsia="PMingLiU" w:hAnsi="PMingLiU" w:cs="PMingLiU"/>
          <w:kern w:val="0"/>
          <w:szCs w:val="24"/>
        </w:rPr>
        <w:t>TDIDT（Top-Down Induction of Decision Trees，自上而下歸納決策樹）家族是一類學習系統的統稱，它們在學習策略、知識表示和應用領域上具有強烈的共同聯繫。 TDIDT 家族的成員皆處理從實例中歸納決策樹的相同任務。</w:t>
      </w:r>
    </w:p>
    <w:p w14:paraId="43F126FB" w14:textId="77777777" w:rsidR="00EA6F6F" w:rsidRPr="00EA6F6F" w:rsidRDefault="00EA6F6F" w:rsidP="00EA6F6F">
      <w:pPr>
        <w:widowControl/>
        <w:rPr>
          <w:rFonts w:ascii="PMingLiU" w:eastAsia="PMingLiU" w:hAnsi="PMingLiU" w:cs="PMingLiU"/>
          <w:kern w:val="0"/>
          <w:szCs w:val="24"/>
        </w:rPr>
      </w:pPr>
    </w:p>
    <w:p w14:paraId="0DD38ADD" w14:textId="7DE03420" w:rsidR="00EA6F6F" w:rsidRPr="00EA6F6F" w:rsidRDefault="00EA6F6F" w:rsidP="00EA6F6F">
      <w:pPr>
        <w:widowControl/>
        <w:rPr>
          <w:rFonts w:ascii="PMingLiU" w:eastAsia="PMingLiU" w:hAnsi="PMingLiU" w:cs="PMingLiU"/>
          <w:kern w:val="0"/>
          <w:szCs w:val="24"/>
        </w:rPr>
      </w:pPr>
      <w:r>
        <w:rPr>
          <w:rFonts w:ascii="PMingLiU" w:eastAsia="PMingLiU" w:hAnsi="PMingLiU" w:cs="PMingLiU" w:hint="eastAsia"/>
          <w:kern w:val="0"/>
          <w:szCs w:val="24"/>
        </w:rPr>
        <w:t xml:space="preserve">  </w:t>
      </w:r>
      <w:r w:rsidRPr="00EA6F6F">
        <w:rPr>
          <w:rFonts w:ascii="PMingLiU" w:eastAsia="PMingLiU" w:hAnsi="PMingLiU" w:cs="PMingLiU"/>
          <w:kern w:val="0"/>
          <w:szCs w:val="24"/>
        </w:rPr>
        <w:t>TDIDT 系統的特點如下：</w:t>
      </w:r>
    </w:p>
    <w:p w14:paraId="0398F1E3" w14:textId="1886698A"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•應用領域：不限於特定領域（如化學或國際象棋），而是通用目的的系統。它們解決的應用都涉及分類任務。例如，從症狀診斷疾病、確定國際象棋位置的博弈論價值，或根據大氣觀測預測風暴的可能性。</w:t>
      </w:r>
    </w:p>
    <w:p w14:paraId="1D8439C7"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 知識表示：將獲取的知識表示為決策樹。這是一種相對簡單的知識形式，儘管其表達能力不如語義網絡，但仍能生成足以解決具實際意義的困難問題的知識。</w:t>
      </w:r>
    </w:p>
    <w:p w14:paraId="74A9567D" w14:textId="778BA061"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 學習策略：採用**非增量式（non-incremental）**的從實例中學習。系統會獲得一組與分類任務相關的案例，並從上而下地開發決策樹。與增量方法不同，TDIDT 系統必須在學習的許多階段檢查並重新檢查所有給定的實例。</w:t>
      </w:r>
    </w:p>
    <w:p w14:paraId="4294B3DB" w14:textId="5DC4B3E5" w:rsidR="00EA6F6F" w:rsidRPr="00EA6F6F" w:rsidRDefault="00EA6F6F" w:rsidP="00EA6F6F">
      <w:pPr>
        <w:widowControl/>
        <w:rPr>
          <w:rFonts w:ascii="PMingLiU" w:eastAsia="PMingLiU" w:hAnsi="PMingLiU" w:cs="PMingLiU"/>
          <w:kern w:val="0"/>
          <w:szCs w:val="24"/>
        </w:rPr>
      </w:pPr>
    </w:p>
    <w:p w14:paraId="6D16E252" w14:textId="5EAAD1C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TDIDT 家族的先驅是 Hunt 的概念學習系統框架（CLS, 1966）。 CLS 旨在構建一個最小化分類成本的決策樹，並採用類似 minimax 的前瞻策略。</w:t>
      </w:r>
    </w:p>
    <w:p w14:paraId="5A3E9F0D" w14:textId="77777777" w:rsidR="00EA6F6F" w:rsidRPr="00EA6F6F" w:rsidRDefault="00EA6F6F" w:rsidP="00EA6F6F">
      <w:pPr>
        <w:widowControl/>
        <w:rPr>
          <w:rFonts w:ascii="PMingLiU" w:eastAsia="PMingLiU" w:hAnsi="PMingLiU" w:cs="PMingLiU"/>
          <w:kern w:val="0"/>
          <w:szCs w:val="24"/>
        </w:rPr>
      </w:pPr>
    </w:p>
    <w:p w14:paraId="21F56831" w14:textId="1E9FD52A"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ID3 (Quinlan, 1979) 是從 CLS 發展而來的一系列程序之一。 ID3 採用一種**資訊驅動（information-driven）**的評估函數，而非 CLS 的成本驅動前瞻策略。</w:t>
      </w:r>
    </w:p>
    <w:p w14:paraId="74C15CE2" w14:textId="77777777" w:rsidR="00EA6F6F" w:rsidRPr="00EA6F6F" w:rsidRDefault="00EA6F6F" w:rsidP="00EA6F6F">
      <w:pPr>
        <w:widowControl/>
        <w:rPr>
          <w:rFonts w:ascii="PMingLiU" w:eastAsia="PMingLiU" w:hAnsi="PMingLiU" w:cs="PMingLiU"/>
          <w:kern w:val="0"/>
          <w:szCs w:val="24"/>
        </w:rPr>
      </w:pPr>
    </w:p>
    <w:p w14:paraId="692C8665"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ID3 的後代包括：</w:t>
      </w:r>
    </w:p>
    <w:p w14:paraId="6C2CB82A"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 ACLS (1983)：ID3 的推廣，允許屬性具有不受限制的整數值。</w:t>
      </w:r>
    </w:p>
    <w:p w14:paraId="0AA21D8B"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 ASSISTANT (1984)：進一步推廣，允許屬性具有連續（實數）值，且允許類別形成層次結構。</w:t>
      </w:r>
    </w:p>
    <w:p w14:paraId="085421C2" w14:textId="391545E2"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 xml:space="preserve">• 商業衍生品：Expert-Ease (1983)、EXTRAN (1984) 和 </w:t>
      </w:r>
      <w:proofErr w:type="spellStart"/>
      <w:r w:rsidRPr="00EA6F6F">
        <w:rPr>
          <w:rFonts w:ascii="PMingLiU" w:eastAsia="PMingLiU" w:hAnsi="PMingLiU" w:cs="PMingLiU"/>
          <w:kern w:val="0"/>
          <w:szCs w:val="24"/>
        </w:rPr>
        <w:t>RuleMaster</w:t>
      </w:r>
      <w:proofErr w:type="spellEnd"/>
      <w:r w:rsidRPr="00EA6F6F">
        <w:rPr>
          <w:rFonts w:ascii="PMingLiU" w:eastAsia="PMingLiU" w:hAnsi="PMingLiU" w:cs="PMingLiU"/>
          <w:kern w:val="0"/>
          <w:szCs w:val="24"/>
        </w:rPr>
        <w:t xml:space="preserve"> (1984) 是 ACLS 的商業衍生品，它們在底層理論上沒有顯著進展，但加入了許多使用者友好的創新。</w:t>
      </w:r>
    </w:p>
    <w:p w14:paraId="0026CBA4" w14:textId="6B5F1291" w:rsidR="00EA6F6F" w:rsidRPr="00EA6F6F" w:rsidRDefault="00EA6F6F" w:rsidP="00EA6F6F">
      <w:pPr>
        <w:widowControl/>
        <w:rPr>
          <w:rFonts w:ascii="PMingLiU" w:eastAsia="PMingLiU" w:hAnsi="PMingLiU" w:cs="PMingLiU"/>
          <w:kern w:val="0"/>
          <w:szCs w:val="24"/>
        </w:rPr>
      </w:pPr>
    </w:p>
    <w:p w14:paraId="3958232A" w14:textId="0549C612" w:rsidR="00EA6F6F" w:rsidRDefault="00EA6F6F" w:rsidP="00EA6F6F">
      <w:pPr>
        <w:widowControl/>
        <w:rPr>
          <w:rFonts w:ascii="PMingLiU" w:eastAsia="PMingLiU" w:hAnsi="PMingLiU" w:cs="PMingLiU"/>
          <w:kern w:val="0"/>
          <w:szCs w:val="24"/>
        </w:rPr>
      </w:pPr>
    </w:p>
    <w:p w14:paraId="7A4062C6" w14:textId="01DE8DA0" w:rsidR="00EA6F6F" w:rsidRPr="00EA6F6F" w:rsidRDefault="00EA6F6F" w:rsidP="00EA6F6F">
      <w:pPr>
        <w:widowControl/>
        <w:rPr>
          <w:rFonts w:ascii="PMingLiU" w:eastAsia="PMingLiU" w:hAnsi="PMingLiU" w:cs="PMingLiU"/>
          <w:b/>
          <w:bCs/>
          <w:kern w:val="0"/>
          <w:sz w:val="36"/>
          <w:szCs w:val="36"/>
        </w:rPr>
      </w:pPr>
      <w:r w:rsidRPr="00EA6F6F">
        <w:rPr>
          <w:rFonts w:ascii="Arial" w:hAnsi="Arial" w:cs="Arial" w:hint="eastAsia"/>
          <w:b/>
          <w:bCs/>
          <w:color w:val="303030"/>
          <w:sz w:val="36"/>
          <w:szCs w:val="36"/>
          <w:shd w:val="clear" w:color="auto" w:fill="FFFFFF"/>
        </w:rPr>
        <w:t>二、</w:t>
      </w:r>
      <w:r w:rsidRPr="00EA6F6F">
        <w:rPr>
          <w:rFonts w:ascii="Arial" w:hAnsi="Arial" w:cs="Arial"/>
          <w:b/>
          <w:bCs/>
          <w:color w:val="303030"/>
          <w:sz w:val="36"/>
          <w:szCs w:val="36"/>
          <w:shd w:val="clear" w:color="auto" w:fill="FFFFFF"/>
        </w:rPr>
        <w:t>決策樹的歸納與建構</w:t>
      </w:r>
    </w:p>
    <w:p w14:paraId="5E364223" w14:textId="77777777" w:rsidR="00EA6F6F" w:rsidRPr="00EA6F6F" w:rsidRDefault="00EA6F6F" w:rsidP="00EA6F6F">
      <w:pPr>
        <w:widowControl/>
        <w:rPr>
          <w:rFonts w:ascii="PMingLiU" w:eastAsia="PMingLiU" w:hAnsi="PMingLiU" w:cs="PMingLiU"/>
          <w:kern w:val="0"/>
          <w:szCs w:val="24"/>
        </w:rPr>
      </w:pPr>
    </w:p>
    <w:p w14:paraId="346954C0" w14:textId="3F02A972" w:rsidR="00EA6F6F" w:rsidRPr="00B37180" w:rsidRDefault="00EA6F6F" w:rsidP="00EA6F6F">
      <w:pPr>
        <w:widowControl/>
        <w:rPr>
          <w:rFonts w:ascii="Arial" w:hAnsi="Arial" w:cs="Arial"/>
          <w:b/>
          <w:bCs/>
          <w:color w:val="303030"/>
          <w:sz w:val="28"/>
          <w:szCs w:val="28"/>
          <w:shd w:val="clear" w:color="auto" w:fill="FFFFFF"/>
        </w:rPr>
      </w:pPr>
      <w:r w:rsidRPr="00B37180">
        <w:rPr>
          <w:rFonts w:ascii="Arial" w:hAnsi="Arial" w:cs="Arial"/>
          <w:b/>
          <w:bCs/>
          <w:color w:val="303030"/>
          <w:sz w:val="28"/>
          <w:szCs w:val="28"/>
          <w:shd w:val="clear" w:color="auto" w:fill="FFFFFF"/>
        </w:rPr>
        <w:t>歸納任務與</w:t>
      </w:r>
      <w:r w:rsidRPr="00B37180">
        <w:rPr>
          <w:rFonts w:ascii="Arial" w:hAnsi="Arial" w:cs="Arial"/>
          <w:b/>
          <w:bCs/>
          <w:color w:val="303030"/>
          <w:sz w:val="28"/>
          <w:szCs w:val="28"/>
          <w:shd w:val="clear" w:color="auto" w:fill="FFFFFF"/>
        </w:rPr>
        <w:t xml:space="preserve"> ID3 </w:t>
      </w:r>
      <w:r w:rsidRPr="00B37180">
        <w:rPr>
          <w:rFonts w:ascii="Arial" w:hAnsi="Arial" w:cs="Arial"/>
          <w:b/>
          <w:bCs/>
          <w:color w:val="303030"/>
          <w:sz w:val="28"/>
          <w:szCs w:val="28"/>
          <w:shd w:val="clear" w:color="auto" w:fill="FFFFFF"/>
        </w:rPr>
        <w:t>詳述</w:t>
      </w:r>
    </w:p>
    <w:p w14:paraId="642B44AB" w14:textId="2BBBC9EC" w:rsidR="00EA6F6F" w:rsidRDefault="00EA6F6F" w:rsidP="00EA6F6F">
      <w:pPr>
        <w:widowControl/>
        <w:rPr>
          <w:rStyle w:val="ng-star-inserted"/>
          <w:rFonts w:ascii="Arial" w:hAnsi="Arial" w:cs="Arial"/>
          <w:color w:val="303030"/>
          <w:szCs w:val="24"/>
          <w:shd w:val="clear" w:color="auto" w:fill="FFFFFF"/>
        </w:rPr>
      </w:pPr>
      <w:r w:rsidRPr="00B37180">
        <w:rPr>
          <w:rStyle w:val="ng-star-inserted"/>
          <w:rFonts w:ascii="Arial" w:hAnsi="Arial" w:cs="Arial" w:hint="eastAsia"/>
          <w:color w:val="303030"/>
          <w:szCs w:val="24"/>
          <w:shd w:val="clear" w:color="auto" w:fill="FFFFFF"/>
        </w:rPr>
        <w:lastRenderedPageBreak/>
        <w:t xml:space="preserve">  </w:t>
      </w:r>
      <w:r w:rsidRPr="00B37180">
        <w:rPr>
          <w:rStyle w:val="ng-star-inserted"/>
          <w:rFonts w:ascii="Arial" w:hAnsi="Arial" w:cs="Arial"/>
          <w:color w:val="303030"/>
          <w:szCs w:val="24"/>
          <w:shd w:val="clear" w:color="auto" w:fill="FFFFFF"/>
        </w:rPr>
        <w:t>歸納任務（</w:t>
      </w:r>
      <w:r w:rsidRPr="00B37180">
        <w:rPr>
          <w:rStyle w:val="ng-star-inserted"/>
          <w:rFonts w:ascii="Arial" w:hAnsi="Arial" w:cs="Arial"/>
          <w:color w:val="303030"/>
          <w:szCs w:val="24"/>
          <w:shd w:val="clear" w:color="auto" w:fill="FFFFFF"/>
        </w:rPr>
        <w:t>Induction Task</w:t>
      </w:r>
      <w:r w:rsidRPr="00B37180">
        <w:rPr>
          <w:rStyle w:val="ng-star-inserted"/>
          <w:rFonts w:ascii="Arial" w:hAnsi="Arial" w:cs="Arial"/>
          <w:color w:val="303030"/>
          <w:szCs w:val="24"/>
          <w:shd w:val="clear" w:color="auto" w:fill="FFFFFF"/>
        </w:rPr>
        <w:t>）的基礎是一個對象的集合（</w:t>
      </w:r>
      <w:r w:rsidRPr="00B37180">
        <w:rPr>
          <w:rStyle w:val="ng-star-inserted"/>
          <w:rFonts w:ascii="Arial" w:hAnsi="Arial" w:cs="Arial"/>
          <w:color w:val="303030"/>
          <w:szCs w:val="24"/>
          <w:shd w:val="clear" w:color="auto" w:fill="FFFFFF"/>
        </w:rPr>
        <w:t>Universe</w:t>
      </w:r>
      <w:r w:rsidRPr="00B37180">
        <w:rPr>
          <w:rStyle w:val="ng-star-inserted"/>
          <w:rFonts w:ascii="Arial" w:hAnsi="Arial" w:cs="Arial"/>
          <w:color w:val="303030"/>
          <w:szCs w:val="24"/>
          <w:shd w:val="clear" w:color="auto" w:fill="FFFFFF"/>
        </w:rPr>
        <w:t>），這些對象由一組屬性來描述。每個屬性被限制取一組離散、互斥的值。任務是開發一個分類規則（在此處表示為決策樹），可以根據屬性值確定任何對象的類別</w:t>
      </w:r>
      <w:r w:rsidRPr="00B37180">
        <w:rPr>
          <w:rStyle w:val="ng-star-inserted"/>
          <w:rFonts w:ascii="Arial" w:hAnsi="Arial" w:cs="Arial" w:hint="eastAsia"/>
          <w:color w:val="303030"/>
          <w:szCs w:val="24"/>
          <w:shd w:val="clear" w:color="auto" w:fill="FFFFFF"/>
        </w:rPr>
        <w:t>。</w:t>
      </w:r>
    </w:p>
    <w:p w14:paraId="5E3E1C5A" w14:textId="77777777" w:rsidR="00B37180" w:rsidRPr="00B37180" w:rsidRDefault="00B37180" w:rsidP="00EA6F6F">
      <w:pPr>
        <w:widowControl/>
        <w:rPr>
          <w:rStyle w:val="ng-star-inserted"/>
          <w:rFonts w:ascii="Arial" w:hAnsi="Arial" w:cs="Arial"/>
          <w:color w:val="303030"/>
          <w:szCs w:val="24"/>
          <w:shd w:val="clear" w:color="auto" w:fill="FFFFFF"/>
        </w:rPr>
      </w:pPr>
    </w:p>
    <w:p w14:paraId="6C4BF957" w14:textId="13B18B49" w:rsidR="00EA6F6F" w:rsidRDefault="00B37180" w:rsidP="00EA6F6F">
      <w:pPr>
        <w:widowControl/>
        <w:rPr>
          <w:rFonts w:ascii="PMingLiU" w:eastAsia="PMingLiU" w:hAnsi="PMingLiU" w:cs="PMingLiU"/>
          <w:kern w:val="0"/>
          <w:szCs w:val="24"/>
        </w:rPr>
      </w:pPr>
      <w:r>
        <w:rPr>
          <w:rFonts w:ascii="PMingLiU" w:eastAsia="PMingLiU" w:hAnsi="PMingLiU" w:cs="PMingLiU" w:hint="eastAsia"/>
          <w:kern w:val="0"/>
          <w:szCs w:val="24"/>
        </w:rPr>
        <w:t xml:space="preserve">  </w:t>
      </w:r>
      <w:r w:rsidR="00EA6F6F" w:rsidRPr="00EA6F6F">
        <w:rPr>
          <w:rFonts w:ascii="PMingLiU" w:eastAsia="PMingLiU" w:hAnsi="PMingLiU" w:cs="PMingLiU"/>
          <w:kern w:val="0"/>
          <w:szCs w:val="24"/>
        </w:rPr>
        <w:t>如果屬性是足夠的（adequate），則總是可以構建一個正確分類訓練集中每個對象的決策樹。歸納的本質在於超越訓練集，即構建一個不僅能正確分類訓練集對象，也能分類**未見過（unseen）**對象的決策樹。</w:t>
      </w:r>
    </w:p>
    <w:p w14:paraId="1D39270B" w14:textId="77777777" w:rsidR="00B37180" w:rsidRPr="00EA6F6F" w:rsidRDefault="00B37180" w:rsidP="00EA6F6F">
      <w:pPr>
        <w:widowControl/>
        <w:rPr>
          <w:rFonts w:ascii="PMingLiU" w:eastAsia="PMingLiU" w:hAnsi="PMingLiU" w:cs="PMingLiU"/>
          <w:kern w:val="0"/>
          <w:szCs w:val="24"/>
        </w:rPr>
      </w:pPr>
    </w:p>
    <w:p w14:paraId="39A95FA3"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ID3 是為處理屬性多且訓練集大的任務而設計的系統。它採用迭代的基本結構：</w:t>
      </w:r>
    </w:p>
    <w:p w14:paraId="31C6D2BF"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1. 隨機選擇訓練集的一個子集，稱為 窗口（window），並從中形成一個決策樹。</w:t>
      </w:r>
    </w:p>
    <w:p w14:paraId="338FBDC2"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2. 使用該樹對訓練集中的所有其他對象進行分類。</w:t>
      </w:r>
    </w:p>
    <w:p w14:paraId="2C6F832F"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3. 如果該樹對所有對象都給出正確答案，則過程終止。</w:t>
      </w:r>
    </w:p>
    <w:p w14:paraId="4D087565" w14:textId="77777777" w:rsidR="00EA6F6F" w:rsidRP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4. 否則，將一部分分類錯誤的對象添加到窗口中，並繼續該過程。</w:t>
      </w:r>
    </w:p>
    <w:p w14:paraId="588C7CEE" w14:textId="349B9B53" w:rsidR="00EA6F6F" w:rsidRDefault="00EA6F6F" w:rsidP="00EA6F6F">
      <w:pPr>
        <w:widowControl/>
        <w:rPr>
          <w:rFonts w:ascii="PMingLiU" w:eastAsia="PMingLiU" w:hAnsi="PMingLiU" w:cs="PMingLiU"/>
          <w:kern w:val="0"/>
          <w:szCs w:val="24"/>
        </w:rPr>
      </w:pPr>
      <w:r w:rsidRPr="00EA6F6F">
        <w:rPr>
          <w:rFonts w:ascii="PMingLiU" w:eastAsia="PMingLiU" w:hAnsi="PMingLiU" w:cs="PMingLiU"/>
          <w:kern w:val="0"/>
          <w:szCs w:val="24"/>
        </w:rPr>
        <w:t>經驗證據表明，這種迭代方法通常比直接從整個訓練集構建樹更快地找到正確的決策樹。</w:t>
      </w:r>
    </w:p>
    <w:p w14:paraId="50A2A02F" w14:textId="09E80D89" w:rsidR="00B37180" w:rsidRDefault="00B37180" w:rsidP="00EA6F6F">
      <w:pPr>
        <w:widowControl/>
        <w:rPr>
          <w:rFonts w:ascii="PMingLiU" w:eastAsia="PMingLiU" w:hAnsi="PMingLiU" w:cs="PMingLiU"/>
          <w:kern w:val="0"/>
          <w:szCs w:val="24"/>
        </w:rPr>
      </w:pPr>
    </w:p>
    <w:p w14:paraId="265BE7CF" w14:textId="5B647A28" w:rsidR="00B37180" w:rsidRPr="00B37180" w:rsidRDefault="00B37180" w:rsidP="00EA6F6F">
      <w:pPr>
        <w:widowControl/>
        <w:rPr>
          <w:rFonts w:ascii="Arial" w:hAnsi="Arial" w:cs="Arial"/>
          <w:b/>
          <w:bCs/>
          <w:color w:val="303030"/>
          <w:sz w:val="28"/>
          <w:szCs w:val="28"/>
          <w:shd w:val="clear" w:color="auto" w:fill="FFFFFF"/>
        </w:rPr>
      </w:pPr>
      <w:r w:rsidRPr="00B37180">
        <w:rPr>
          <w:rFonts w:ascii="Arial" w:hAnsi="Arial" w:cs="Arial"/>
          <w:b/>
          <w:bCs/>
          <w:color w:val="303030"/>
          <w:sz w:val="28"/>
          <w:szCs w:val="28"/>
          <w:shd w:val="clear" w:color="auto" w:fill="FFFFFF"/>
        </w:rPr>
        <w:t>核心機制：資訊驅動分割準則</w:t>
      </w:r>
    </w:p>
    <w:p w14:paraId="38AF4160" w14:textId="0251138C" w:rsidR="00B37180" w:rsidRDefault="00B37180" w:rsidP="00EA6F6F">
      <w:pPr>
        <w:widowControl/>
        <w:rPr>
          <w:rStyle w:val="ng-star-inserted"/>
          <w:rFonts w:ascii="Arial" w:hAnsi="Arial" w:cs="Arial"/>
          <w:color w:val="303030"/>
          <w:sz w:val="21"/>
          <w:szCs w:val="21"/>
          <w:shd w:val="clear" w:color="auto" w:fill="FFFFFF"/>
        </w:rPr>
      </w:pPr>
      <w:r>
        <w:rPr>
          <w:rStyle w:val="ng-star-inserted"/>
          <w:rFonts w:ascii="Arial" w:hAnsi="Arial" w:cs="Arial" w:hint="eastAsia"/>
          <w:color w:val="303030"/>
          <w:sz w:val="21"/>
          <w:szCs w:val="21"/>
          <w:shd w:val="clear" w:color="auto" w:fill="FFFFFF"/>
        </w:rPr>
        <w:t xml:space="preserve">   </w:t>
      </w:r>
      <w:r>
        <w:rPr>
          <w:rStyle w:val="ng-star-inserted"/>
          <w:rFonts w:ascii="Arial" w:hAnsi="Arial" w:cs="Arial"/>
          <w:color w:val="303030"/>
          <w:sz w:val="21"/>
          <w:szCs w:val="21"/>
          <w:shd w:val="clear" w:color="auto" w:fill="FFFFFF"/>
        </w:rPr>
        <w:t xml:space="preserve">TDIDT </w:t>
      </w:r>
      <w:r>
        <w:rPr>
          <w:rStyle w:val="ng-star-inserted"/>
          <w:rFonts w:ascii="Arial" w:hAnsi="Arial" w:cs="Arial"/>
          <w:color w:val="303030"/>
          <w:sz w:val="21"/>
          <w:szCs w:val="21"/>
          <w:shd w:val="clear" w:color="auto" w:fill="FFFFFF"/>
        </w:rPr>
        <w:t>方法的關鍵在於如何為任意對象集合</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C</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形成一個決策樹。如果</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C</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為空或只包含同一類別的對象，則最簡單的樹就是一個標有該類別的葉節點。否則，必須選擇一個測試</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T</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來對</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C</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進行劃分（</w:t>
      </w:r>
      <w:r>
        <w:rPr>
          <w:rStyle w:val="ng-star-inserted"/>
          <w:rFonts w:ascii="Arial" w:hAnsi="Arial" w:cs="Arial"/>
          <w:color w:val="303030"/>
          <w:sz w:val="21"/>
          <w:szCs w:val="21"/>
          <w:shd w:val="clear" w:color="auto" w:fill="FFFFFF"/>
        </w:rPr>
        <w:t xml:space="preserve">Divide and Conquer </w:t>
      </w:r>
      <w:r>
        <w:rPr>
          <w:rStyle w:val="ng-star-inserted"/>
          <w:rFonts w:ascii="Arial" w:hAnsi="Arial" w:cs="Arial"/>
          <w:color w:val="303030"/>
          <w:sz w:val="21"/>
          <w:szCs w:val="21"/>
          <w:shd w:val="clear" w:color="auto" w:fill="FFFFFF"/>
        </w:rPr>
        <w:t>策略</w:t>
      </w:r>
      <w:r>
        <w:rPr>
          <w:rStyle w:val="ng-star-inserted"/>
          <w:rFonts w:ascii="Arial" w:hAnsi="Arial" w:cs="Arial" w:hint="eastAsia"/>
          <w:color w:val="303030"/>
          <w:sz w:val="21"/>
          <w:szCs w:val="21"/>
          <w:shd w:val="clear" w:color="auto" w:fill="FFFFFF"/>
        </w:rPr>
        <w:t>。</w:t>
      </w:r>
    </w:p>
    <w:p w14:paraId="7B679CC0" w14:textId="77777777" w:rsidR="00B37180" w:rsidRDefault="00B37180" w:rsidP="00EA6F6F">
      <w:pPr>
        <w:widowControl/>
        <w:rPr>
          <w:rStyle w:val="ng-star-inserted"/>
          <w:rFonts w:ascii="Arial" w:hAnsi="Arial" w:cs="Arial"/>
          <w:color w:val="303030"/>
          <w:sz w:val="21"/>
          <w:szCs w:val="21"/>
          <w:shd w:val="clear" w:color="auto" w:fill="FFFFFF"/>
        </w:rPr>
      </w:pPr>
    </w:p>
    <w:p w14:paraId="4FA1A1AE" w14:textId="41CFB39B" w:rsidR="00B37180" w:rsidRDefault="00B37180" w:rsidP="00EA6F6F">
      <w:pPr>
        <w:widowControl/>
        <w:rPr>
          <w:rStyle w:val="ng-star-inserted"/>
          <w:rFonts w:ascii="Arial" w:hAnsi="Arial" w:cs="Arial"/>
          <w:color w:val="303030"/>
          <w:sz w:val="21"/>
          <w:szCs w:val="21"/>
          <w:shd w:val="clear" w:color="auto" w:fill="FFFFFF"/>
        </w:rPr>
      </w:pPr>
      <w:r>
        <w:rPr>
          <w:rStyle w:val="ng-star-inserted"/>
          <w:rFonts w:ascii="Arial" w:hAnsi="Arial" w:cs="Arial" w:hint="eastAsia"/>
          <w:color w:val="303030"/>
          <w:sz w:val="21"/>
          <w:szCs w:val="21"/>
          <w:shd w:val="clear" w:color="auto" w:fill="FFFFFF"/>
        </w:rPr>
        <w:t xml:space="preserve">  </w:t>
      </w:r>
      <w:r>
        <w:rPr>
          <w:rStyle w:val="ng-star-inserted"/>
          <w:rFonts w:ascii="Arial" w:hAnsi="Arial" w:cs="Arial"/>
          <w:color w:val="303030"/>
          <w:sz w:val="21"/>
          <w:szCs w:val="21"/>
          <w:shd w:val="clear" w:color="auto" w:fill="FFFFFF"/>
        </w:rPr>
        <w:t xml:space="preserve">ID3 </w:t>
      </w:r>
      <w:r>
        <w:rPr>
          <w:rStyle w:val="ng-star-inserted"/>
          <w:rFonts w:ascii="Arial" w:hAnsi="Arial" w:cs="Arial"/>
          <w:color w:val="303030"/>
          <w:sz w:val="21"/>
          <w:szCs w:val="21"/>
          <w:shd w:val="clear" w:color="auto" w:fill="FFFFFF"/>
        </w:rPr>
        <w:t>採用資訊驅動的方法來選擇測試屬性，其核心原則是選擇能帶來最大資訊增益（</w:t>
      </w:r>
      <w:r>
        <w:rPr>
          <w:rStyle w:val="ng-star-inserted"/>
          <w:rFonts w:ascii="Arial" w:hAnsi="Arial" w:cs="Arial"/>
          <w:color w:val="303030"/>
          <w:sz w:val="21"/>
          <w:szCs w:val="21"/>
          <w:shd w:val="clear" w:color="auto" w:fill="FFFFFF"/>
        </w:rPr>
        <w:t>maximum information gain</w:t>
      </w:r>
      <w:r>
        <w:rPr>
          <w:rStyle w:val="ng-star-inserted"/>
          <w:rFonts w:ascii="Arial" w:hAnsi="Arial" w:cs="Arial"/>
          <w:color w:val="303030"/>
          <w:sz w:val="21"/>
          <w:szCs w:val="21"/>
          <w:shd w:val="clear" w:color="auto" w:fill="FFFFFF"/>
        </w:rPr>
        <w:t>）的屬性。</w:t>
      </w:r>
    </w:p>
    <w:p w14:paraId="0B97EA69" w14:textId="77777777" w:rsidR="00B37180" w:rsidRP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資訊論基礎假設：</w:t>
      </w:r>
    </w:p>
    <w:p w14:paraId="5E0876CA" w14:textId="77777777" w:rsidR="00B37180" w:rsidRP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 xml:space="preserve">1. </w:t>
      </w:r>
      <w:r w:rsidRPr="00B37180">
        <w:rPr>
          <w:rFonts w:ascii="PMingLiU" w:eastAsia="PMingLiU" w:hAnsi="PMingLiU" w:cs="PMingLiU"/>
          <w:b/>
          <w:bCs/>
          <w:kern w:val="0"/>
          <w:szCs w:val="24"/>
        </w:rPr>
        <w:t>概率估計</w:t>
      </w:r>
      <w:r w:rsidRPr="00B37180">
        <w:rPr>
          <w:rFonts w:ascii="PMingLiU" w:eastAsia="PMingLiU" w:hAnsi="PMingLiU" w:cs="PMingLiU"/>
          <w:kern w:val="0"/>
          <w:szCs w:val="24"/>
        </w:rPr>
        <w:t xml:space="preserve">：任何正確的決策樹對 </w:t>
      </w:r>
      <w:r w:rsidRPr="00B37180">
        <w:rPr>
          <w:rFonts w:ascii="KaTeX_Math" w:eastAsia="PMingLiU" w:hAnsi="KaTeX_Math" w:cs="Times New Roman"/>
          <w:i/>
          <w:iCs/>
          <w:kern w:val="0"/>
          <w:sz w:val="29"/>
          <w:szCs w:val="29"/>
        </w:rPr>
        <w:t>C</w:t>
      </w:r>
      <w:r w:rsidRPr="00B37180">
        <w:rPr>
          <w:rFonts w:ascii="PMingLiU" w:eastAsia="PMingLiU" w:hAnsi="PMingLiU" w:cs="PMingLiU"/>
          <w:kern w:val="0"/>
          <w:szCs w:val="24"/>
        </w:rPr>
        <w:t xml:space="preserve"> 中對象的分類比例，與它們在 </w:t>
      </w:r>
      <w:r w:rsidRPr="00B37180">
        <w:rPr>
          <w:rFonts w:ascii="KaTeX_Math" w:eastAsia="PMingLiU" w:hAnsi="KaTeX_Math" w:cs="Times New Roman"/>
          <w:i/>
          <w:iCs/>
          <w:kern w:val="0"/>
          <w:sz w:val="29"/>
          <w:szCs w:val="29"/>
        </w:rPr>
        <w:t>C</w:t>
      </w:r>
      <w:r w:rsidRPr="00B37180">
        <w:rPr>
          <w:rFonts w:ascii="PMingLiU" w:eastAsia="PMingLiU" w:hAnsi="PMingLiU" w:cs="PMingLiU"/>
          <w:kern w:val="0"/>
          <w:szCs w:val="24"/>
        </w:rPr>
        <w:t xml:space="preserve"> 中的比例相同。</w:t>
      </w:r>
    </w:p>
    <w:p w14:paraId="05C20984" w14:textId="77777777" w:rsidR="00B37180" w:rsidRP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 xml:space="preserve">2. </w:t>
      </w:r>
      <w:r w:rsidRPr="00B37180">
        <w:rPr>
          <w:rFonts w:ascii="PMingLiU" w:eastAsia="PMingLiU" w:hAnsi="PMingLiU" w:cs="PMingLiU"/>
          <w:b/>
          <w:bCs/>
          <w:kern w:val="0"/>
          <w:szCs w:val="24"/>
        </w:rPr>
        <w:t>期望資訊</w:t>
      </w:r>
      <w:r w:rsidRPr="00B37180">
        <w:rPr>
          <w:rFonts w:ascii="PMingLiU" w:eastAsia="PMingLiU" w:hAnsi="PMingLiU" w:cs="PMingLiU"/>
          <w:kern w:val="0"/>
          <w:szCs w:val="24"/>
        </w:rPr>
        <w:t xml:space="preserve">：如果 </w:t>
      </w:r>
      <w:r w:rsidRPr="00B37180">
        <w:rPr>
          <w:rFonts w:ascii="KaTeX_Math" w:eastAsia="PMingLiU" w:hAnsi="KaTeX_Math" w:cs="Times New Roman"/>
          <w:i/>
          <w:iCs/>
          <w:kern w:val="0"/>
          <w:sz w:val="29"/>
          <w:szCs w:val="29"/>
        </w:rPr>
        <w:t>C</w:t>
      </w:r>
      <w:r w:rsidRPr="00B37180">
        <w:rPr>
          <w:rFonts w:ascii="PMingLiU" w:eastAsia="PMingLiU" w:hAnsi="PMingLiU" w:cs="PMingLiU"/>
          <w:kern w:val="0"/>
          <w:szCs w:val="24"/>
        </w:rPr>
        <w:t xml:space="preserve"> 包含 </w:t>
      </w:r>
      <w:r w:rsidRPr="00B37180">
        <w:rPr>
          <w:rFonts w:ascii="KaTeX_Math" w:eastAsia="PMingLiU" w:hAnsi="KaTeX_Math" w:cs="Times New Roman"/>
          <w:i/>
          <w:iCs/>
          <w:kern w:val="0"/>
          <w:sz w:val="29"/>
          <w:szCs w:val="29"/>
        </w:rPr>
        <w:t>p</w:t>
      </w:r>
      <w:r w:rsidRPr="00B37180">
        <w:rPr>
          <w:rFonts w:ascii="PMingLiU" w:eastAsia="PMingLiU" w:hAnsi="PMingLiU" w:cs="PMingLiU"/>
          <w:kern w:val="0"/>
          <w:szCs w:val="24"/>
        </w:rPr>
        <w:t xml:space="preserve"> 個 P 類對象和 </w:t>
      </w:r>
      <w:r w:rsidRPr="00B37180">
        <w:rPr>
          <w:rFonts w:ascii="KaTeX_Math" w:eastAsia="PMingLiU" w:hAnsi="KaTeX_Math" w:cs="Times New Roman"/>
          <w:i/>
          <w:iCs/>
          <w:kern w:val="0"/>
          <w:sz w:val="29"/>
          <w:szCs w:val="29"/>
        </w:rPr>
        <w:t>n</w:t>
      </w:r>
      <w:r w:rsidRPr="00B37180">
        <w:rPr>
          <w:rFonts w:ascii="PMingLiU" w:eastAsia="PMingLiU" w:hAnsi="PMingLiU" w:cs="PMingLiU"/>
          <w:kern w:val="0"/>
          <w:szCs w:val="24"/>
        </w:rPr>
        <w:t xml:space="preserve"> 個 N 類對象，則分類所需的期望資訊為：</w:t>
      </w:r>
    </w:p>
    <w:p w14:paraId="582A1B85" w14:textId="0A2A28D8" w:rsidR="00B37180" w:rsidRDefault="00B37180" w:rsidP="00EA6F6F">
      <w:pPr>
        <w:widowControl/>
        <w:rPr>
          <w:rFonts w:ascii="PMingLiU" w:eastAsia="PMingLiU" w:hAnsi="PMingLiU" w:cs="PMingLiU"/>
          <w:kern w:val="0"/>
          <w:sz w:val="28"/>
          <w:szCs w:val="28"/>
        </w:rPr>
      </w:pPr>
      <w:r>
        <w:rPr>
          <w:rFonts w:ascii="PMingLiU" w:eastAsia="PMingLiU" w:hAnsi="PMingLiU" w:cs="PMingLiU" w:hint="eastAsia"/>
          <w:noProof/>
          <w:kern w:val="0"/>
          <w:sz w:val="28"/>
          <w:szCs w:val="28"/>
        </w:rPr>
        <w:drawing>
          <wp:inline distT="0" distB="0" distL="0" distR="0" wp14:anchorId="7FAA170A" wp14:editId="30B77C59">
            <wp:extent cx="3528366" cy="548688"/>
            <wp:effectExtent l="0" t="0" r="0"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25">
                      <a:extLst>
                        <a:ext uri="{28A0092B-C50C-407E-A947-70E740481C1C}">
                          <a14:useLocalDpi xmlns:a14="http://schemas.microsoft.com/office/drawing/2010/main" val="0"/>
                        </a:ext>
                      </a:extLst>
                    </a:blip>
                    <a:stretch>
                      <a:fillRect/>
                    </a:stretch>
                  </pic:blipFill>
                  <pic:spPr>
                    <a:xfrm>
                      <a:off x="0" y="0"/>
                      <a:ext cx="3528366" cy="548688"/>
                    </a:xfrm>
                    <a:prstGeom prst="rect">
                      <a:avLst/>
                    </a:prstGeom>
                  </pic:spPr>
                </pic:pic>
              </a:graphicData>
            </a:graphic>
          </wp:inline>
        </w:drawing>
      </w:r>
    </w:p>
    <w:p w14:paraId="0E6D9707" w14:textId="5C040198" w:rsidR="00B37180" w:rsidRDefault="00B37180" w:rsidP="00EA6F6F">
      <w:pPr>
        <w:widowControl/>
        <w:rPr>
          <w:rStyle w:val="ng-star-inserted"/>
          <w:rFonts w:ascii="Arial" w:hAnsi="Arial" w:cs="Arial"/>
          <w:color w:val="303030"/>
          <w:sz w:val="21"/>
          <w:szCs w:val="21"/>
          <w:shd w:val="clear" w:color="auto" w:fill="FFFFFF"/>
        </w:rPr>
      </w:pPr>
      <w:r>
        <w:rPr>
          <w:rFonts w:ascii="Arial" w:hAnsi="Arial" w:cs="Arial"/>
          <w:b/>
          <w:bCs/>
          <w:color w:val="303030"/>
          <w:sz w:val="21"/>
          <w:szCs w:val="21"/>
          <w:shd w:val="clear" w:color="auto" w:fill="FFFFFF"/>
        </w:rPr>
        <w:t>期望資訊需求</w:t>
      </w:r>
      <w:r>
        <w:rPr>
          <w:rFonts w:ascii="Arial" w:hAnsi="Arial" w:cs="Arial"/>
          <w:b/>
          <w:bCs/>
          <w:color w:val="303030"/>
          <w:sz w:val="21"/>
          <w:szCs w:val="21"/>
          <w:shd w:val="clear" w:color="auto" w:fill="FFFFFF"/>
        </w:rPr>
        <w:t xml:space="preserve"> E(A)</w:t>
      </w:r>
      <w:r>
        <w:rPr>
          <w:rStyle w:val="ng-star-inserted"/>
          <w:rFonts w:ascii="Arial" w:hAnsi="Arial" w:cs="Arial"/>
          <w:color w:val="303030"/>
          <w:sz w:val="21"/>
          <w:szCs w:val="21"/>
          <w:shd w:val="clear" w:color="auto" w:fill="FFFFFF"/>
        </w:rPr>
        <w:t>：如果屬性</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A</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將</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C</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劃分為子集</w:t>
      </w:r>
      <w:r>
        <w:rPr>
          <w:rStyle w:val="ng-star-inserted"/>
          <w:rFonts w:ascii="Arial" w:hAnsi="Arial" w:cs="Arial"/>
          <w:color w:val="303030"/>
          <w:sz w:val="21"/>
          <w:szCs w:val="21"/>
          <w:shd w:val="clear" w:color="auto" w:fill="FFFFFF"/>
        </w:rPr>
        <w:t xml:space="preserve"> </w:t>
      </w:r>
      <w:r>
        <w:rPr>
          <w:rStyle w:val="mopen"/>
          <w:rFonts w:ascii="Times New Roman" w:hAnsi="Times New Roman" w:cs="Times New Roman"/>
          <w:color w:val="303030"/>
          <w:sz w:val="25"/>
          <w:szCs w:val="25"/>
          <w:shd w:val="clear" w:color="auto" w:fill="FFFFFF"/>
        </w:rPr>
        <w:t>{</w:t>
      </w:r>
      <w:r>
        <w:rPr>
          <w:rStyle w:val="mord"/>
          <w:rFonts w:ascii="KaTeX_Math" w:hAnsi="KaTeX_Math" w:cs="Times New Roman"/>
          <w:i/>
          <w:iCs/>
          <w:color w:val="303030"/>
          <w:sz w:val="25"/>
          <w:szCs w:val="25"/>
          <w:shd w:val="clear" w:color="auto" w:fill="FFFFFF"/>
        </w:rPr>
        <w:t>C</w:t>
      </w:r>
      <w:r>
        <w:rPr>
          <w:rStyle w:val="mord"/>
          <w:rFonts w:ascii="Times New Roman" w:hAnsi="Times New Roman" w:cs="Times New Roman"/>
          <w:color w:val="303030"/>
          <w:sz w:val="18"/>
          <w:szCs w:val="18"/>
          <w:shd w:val="clear" w:color="auto" w:fill="FFFFFF"/>
        </w:rPr>
        <w:t>1</w:t>
      </w:r>
      <w:r>
        <w:rPr>
          <w:rStyle w:val="vlist-s"/>
          <w:rFonts w:ascii="Times New Roman" w:hAnsi="Times New Roman" w:cs="Times New Roman"/>
          <w:color w:val="303030"/>
          <w:sz w:val="2"/>
          <w:szCs w:val="2"/>
          <w:shd w:val="clear" w:color="auto" w:fill="FFFFFF"/>
        </w:rPr>
        <w:t>​</w:t>
      </w:r>
      <w:r>
        <w:rPr>
          <w:rStyle w:val="mpunct"/>
          <w:rFonts w:ascii="Times New Roman" w:hAnsi="Times New Roman" w:cs="Times New Roman"/>
          <w:color w:val="303030"/>
          <w:sz w:val="25"/>
          <w:szCs w:val="25"/>
          <w:shd w:val="clear" w:color="auto" w:fill="FFFFFF"/>
        </w:rPr>
        <w:t>,</w:t>
      </w:r>
      <w:r>
        <w:rPr>
          <w:rStyle w:val="mord"/>
          <w:rFonts w:ascii="KaTeX_Math" w:hAnsi="KaTeX_Math" w:cs="Times New Roman"/>
          <w:i/>
          <w:iCs/>
          <w:color w:val="303030"/>
          <w:sz w:val="25"/>
          <w:szCs w:val="25"/>
          <w:shd w:val="clear" w:color="auto" w:fill="FFFFFF"/>
        </w:rPr>
        <w:t>C</w:t>
      </w:r>
      <w:r>
        <w:rPr>
          <w:rStyle w:val="mord"/>
          <w:rFonts w:ascii="Times New Roman" w:hAnsi="Times New Roman" w:cs="Times New Roman"/>
          <w:color w:val="303030"/>
          <w:sz w:val="18"/>
          <w:szCs w:val="18"/>
          <w:shd w:val="clear" w:color="auto" w:fill="FFFFFF"/>
        </w:rPr>
        <w:t>2</w:t>
      </w:r>
      <w:r>
        <w:rPr>
          <w:rStyle w:val="vlist-s"/>
          <w:rFonts w:ascii="Times New Roman" w:hAnsi="Times New Roman" w:cs="Times New Roman"/>
          <w:color w:val="303030"/>
          <w:sz w:val="2"/>
          <w:szCs w:val="2"/>
          <w:shd w:val="clear" w:color="auto" w:fill="FFFFFF"/>
        </w:rPr>
        <w:t>​</w:t>
      </w:r>
      <w:r>
        <w:rPr>
          <w:rStyle w:val="mpunct"/>
          <w:rFonts w:ascii="Times New Roman" w:hAnsi="Times New Roman" w:cs="Times New Roman"/>
          <w:color w:val="303030"/>
          <w:sz w:val="25"/>
          <w:szCs w:val="25"/>
          <w:shd w:val="clear" w:color="auto" w:fill="FFFFFF"/>
        </w:rPr>
        <w:t>,</w:t>
      </w:r>
      <w:r>
        <w:rPr>
          <w:rStyle w:val="minner"/>
          <w:rFonts w:ascii="Times New Roman" w:hAnsi="Times New Roman" w:cs="Times New Roman"/>
          <w:color w:val="303030"/>
          <w:sz w:val="25"/>
          <w:szCs w:val="25"/>
          <w:shd w:val="clear" w:color="auto" w:fill="FFFFFF"/>
        </w:rPr>
        <w:t>…</w:t>
      </w:r>
      <w:r>
        <w:rPr>
          <w:rStyle w:val="mpunct"/>
          <w:rFonts w:ascii="Times New Roman" w:hAnsi="Times New Roman" w:cs="Times New Roman"/>
          <w:color w:val="303030"/>
          <w:sz w:val="25"/>
          <w:szCs w:val="25"/>
          <w:shd w:val="clear" w:color="auto" w:fill="FFFFFF"/>
        </w:rPr>
        <w:t>,</w:t>
      </w:r>
      <w:proofErr w:type="spellStart"/>
      <w:r>
        <w:rPr>
          <w:rStyle w:val="mord"/>
          <w:rFonts w:ascii="KaTeX_Math" w:hAnsi="KaTeX_Math" w:cs="Times New Roman"/>
          <w:i/>
          <w:iCs/>
          <w:color w:val="303030"/>
          <w:sz w:val="25"/>
          <w:szCs w:val="25"/>
          <w:shd w:val="clear" w:color="auto" w:fill="FFFFFF"/>
        </w:rPr>
        <w:t>C</w:t>
      </w:r>
      <w:r>
        <w:rPr>
          <w:rStyle w:val="mord"/>
          <w:rFonts w:ascii="KaTeX_Math" w:hAnsi="KaTeX_Math" w:cs="Times New Roman"/>
          <w:i/>
          <w:iCs/>
          <w:color w:val="303030"/>
          <w:sz w:val="18"/>
          <w:szCs w:val="18"/>
          <w:shd w:val="clear" w:color="auto" w:fill="FFFFFF"/>
        </w:rPr>
        <w:t>v</w:t>
      </w:r>
      <w:proofErr w:type="spellEnd"/>
      <w:r>
        <w:rPr>
          <w:rStyle w:val="vlist-s"/>
          <w:rFonts w:ascii="Times New Roman" w:hAnsi="Times New Roman" w:cs="Times New Roman"/>
          <w:color w:val="303030"/>
          <w:sz w:val="2"/>
          <w:szCs w:val="2"/>
          <w:shd w:val="clear" w:color="auto" w:fill="FFFFFF"/>
        </w:rPr>
        <w:t>​</w:t>
      </w:r>
      <w:r>
        <w:rPr>
          <w:rStyle w:val="mclose"/>
          <w:rFonts w:ascii="Times New Roman" w:hAnsi="Times New Roman" w:cs="Times New Roman"/>
          <w:color w:val="303030"/>
          <w:sz w:val="25"/>
          <w:szCs w:val="25"/>
          <w:shd w:val="clear" w:color="auto" w:fill="FFFFFF"/>
        </w:rPr>
        <w:t>}</w:t>
      </w:r>
      <w:r>
        <w:rPr>
          <w:rStyle w:val="ng-star-inserted"/>
          <w:rFonts w:ascii="Arial" w:hAnsi="Arial" w:cs="Arial"/>
          <w:color w:val="303030"/>
          <w:sz w:val="21"/>
          <w:szCs w:val="21"/>
          <w:shd w:val="clear" w:color="auto" w:fill="FFFFFF"/>
        </w:rPr>
        <w:t>，其中</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C</w:t>
      </w:r>
      <w:r>
        <w:rPr>
          <w:rStyle w:val="mord"/>
          <w:rFonts w:ascii="KaTeX_Math" w:hAnsi="KaTeX_Math" w:cs="Times New Roman"/>
          <w:i/>
          <w:iCs/>
          <w:color w:val="303030"/>
          <w:sz w:val="18"/>
          <w:szCs w:val="18"/>
          <w:shd w:val="clear" w:color="auto" w:fill="FFFFFF"/>
        </w:rPr>
        <w:t>i</w:t>
      </w:r>
      <w:r>
        <w:rPr>
          <w:rStyle w:val="vlist-s"/>
          <w:rFonts w:ascii="Times New Roman" w:hAnsi="Times New Roman" w:cs="Times New Roman"/>
          <w:color w:val="303030"/>
          <w:sz w:val="2"/>
          <w:szCs w:val="2"/>
          <w:shd w:val="clear" w:color="auto" w:fill="FFFFFF"/>
        </w:rPr>
        <w:t>​</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包含</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p</w:t>
      </w:r>
      <w:r>
        <w:rPr>
          <w:rStyle w:val="mord"/>
          <w:rFonts w:ascii="KaTeX_Math" w:hAnsi="KaTeX_Math" w:cs="Times New Roman"/>
          <w:i/>
          <w:iCs/>
          <w:color w:val="303030"/>
          <w:sz w:val="18"/>
          <w:szCs w:val="18"/>
          <w:shd w:val="clear" w:color="auto" w:fill="FFFFFF"/>
        </w:rPr>
        <w:t>i</w:t>
      </w:r>
      <w:r>
        <w:rPr>
          <w:rStyle w:val="vlist-s"/>
          <w:rFonts w:ascii="Times New Roman" w:hAnsi="Times New Roman" w:cs="Times New Roman"/>
          <w:color w:val="303030"/>
          <w:sz w:val="2"/>
          <w:szCs w:val="2"/>
          <w:shd w:val="clear" w:color="auto" w:fill="FFFFFF"/>
        </w:rPr>
        <w:t>​</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個</w:t>
      </w:r>
      <w:r>
        <w:rPr>
          <w:rStyle w:val="ng-star-inserted"/>
          <w:rFonts w:ascii="Arial" w:hAnsi="Arial" w:cs="Arial"/>
          <w:color w:val="303030"/>
          <w:sz w:val="21"/>
          <w:szCs w:val="21"/>
          <w:shd w:val="clear" w:color="auto" w:fill="FFFFFF"/>
        </w:rPr>
        <w:t xml:space="preserve"> P </w:t>
      </w:r>
      <w:r>
        <w:rPr>
          <w:rStyle w:val="ng-star-inserted"/>
          <w:rFonts w:ascii="Arial" w:hAnsi="Arial" w:cs="Arial"/>
          <w:color w:val="303030"/>
          <w:sz w:val="21"/>
          <w:szCs w:val="21"/>
          <w:shd w:val="clear" w:color="auto" w:fill="FFFFFF"/>
        </w:rPr>
        <w:t>類和</w:t>
      </w:r>
      <w:r>
        <w:rPr>
          <w:rStyle w:val="ng-star-inserted"/>
          <w:rFonts w:ascii="Arial" w:hAnsi="Arial" w:cs="Arial"/>
          <w:color w:val="303030"/>
          <w:sz w:val="21"/>
          <w:szCs w:val="21"/>
          <w:shd w:val="clear" w:color="auto" w:fill="FFFFFF"/>
        </w:rPr>
        <w:t xml:space="preserve"> </w:t>
      </w:r>
      <w:proofErr w:type="spellStart"/>
      <w:r>
        <w:rPr>
          <w:rStyle w:val="mord"/>
          <w:rFonts w:ascii="KaTeX_Math" w:hAnsi="KaTeX_Math" w:cs="Times New Roman"/>
          <w:i/>
          <w:iCs/>
          <w:color w:val="303030"/>
          <w:sz w:val="25"/>
          <w:szCs w:val="25"/>
          <w:shd w:val="clear" w:color="auto" w:fill="FFFFFF"/>
        </w:rPr>
        <w:t>n</w:t>
      </w:r>
      <w:r>
        <w:rPr>
          <w:rStyle w:val="mord"/>
          <w:rFonts w:ascii="KaTeX_Math" w:hAnsi="KaTeX_Math" w:cs="Times New Roman"/>
          <w:i/>
          <w:iCs/>
          <w:color w:val="303030"/>
          <w:sz w:val="18"/>
          <w:szCs w:val="18"/>
          <w:shd w:val="clear" w:color="auto" w:fill="FFFFFF"/>
        </w:rPr>
        <w:t>i</w:t>
      </w:r>
      <w:proofErr w:type="spellEnd"/>
      <w:r>
        <w:rPr>
          <w:rStyle w:val="vlist-s"/>
          <w:rFonts w:ascii="Times New Roman" w:hAnsi="Times New Roman" w:cs="Times New Roman"/>
          <w:color w:val="303030"/>
          <w:sz w:val="2"/>
          <w:szCs w:val="2"/>
          <w:shd w:val="clear" w:color="auto" w:fill="FFFFFF"/>
        </w:rPr>
        <w:t>​</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個</w:t>
      </w:r>
      <w:r>
        <w:rPr>
          <w:rStyle w:val="ng-star-inserted"/>
          <w:rFonts w:ascii="Arial" w:hAnsi="Arial" w:cs="Arial"/>
          <w:color w:val="303030"/>
          <w:sz w:val="21"/>
          <w:szCs w:val="21"/>
          <w:shd w:val="clear" w:color="auto" w:fill="FFFFFF"/>
        </w:rPr>
        <w:t xml:space="preserve"> N </w:t>
      </w:r>
      <w:r>
        <w:rPr>
          <w:rStyle w:val="ng-star-inserted"/>
          <w:rFonts w:ascii="Arial" w:hAnsi="Arial" w:cs="Arial"/>
          <w:color w:val="303030"/>
          <w:sz w:val="21"/>
          <w:szCs w:val="21"/>
          <w:shd w:val="clear" w:color="auto" w:fill="FFFFFF"/>
        </w:rPr>
        <w:t>類對象，則以</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A</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為根的樹所需的期望資訊是加權平均值：</w:t>
      </w:r>
    </w:p>
    <w:p w14:paraId="20BE0C26" w14:textId="2378DD19" w:rsidR="00B37180" w:rsidRPr="00EA6F6F" w:rsidRDefault="00B37180" w:rsidP="00EA6F6F">
      <w:pPr>
        <w:widowControl/>
        <w:rPr>
          <w:rFonts w:ascii="PMingLiU" w:eastAsia="PMingLiU" w:hAnsi="PMingLiU" w:cs="PMingLiU"/>
          <w:kern w:val="0"/>
          <w:sz w:val="28"/>
          <w:szCs w:val="28"/>
        </w:rPr>
      </w:pPr>
      <w:r>
        <w:rPr>
          <w:rFonts w:ascii="PMingLiU" w:eastAsia="PMingLiU" w:hAnsi="PMingLiU" w:cs="PMingLiU" w:hint="eastAsia"/>
          <w:noProof/>
          <w:kern w:val="0"/>
          <w:sz w:val="28"/>
          <w:szCs w:val="28"/>
        </w:rPr>
        <w:lastRenderedPageBreak/>
        <w:drawing>
          <wp:inline distT="0" distB="0" distL="0" distR="0" wp14:anchorId="6EC6D003" wp14:editId="11D8049F">
            <wp:extent cx="2110923" cy="586791"/>
            <wp:effectExtent l="0" t="0" r="3810"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26">
                      <a:extLst>
                        <a:ext uri="{28A0092B-C50C-407E-A947-70E740481C1C}">
                          <a14:useLocalDpi xmlns:a14="http://schemas.microsoft.com/office/drawing/2010/main" val="0"/>
                        </a:ext>
                      </a:extLst>
                    </a:blip>
                    <a:stretch>
                      <a:fillRect/>
                    </a:stretch>
                  </pic:blipFill>
                  <pic:spPr>
                    <a:xfrm>
                      <a:off x="0" y="0"/>
                      <a:ext cx="2110923" cy="586791"/>
                    </a:xfrm>
                    <a:prstGeom prst="rect">
                      <a:avLst/>
                    </a:prstGeom>
                  </pic:spPr>
                </pic:pic>
              </a:graphicData>
            </a:graphic>
          </wp:inline>
        </w:drawing>
      </w:r>
    </w:p>
    <w:p w14:paraId="36A5E0A7" w14:textId="65F8601B" w:rsidR="00EA6F6F" w:rsidRDefault="00B37180" w:rsidP="00EA6F6F">
      <w:pPr>
        <w:widowControl/>
        <w:rPr>
          <w:rStyle w:val="ng-star-inserted"/>
          <w:rFonts w:ascii="Arial" w:hAnsi="Arial" w:cs="Arial"/>
          <w:color w:val="303030"/>
          <w:sz w:val="21"/>
          <w:szCs w:val="21"/>
          <w:shd w:val="clear" w:color="auto" w:fill="FFFFFF"/>
        </w:rPr>
      </w:pPr>
      <w:r>
        <w:rPr>
          <w:rFonts w:ascii="Arial" w:hAnsi="Arial" w:cs="Arial"/>
          <w:b/>
          <w:bCs/>
          <w:color w:val="303030"/>
          <w:sz w:val="21"/>
          <w:szCs w:val="21"/>
          <w:shd w:val="clear" w:color="auto" w:fill="FFFFFF"/>
        </w:rPr>
        <w:t>資訊增益</w:t>
      </w:r>
      <w:r>
        <w:rPr>
          <w:rFonts w:ascii="Arial" w:hAnsi="Arial" w:cs="Arial"/>
          <w:b/>
          <w:bCs/>
          <w:color w:val="303030"/>
          <w:sz w:val="21"/>
          <w:szCs w:val="21"/>
          <w:shd w:val="clear" w:color="auto" w:fill="FFFFFF"/>
        </w:rPr>
        <w:t xml:space="preserve"> Gain(A)</w:t>
      </w:r>
      <w:r>
        <w:rPr>
          <w:rStyle w:val="ng-star-inserted"/>
          <w:rFonts w:ascii="Arial" w:hAnsi="Arial" w:cs="Arial"/>
          <w:color w:val="303030"/>
          <w:sz w:val="21"/>
          <w:szCs w:val="21"/>
          <w:shd w:val="clear" w:color="auto" w:fill="FFFFFF"/>
        </w:rPr>
        <w:t>：分支到</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A</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所獲得的資訊為：</w:t>
      </w:r>
    </w:p>
    <w:p w14:paraId="048BE1D3" w14:textId="44C3D119" w:rsidR="00B37180" w:rsidRPr="00EA6F6F" w:rsidRDefault="00B37180" w:rsidP="00EA6F6F">
      <w:pPr>
        <w:widowControl/>
        <w:rPr>
          <w:rFonts w:ascii="PMingLiU" w:eastAsia="PMingLiU" w:hAnsi="PMingLiU" w:cs="PMingLiU"/>
          <w:kern w:val="0"/>
          <w:sz w:val="28"/>
          <w:szCs w:val="28"/>
        </w:rPr>
      </w:pPr>
      <w:r>
        <w:rPr>
          <w:rFonts w:ascii="PMingLiU" w:eastAsia="PMingLiU" w:hAnsi="PMingLiU" w:cs="PMingLiU" w:hint="eastAsia"/>
          <w:noProof/>
          <w:kern w:val="0"/>
          <w:sz w:val="28"/>
          <w:szCs w:val="28"/>
        </w:rPr>
        <w:drawing>
          <wp:inline distT="0" distB="0" distL="0" distR="0" wp14:anchorId="27399416" wp14:editId="6BC86F88">
            <wp:extent cx="2103302" cy="358171"/>
            <wp:effectExtent l="0" t="0" r="0" b="381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27">
                      <a:extLst>
                        <a:ext uri="{28A0092B-C50C-407E-A947-70E740481C1C}">
                          <a14:useLocalDpi xmlns:a14="http://schemas.microsoft.com/office/drawing/2010/main" val="0"/>
                        </a:ext>
                      </a:extLst>
                    </a:blip>
                    <a:stretch>
                      <a:fillRect/>
                    </a:stretch>
                  </pic:blipFill>
                  <pic:spPr>
                    <a:xfrm>
                      <a:off x="0" y="0"/>
                      <a:ext cx="2103302" cy="358171"/>
                    </a:xfrm>
                    <a:prstGeom prst="rect">
                      <a:avLst/>
                    </a:prstGeom>
                  </pic:spPr>
                </pic:pic>
              </a:graphicData>
            </a:graphic>
          </wp:inline>
        </w:drawing>
      </w:r>
    </w:p>
    <w:p w14:paraId="1C34ACF1" w14:textId="7654F181" w:rsidR="00EA6F6F" w:rsidRDefault="00B37180" w:rsidP="00EA6F6F">
      <w:pPr>
        <w:widowControl/>
        <w:rPr>
          <w:rFonts w:ascii="Arial" w:hAnsi="Arial" w:cs="Arial"/>
          <w:b/>
          <w:bCs/>
          <w:color w:val="303030"/>
          <w:sz w:val="21"/>
          <w:szCs w:val="21"/>
          <w:shd w:val="clear" w:color="auto" w:fill="FFFFFF"/>
        </w:rPr>
      </w:pPr>
      <w:r>
        <w:rPr>
          <w:rStyle w:val="ng-star-inserted"/>
          <w:rFonts w:ascii="Arial" w:hAnsi="Arial" w:cs="Arial"/>
          <w:color w:val="303030"/>
          <w:sz w:val="21"/>
          <w:szCs w:val="21"/>
          <w:shd w:val="clear" w:color="auto" w:fill="FFFFFF"/>
        </w:rPr>
        <w:t xml:space="preserve">ID3 </w:t>
      </w:r>
      <w:r>
        <w:rPr>
          <w:rStyle w:val="ng-star-inserted"/>
          <w:rFonts w:ascii="Arial" w:hAnsi="Arial" w:cs="Arial"/>
          <w:color w:val="303030"/>
          <w:sz w:val="21"/>
          <w:szCs w:val="21"/>
          <w:shd w:val="clear" w:color="auto" w:fill="FFFFFF"/>
        </w:rPr>
        <w:t>選擇使</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Gain</w:t>
      </w:r>
      <w:r>
        <w:rPr>
          <w:rStyle w:val="mopen"/>
          <w:rFonts w:ascii="Times New Roman" w:hAnsi="Times New Roman" w:cs="Times New Roman"/>
          <w:color w:val="303030"/>
          <w:sz w:val="25"/>
          <w:szCs w:val="25"/>
          <w:shd w:val="clear" w:color="auto" w:fill="FFFFFF"/>
        </w:rPr>
        <w:t>(</w:t>
      </w:r>
      <w:r>
        <w:rPr>
          <w:rStyle w:val="mord"/>
          <w:rFonts w:ascii="KaTeX_Math" w:hAnsi="KaTeX_Math" w:cs="Times New Roman"/>
          <w:i/>
          <w:iCs/>
          <w:color w:val="303030"/>
          <w:sz w:val="25"/>
          <w:szCs w:val="25"/>
          <w:shd w:val="clear" w:color="auto" w:fill="FFFFFF"/>
        </w:rPr>
        <w:t>A</w:t>
      </w:r>
      <w:r>
        <w:rPr>
          <w:rStyle w:val="mclose"/>
          <w:rFonts w:ascii="Times New Roman" w:hAnsi="Times New Roman" w:cs="Times New Roman"/>
          <w:color w:val="303030"/>
          <w:sz w:val="25"/>
          <w:szCs w:val="25"/>
          <w:shd w:val="clear" w:color="auto" w:fill="FFFFFF"/>
        </w:rPr>
        <w:t>)</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最大化的屬性。最大化增益等同於最小化</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E</w:t>
      </w:r>
      <w:r>
        <w:rPr>
          <w:rStyle w:val="mopen"/>
          <w:rFonts w:ascii="Times New Roman" w:hAnsi="Times New Roman" w:cs="Times New Roman"/>
          <w:color w:val="303030"/>
          <w:sz w:val="25"/>
          <w:szCs w:val="25"/>
          <w:shd w:val="clear" w:color="auto" w:fill="FFFFFF"/>
        </w:rPr>
        <w:t>(</w:t>
      </w:r>
      <w:r>
        <w:rPr>
          <w:rStyle w:val="mord"/>
          <w:rFonts w:ascii="KaTeX_Math" w:hAnsi="KaTeX_Math" w:cs="Times New Roman"/>
          <w:i/>
          <w:iCs/>
          <w:color w:val="303030"/>
          <w:sz w:val="25"/>
          <w:szCs w:val="25"/>
          <w:shd w:val="clear" w:color="auto" w:fill="FFFFFF"/>
        </w:rPr>
        <w:t>A</w:t>
      </w:r>
      <w:r>
        <w:rPr>
          <w:rStyle w:val="mclose"/>
          <w:rFonts w:ascii="Times New Roman" w:hAnsi="Times New Roman" w:cs="Times New Roman"/>
          <w:color w:val="303030"/>
          <w:sz w:val="25"/>
          <w:szCs w:val="25"/>
          <w:shd w:val="clear" w:color="auto" w:fill="FFFFFF"/>
        </w:rPr>
        <w:t>)</w:t>
      </w:r>
      <w:r>
        <w:rPr>
          <w:rStyle w:val="ng-star-inserted"/>
          <w:rFonts w:ascii="Arial" w:hAnsi="Arial" w:cs="Arial"/>
          <w:color w:val="303030"/>
          <w:sz w:val="21"/>
          <w:szCs w:val="21"/>
          <w:shd w:val="clear" w:color="auto" w:fill="FFFFFF"/>
        </w:rPr>
        <w:t>，即屬性</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A</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與類別之間的</w:t>
      </w:r>
      <w:r>
        <w:rPr>
          <w:rFonts w:ascii="Arial" w:hAnsi="Arial" w:cs="Arial"/>
          <w:b/>
          <w:bCs/>
          <w:color w:val="303030"/>
          <w:sz w:val="21"/>
          <w:szCs w:val="21"/>
          <w:shd w:val="clear" w:color="auto" w:fill="FFFFFF"/>
        </w:rPr>
        <w:t>互信息（</w:t>
      </w:r>
      <w:r>
        <w:rPr>
          <w:rFonts w:ascii="Arial" w:hAnsi="Arial" w:cs="Arial"/>
          <w:b/>
          <w:bCs/>
          <w:color w:val="303030"/>
          <w:sz w:val="21"/>
          <w:szCs w:val="21"/>
          <w:shd w:val="clear" w:color="auto" w:fill="FFFFFF"/>
        </w:rPr>
        <w:t>mutual information</w:t>
      </w:r>
      <w:r>
        <w:rPr>
          <w:rFonts w:ascii="Arial" w:hAnsi="Arial" w:cs="Arial"/>
          <w:b/>
          <w:bCs/>
          <w:color w:val="303030"/>
          <w:sz w:val="21"/>
          <w:szCs w:val="21"/>
          <w:shd w:val="clear" w:color="auto" w:fill="FFFFFF"/>
        </w:rPr>
        <w:t>）</w:t>
      </w:r>
      <w:r>
        <w:rPr>
          <w:rFonts w:ascii="Arial" w:hAnsi="Arial" w:cs="Arial" w:hint="eastAsia"/>
          <w:b/>
          <w:bCs/>
          <w:color w:val="303030"/>
          <w:sz w:val="21"/>
          <w:szCs w:val="21"/>
          <w:shd w:val="clear" w:color="auto" w:fill="FFFFFF"/>
        </w:rPr>
        <w:t>。</w:t>
      </w:r>
    </w:p>
    <w:p w14:paraId="33C1D062" w14:textId="2D641672" w:rsidR="00B37180" w:rsidRDefault="00B37180" w:rsidP="00EA6F6F">
      <w:pPr>
        <w:widowControl/>
        <w:rPr>
          <w:rFonts w:ascii="Arial" w:hAnsi="Arial" w:cs="Arial"/>
          <w:b/>
          <w:bCs/>
          <w:color w:val="303030"/>
          <w:sz w:val="21"/>
          <w:szCs w:val="21"/>
          <w:shd w:val="clear" w:color="auto" w:fill="FFFFFF"/>
        </w:rPr>
      </w:pPr>
    </w:p>
    <w:p w14:paraId="73BDDAE5" w14:textId="5F7FB0B5" w:rsidR="00B37180" w:rsidRPr="00B37180" w:rsidRDefault="00B37180" w:rsidP="00EA6F6F">
      <w:pPr>
        <w:widowControl/>
        <w:rPr>
          <w:rFonts w:ascii="Arial" w:hAnsi="Arial" w:cs="Arial"/>
          <w:b/>
          <w:bCs/>
          <w:color w:val="303030"/>
          <w:sz w:val="28"/>
          <w:szCs w:val="28"/>
          <w:shd w:val="clear" w:color="auto" w:fill="FFFFFF"/>
        </w:rPr>
      </w:pPr>
      <w:r w:rsidRPr="00B37180">
        <w:rPr>
          <w:rFonts w:ascii="Arial" w:hAnsi="Arial" w:cs="Arial"/>
          <w:b/>
          <w:bCs/>
          <w:color w:val="303030"/>
          <w:sz w:val="28"/>
          <w:szCs w:val="28"/>
          <w:shd w:val="clear" w:color="auto" w:fill="FFFFFF"/>
        </w:rPr>
        <w:t>分割準則的比較與多值屬性問題</w:t>
      </w:r>
    </w:p>
    <w:p w14:paraId="40AAFC1A" w14:textId="7A963DF2" w:rsidR="00B37180" w:rsidRDefault="00B37180" w:rsidP="00EA6F6F">
      <w:pPr>
        <w:widowControl/>
        <w:rPr>
          <w:rFonts w:ascii="Arial" w:hAnsi="Arial" w:cs="Arial"/>
          <w:color w:val="303030"/>
          <w:sz w:val="28"/>
          <w:szCs w:val="28"/>
          <w:shd w:val="clear" w:color="auto" w:fill="FFFFFF"/>
        </w:rPr>
      </w:pPr>
    </w:p>
    <w:p w14:paraId="55D4CAE0" w14:textId="436BBAFE" w:rsidR="00B37180" w:rsidRP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資訊增益（Information Gain）是基於雜質（Impurity）的準則。其他常見的雜質準則包括：</w:t>
      </w:r>
    </w:p>
    <w:p w14:paraId="5F77E890" w14:textId="77777777" w:rsidR="00B37180" w:rsidRP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 xml:space="preserve">• </w:t>
      </w:r>
      <w:r w:rsidRPr="00B37180">
        <w:rPr>
          <w:rFonts w:ascii="PMingLiU" w:eastAsia="PMingLiU" w:hAnsi="PMingLiU" w:cs="PMingLiU"/>
          <w:b/>
          <w:bCs/>
          <w:kern w:val="0"/>
          <w:szCs w:val="24"/>
        </w:rPr>
        <w:t>Gini Index</w:t>
      </w:r>
      <w:r w:rsidRPr="00B37180">
        <w:rPr>
          <w:rFonts w:ascii="PMingLiU" w:eastAsia="PMingLiU" w:hAnsi="PMingLiU" w:cs="PMingLiU"/>
          <w:kern w:val="0"/>
          <w:szCs w:val="24"/>
        </w:rPr>
        <w:t>：衡量目標屬性值概率分佈之間的分歧。</w:t>
      </w:r>
    </w:p>
    <w:p w14:paraId="1621B974" w14:textId="77777777" w:rsidR="00B37180" w:rsidRP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 xml:space="preserve">• </w:t>
      </w:r>
      <w:r w:rsidRPr="00B37180">
        <w:rPr>
          <w:rFonts w:ascii="PMingLiU" w:eastAsia="PMingLiU" w:hAnsi="PMingLiU" w:cs="PMingLiU"/>
          <w:b/>
          <w:bCs/>
          <w:kern w:val="0"/>
          <w:szCs w:val="24"/>
        </w:rPr>
        <w:t>Likelihood Ratio Chi-Squared Statistics</w:t>
      </w:r>
      <w:r w:rsidRPr="00B37180">
        <w:rPr>
          <w:rFonts w:ascii="PMingLiU" w:eastAsia="PMingLiU" w:hAnsi="PMingLiU" w:cs="PMingLiU"/>
          <w:kern w:val="0"/>
          <w:szCs w:val="24"/>
        </w:rPr>
        <w:t>：用於衡量資訊增益的統計顯著性。</w:t>
      </w:r>
    </w:p>
    <w:p w14:paraId="26D44227" w14:textId="4F5CA8B5" w:rsid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然而，雜質準則傾向於偏愛具有較大域值的屬性。例如，一個代表國民安全號碼的屬性可能會獲得最高的資訊增益，但對決策樹沒有用處。這促使研究人員尋求歸一化（Normalized）的雜質準則。</w:t>
      </w:r>
    </w:p>
    <w:p w14:paraId="30C0FAB3" w14:textId="765E81C9" w:rsidR="00B37180" w:rsidRDefault="00B37180" w:rsidP="00B37180">
      <w:pPr>
        <w:widowControl/>
        <w:rPr>
          <w:rFonts w:ascii="PMingLiU" w:eastAsia="PMingLiU" w:hAnsi="PMingLiU" w:cs="PMingLiU"/>
          <w:kern w:val="0"/>
          <w:szCs w:val="24"/>
        </w:rPr>
      </w:pPr>
    </w:p>
    <w:p w14:paraId="22A5F747" w14:textId="4C3FB041" w:rsidR="00B37180" w:rsidRDefault="00B37180" w:rsidP="00B37180">
      <w:pPr>
        <w:widowControl/>
        <w:rPr>
          <w:rStyle w:val="ng-star-inserted"/>
          <w:rFonts w:ascii="Arial" w:hAnsi="Arial" w:cs="Arial"/>
          <w:color w:val="303030"/>
          <w:sz w:val="21"/>
          <w:szCs w:val="21"/>
          <w:shd w:val="clear" w:color="auto" w:fill="FFFFFF"/>
        </w:rPr>
      </w:pPr>
      <w:r>
        <w:rPr>
          <w:rFonts w:ascii="Arial" w:hAnsi="Arial" w:cs="Arial"/>
          <w:b/>
          <w:bCs/>
          <w:color w:val="303030"/>
          <w:sz w:val="21"/>
          <w:szCs w:val="21"/>
          <w:shd w:val="clear" w:color="auto" w:fill="FFFFFF"/>
        </w:rPr>
        <w:t>增益比率（</w:t>
      </w:r>
      <w:r>
        <w:rPr>
          <w:rFonts w:ascii="Arial" w:hAnsi="Arial" w:cs="Arial"/>
          <w:b/>
          <w:bCs/>
          <w:color w:val="303030"/>
          <w:sz w:val="21"/>
          <w:szCs w:val="21"/>
          <w:shd w:val="clear" w:color="auto" w:fill="FFFFFF"/>
        </w:rPr>
        <w:t>Gain Ratio</w:t>
      </w:r>
      <w:r>
        <w:rPr>
          <w:rFonts w:ascii="Arial" w:hAnsi="Arial" w:cs="Arial"/>
          <w:b/>
          <w:bCs/>
          <w:color w:val="303030"/>
          <w:sz w:val="21"/>
          <w:szCs w:val="21"/>
          <w:shd w:val="clear" w:color="auto" w:fill="FFFFFF"/>
        </w:rPr>
        <w:t>）</w:t>
      </w:r>
      <w:r>
        <w:rPr>
          <w:rStyle w:val="ng-star-inserted"/>
          <w:rFonts w:ascii="Arial" w:hAnsi="Arial" w:cs="Arial"/>
          <w:color w:val="303030"/>
          <w:sz w:val="21"/>
          <w:szCs w:val="21"/>
          <w:shd w:val="clear" w:color="auto" w:fill="FFFFFF"/>
        </w:rPr>
        <w:t>：</w:t>
      </w:r>
      <w:r>
        <w:rPr>
          <w:rStyle w:val="ng-star-inserted"/>
          <w:rFonts w:ascii="Arial" w:hAnsi="Arial" w:cs="Arial"/>
          <w:color w:val="303030"/>
          <w:sz w:val="21"/>
          <w:szCs w:val="21"/>
          <w:shd w:val="clear" w:color="auto" w:fill="FFFFFF"/>
        </w:rPr>
        <w:t xml:space="preserve">Quinlan </w:t>
      </w:r>
      <w:r>
        <w:rPr>
          <w:rStyle w:val="ng-star-inserted"/>
          <w:rFonts w:ascii="Arial" w:hAnsi="Arial" w:cs="Arial"/>
          <w:color w:val="303030"/>
          <w:sz w:val="21"/>
          <w:szCs w:val="21"/>
          <w:shd w:val="clear" w:color="auto" w:fill="FFFFFF"/>
        </w:rPr>
        <w:t>提出了增益比率來「歸一化」資訊增益：</w:t>
      </w:r>
    </w:p>
    <w:p w14:paraId="425995B0" w14:textId="19CD7401" w:rsidR="00B37180" w:rsidRDefault="00B37180" w:rsidP="00B37180">
      <w:pPr>
        <w:widowControl/>
        <w:rPr>
          <w:rFonts w:ascii="PMingLiU" w:eastAsia="PMingLiU" w:hAnsi="PMingLiU" w:cs="PMingLiU"/>
          <w:kern w:val="0"/>
          <w:szCs w:val="24"/>
        </w:rPr>
      </w:pPr>
      <w:r>
        <w:rPr>
          <w:rStyle w:val="ng-star-inserted"/>
          <w:rFonts w:ascii="Arial" w:hAnsi="Arial" w:cs="Arial"/>
          <w:noProof/>
          <w:color w:val="303030"/>
          <w:sz w:val="21"/>
          <w:szCs w:val="21"/>
          <w:shd w:val="clear" w:color="auto" w:fill="FFFFFF"/>
        </w:rPr>
        <w:drawing>
          <wp:inline distT="0" distB="0" distL="0" distR="0" wp14:anchorId="44CB7F83" wp14:editId="5DCBA83F">
            <wp:extent cx="2941320" cy="50292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1320" cy="502920"/>
                    </a:xfrm>
                    <a:prstGeom prst="rect">
                      <a:avLst/>
                    </a:prstGeom>
                    <a:noFill/>
                    <a:ln>
                      <a:noFill/>
                    </a:ln>
                  </pic:spPr>
                </pic:pic>
              </a:graphicData>
            </a:graphic>
          </wp:inline>
        </w:drawing>
      </w:r>
    </w:p>
    <w:p w14:paraId="79E7FCC9" w14:textId="7E157E46" w:rsidR="00B37180" w:rsidRDefault="00B37180" w:rsidP="00B37180">
      <w:pPr>
        <w:widowControl/>
        <w:rPr>
          <w:rStyle w:val="ng-star-inserted"/>
          <w:rFonts w:ascii="Arial" w:hAnsi="Arial" w:cs="Arial"/>
          <w:color w:val="303030"/>
          <w:sz w:val="21"/>
          <w:szCs w:val="21"/>
          <w:shd w:val="clear" w:color="auto" w:fill="FFFFFF"/>
        </w:rPr>
      </w:pPr>
      <w:r>
        <w:rPr>
          <w:rStyle w:val="ng-star-inserted"/>
          <w:rFonts w:ascii="Arial" w:hAnsi="Arial" w:cs="Arial"/>
          <w:color w:val="303030"/>
          <w:sz w:val="21"/>
          <w:szCs w:val="21"/>
          <w:shd w:val="clear" w:color="auto" w:fill="FFFFFF"/>
        </w:rPr>
        <w:t>其中</w:t>
      </w:r>
      <w:r>
        <w:rPr>
          <w:rStyle w:val="ng-star-inserted"/>
          <w:rFonts w:ascii="Arial" w:hAnsi="Arial" w:cs="Arial"/>
          <w:color w:val="303030"/>
          <w:sz w:val="21"/>
          <w:szCs w:val="21"/>
          <w:shd w:val="clear" w:color="auto" w:fill="FFFFFF"/>
        </w:rPr>
        <w:t xml:space="preserve"> </w:t>
      </w:r>
      <w:r>
        <w:rPr>
          <w:rStyle w:val="mord"/>
          <w:rFonts w:ascii="Times New Roman" w:hAnsi="Times New Roman" w:cs="Times New Roman"/>
          <w:color w:val="303030"/>
          <w:sz w:val="25"/>
          <w:szCs w:val="25"/>
          <w:shd w:val="clear" w:color="auto" w:fill="FFFFFF"/>
        </w:rPr>
        <w:t>Split Information</w:t>
      </w:r>
      <w:r>
        <w:rPr>
          <w:rStyle w:val="mopen"/>
          <w:rFonts w:ascii="Times New Roman" w:hAnsi="Times New Roman" w:cs="Times New Roman"/>
          <w:color w:val="303030"/>
          <w:sz w:val="25"/>
          <w:szCs w:val="25"/>
          <w:shd w:val="clear" w:color="auto" w:fill="FFFFFF"/>
        </w:rPr>
        <w:t>(</w:t>
      </w:r>
      <w:r>
        <w:rPr>
          <w:rStyle w:val="mord"/>
          <w:rFonts w:ascii="KaTeX_Math" w:hAnsi="KaTeX_Math" w:cs="Times New Roman"/>
          <w:i/>
          <w:iCs/>
          <w:color w:val="303030"/>
          <w:sz w:val="25"/>
          <w:szCs w:val="25"/>
          <w:shd w:val="clear" w:color="auto" w:fill="FFFFFF"/>
        </w:rPr>
        <w:t>A</w:t>
      </w:r>
      <w:r>
        <w:rPr>
          <w:rStyle w:val="mclose"/>
          <w:rFonts w:ascii="Times New Roman" w:hAnsi="Times New Roman" w:cs="Times New Roman"/>
          <w:color w:val="303030"/>
          <w:sz w:val="25"/>
          <w:szCs w:val="25"/>
          <w:shd w:val="clear" w:color="auto" w:fill="FFFFFF"/>
        </w:rPr>
        <w:t>)</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衡量了確定屬性</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A</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的值本身所需的資訊內容。增益比率準則從那些增益高於平均水準的屬性中，選擇使此比率最大化的屬性。</w:t>
      </w:r>
    </w:p>
    <w:p w14:paraId="199A2E5B" w14:textId="4AF11454" w:rsidR="00B37180" w:rsidRDefault="00B37180" w:rsidP="00B37180">
      <w:pPr>
        <w:widowControl/>
        <w:rPr>
          <w:rStyle w:val="ng-star-inserted"/>
          <w:rFonts w:ascii="Arial" w:hAnsi="Arial" w:cs="Arial"/>
          <w:color w:val="303030"/>
          <w:sz w:val="21"/>
          <w:szCs w:val="21"/>
          <w:shd w:val="clear" w:color="auto" w:fill="FFFFFF"/>
        </w:rPr>
      </w:pPr>
    </w:p>
    <w:p w14:paraId="1DA5A7FE" w14:textId="0DDB7B9A" w:rsidR="00B37180" w:rsidRDefault="00B37180" w:rsidP="00B37180">
      <w:pPr>
        <w:widowControl/>
        <w:rPr>
          <w:rStyle w:val="ng-star-inserted"/>
          <w:rFonts w:ascii="Arial" w:hAnsi="Arial" w:cs="Arial"/>
          <w:color w:val="303030"/>
          <w:sz w:val="21"/>
          <w:szCs w:val="21"/>
          <w:shd w:val="clear" w:color="auto" w:fill="FFFFFF"/>
        </w:rPr>
      </w:pPr>
      <w:r>
        <w:rPr>
          <w:rFonts w:ascii="Arial" w:hAnsi="Arial" w:cs="Arial"/>
          <w:b/>
          <w:bCs/>
          <w:color w:val="303030"/>
          <w:sz w:val="21"/>
          <w:szCs w:val="21"/>
          <w:shd w:val="clear" w:color="auto" w:fill="FFFFFF"/>
        </w:rPr>
        <w:t>子集準則（</w:t>
      </w:r>
      <w:r>
        <w:rPr>
          <w:rFonts w:ascii="Arial" w:hAnsi="Arial" w:cs="Arial"/>
          <w:b/>
          <w:bCs/>
          <w:color w:val="303030"/>
          <w:sz w:val="21"/>
          <w:szCs w:val="21"/>
          <w:shd w:val="clear" w:color="auto" w:fill="FFFFFF"/>
        </w:rPr>
        <w:t>Subset Criterion</w:t>
      </w:r>
      <w:r>
        <w:rPr>
          <w:rFonts w:ascii="Arial" w:hAnsi="Arial" w:cs="Arial"/>
          <w:b/>
          <w:bCs/>
          <w:color w:val="303030"/>
          <w:sz w:val="21"/>
          <w:szCs w:val="21"/>
          <w:shd w:val="clear" w:color="auto" w:fill="FFFFFF"/>
        </w:rPr>
        <w:t>）</w:t>
      </w:r>
      <w:r>
        <w:rPr>
          <w:rStyle w:val="ng-star-inserted"/>
          <w:rFonts w:ascii="Arial" w:hAnsi="Arial" w:cs="Arial"/>
          <w:color w:val="303030"/>
          <w:sz w:val="21"/>
          <w:szCs w:val="21"/>
          <w:shd w:val="clear" w:color="auto" w:fill="FFFFFF"/>
        </w:rPr>
        <w:t>：</w:t>
      </w:r>
      <w:r>
        <w:rPr>
          <w:rStyle w:val="ng-star-inserted"/>
          <w:rFonts w:ascii="Arial" w:hAnsi="Arial" w:cs="Arial"/>
          <w:color w:val="303030"/>
          <w:sz w:val="21"/>
          <w:szCs w:val="21"/>
          <w:shd w:val="clear" w:color="auto" w:fill="FFFFFF"/>
        </w:rPr>
        <w:t xml:space="preserve">ASSISTANT </w:t>
      </w:r>
      <w:r>
        <w:rPr>
          <w:rStyle w:val="ng-star-inserted"/>
          <w:rFonts w:ascii="Arial" w:hAnsi="Arial" w:cs="Arial"/>
          <w:color w:val="303030"/>
          <w:sz w:val="21"/>
          <w:szCs w:val="21"/>
          <w:shd w:val="clear" w:color="auto" w:fill="FFFFFF"/>
        </w:rPr>
        <w:t>系統通過要求所有測試只有兩個結果來解決偏好問題。它選擇一個屬性值的子集</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S</w:t>
      </w:r>
      <w:r>
        <w:rPr>
          <w:rStyle w:val="ng-star-inserted"/>
          <w:rFonts w:ascii="Arial" w:hAnsi="Arial" w:cs="Arial"/>
          <w:color w:val="303030"/>
          <w:sz w:val="21"/>
          <w:szCs w:val="21"/>
          <w:shd w:val="clear" w:color="auto" w:fill="FFFFFF"/>
        </w:rPr>
        <w:t>，並創建兩個分支：一個用於</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S</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中的值，另一個用於其餘值。</w:t>
      </w:r>
      <w:proofErr w:type="spellStart"/>
      <w:r>
        <w:rPr>
          <w:rStyle w:val="ng-star-inserted"/>
          <w:rFonts w:ascii="Arial" w:hAnsi="Arial" w:cs="Arial"/>
          <w:color w:val="303030"/>
          <w:sz w:val="21"/>
          <w:szCs w:val="21"/>
          <w:shd w:val="clear" w:color="auto" w:fill="FFFFFF"/>
        </w:rPr>
        <w:t>Kononenko</w:t>
      </w:r>
      <w:proofErr w:type="spellEnd"/>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等人報告，此修改導致決策樹更小且分類性能有所改善。然而，它可能導致樹對人類來說更難以理解，並可能大幅增加計算需求，因為一個具有</w:t>
      </w:r>
      <w:r>
        <w:rPr>
          <w:rStyle w:val="ng-star-inserted"/>
          <w:rFonts w:ascii="Arial" w:hAnsi="Arial" w:cs="Arial"/>
          <w:color w:val="303030"/>
          <w:sz w:val="21"/>
          <w:szCs w:val="21"/>
          <w:shd w:val="clear" w:color="auto" w:fill="FFFFFF"/>
        </w:rPr>
        <w:t xml:space="preserve"> </w:t>
      </w:r>
      <w:r>
        <w:rPr>
          <w:rStyle w:val="mord"/>
          <w:rFonts w:ascii="KaTeX_Math" w:hAnsi="KaTeX_Math" w:cs="Times New Roman"/>
          <w:i/>
          <w:iCs/>
          <w:color w:val="303030"/>
          <w:sz w:val="25"/>
          <w:szCs w:val="25"/>
          <w:shd w:val="clear" w:color="auto" w:fill="FFFFFF"/>
        </w:rPr>
        <w:t>v</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個值的屬性有</w:t>
      </w:r>
      <w:r>
        <w:rPr>
          <w:rStyle w:val="ng-star-inserted"/>
          <w:rFonts w:ascii="Arial" w:hAnsi="Arial" w:cs="Arial"/>
          <w:color w:val="303030"/>
          <w:sz w:val="21"/>
          <w:szCs w:val="21"/>
          <w:shd w:val="clear" w:color="auto" w:fill="FFFFFF"/>
        </w:rPr>
        <w:t xml:space="preserve"> </w:t>
      </w:r>
      <w:r>
        <w:rPr>
          <w:rStyle w:val="mord"/>
          <w:rFonts w:ascii="Times New Roman" w:hAnsi="Times New Roman" w:cs="Times New Roman"/>
          <w:color w:val="303030"/>
          <w:sz w:val="25"/>
          <w:szCs w:val="25"/>
          <w:shd w:val="clear" w:color="auto" w:fill="FFFFFF"/>
        </w:rPr>
        <w:t>2</w:t>
      </w:r>
      <w:r>
        <w:rPr>
          <w:rStyle w:val="mord"/>
          <w:rFonts w:ascii="KaTeX_Math" w:hAnsi="KaTeX_Math" w:cs="Times New Roman"/>
          <w:i/>
          <w:iCs/>
          <w:color w:val="303030"/>
          <w:sz w:val="18"/>
          <w:szCs w:val="18"/>
          <w:shd w:val="clear" w:color="auto" w:fill="FFFFFF"/>
        </w:rPr>
        <w:t>v</w:t>
      </w:r>
      <w:r>
        <w:rPr>
          <w:rStyle w:val="mbin"/>
          <w:rFonts w:ascii="Times New Roman" w:hAnsi="Times New Roman" w:cs="Times New Roman"/>
          <w:color w:val="303030"/>
          <w:sz w:val="18"/>
          <w:szCs w:val="18"/>
          <w:shd w:val="clear" w:color="auto" w:fill="FFFFFF"/>
        </w:rPr>
        <w:t>−</w:t>
      </w:r>
      <w:r>
        <w:rPr>
          <w:rStyle w:val="mord"/>
          <w:rFonts w:ascii="Times New Roman" w:hAnsi="Times New Roman" w:cs="Times New Roman"/>
          <w:color w:val="303030"/>
          <w:sz w:val="18"/>
          <w:szCs w:val="18"/>
          <w:shd w:val="clear" w:color="auto" w:fill="FFFFFF"/>
        </w:rPr>
        <w:t>1</w:t>
      </w:r>
      <w:r>
        <w:rPr>
          <w:rStyle w:val="mbin"/>
          <w:rFonts w:ascii="Times New Roman" w:hAnsi="Times New Roman" w:cs="Times New Roman"/>
          <w:color w:val="303030"/>
          <w:sz w:val="25"/>
          <w:szCs w:val="25"/>
          <w:shd w:val="clear" w:color="auto" w:fill="FFFFFF"/>
        </w:rPr>
        <w:t>−</w:t>
      </w:r>
      <w:r>
        <w:rPr>
          <w:rStyle w:val="mord"/>
          <w:rFonts w:ascii="Times New Roman" w:hAnsi="Times New Roman" w:cs="Times New Roman"/>
          <w:color w:val="303030"/>
          <w:sz w:val="25"/>
          <w:szCs w:val="25"/>
          <w:shd w:val="clear" w:color="auto" w:fill="FFFFFF"/>
        </w:rPr>
        <w:t>1</w:t>
      </w:r>
      <w:r>
        <w:rPr>
          <w:rStyle w:val="ng-star-inserted"/>
          <w:rFonts w:ascii="Arial" w:hAnsi="Arial" w:cs="Arial"/>
          <w:color w:val="303030"/>
          <w:sz w:val="21"/>
          <w:szCs w:val="21"/>
          <w:shd w:val="clear" w:color="auto" w:fill="FFFFFF"/>
        </w:rPr>
        <w:t xml:space="preserve"> </w:t>
      </w:r>
      <w:r>
        <w:rPr>
          <w:rStyle w:val="ng-star-inserted"/>
          <w:rFonts w:ascii="Arial" w:hAnsi="Arial" w:cs="Arial"/>
          <w:color w:val="303030"/>
          <w:sz w:val="21"/>
          <w:szCs w:val="21"/>
          <w:shd w:val="clear" w:color="auto" w:fill="FFFFFF"/>
        </w:rPr>
        <w:t>種不同的二元分割方式需要檢查。</w:t>
      </w:r>
    </w:p>
    <w:p w14:paraId="3821857C" w14:textId="790AA4E9" w:rsidR="00B37180" w:rsidRDefault="00B37180" w:rsidP="00B37180">
      <w:pPr>
        <w:widowControl/>
        <w:rPr>
          <w:rStyle w:val="ng-star-inserted"/>
          <w:rFonts w:ascii="Arial" w:hAnsi="Arial" w:cs="Arial"/>
          <w:color w:val="303030"/>
          <w:sz w:val="21"/>
          <w:szCs w:val="21"/>
          <w:shd w:val="clear" w:color="auto" w:fill="FFFFFF"/>
        </w:rPr>
      </w:pPr>
    </w:p>
    <w:p w14:paraId="286567B2" w14:textId="2C4176E5" w:rsidR="00B37180" w:rsidRDefault="00B37180" w:rsidP="00B37180">
      <w:pPr>
        <w:widowControl/>
        <w:rPr>
          <w:rStyle w:val="ng-star-inserted"/>
          <w:rFonts w:ascii="Arial" w:hAnsi="Arial" w:cs="Arial"/>
          <w:color w:val="303030"/>
          <w:sz w:val="21"/>
          <w:szCs w:val="21"/>
          <w:shd w:val="clear" w:color="auto" w:fill="FFFFFF"/>
        </w:rPr>
      </w:pPr>
      <w:r>
        <w:rPr>
          <w:rStyle w:val="ng-star-inserted"/>
          <w:rFonts w:ascii="Arial" w:hAnsi="Arial" w:cs="Arial"/>
          <w:color w:val="303030"/>
          <w:sz w:val="21"/>
          <w:szCs w:val="21"/>
          <w:shd w:val="clear" w:color="auto" w:fill="FFFFFF"/>
        </w:rPr>
        <w:t>經驗比較表明，當所有屬性都是二元時，增益比率準則能產生更小的決策樹。當任務涉及具有大量值的屬性時，子集準則能產生更小且預測性能更好的樹，但計算量大得多。總體而言，增益比率準則在選擇好的樹根屬性方面表現良好。</w:t>
      </w:r>
    </w:p>
    <w:p w14:paraId="667AFED7" w14:textId="178F5B2B" w:rsidR="00B37180" w:rsidRDefault="00B37180" w:rsidP="00B37180">
      <w:pPr>
        <w:widowControl/>
        <w:rPr>
          <w:rStyle w:val="ng-star-inserted"/>
          <w:rFonts w:ascii="Arial" w:hAnsi="Arial" w:cs="Arial"/>
          <w:color w:val="303030"/>
          <w:sz w:val="21"/>
          <w:szCs w:val="21"/>
          <w:shd w:val="clear" w:color="auto" w:fill="FFFFFF"/>
        </w:rPr>
      </w:pPr>
    </w:p>
    <w:p w14:paraId="71A94B06" w14:textId="06B00D2F" w:rsidR="00B37180" w:rsidRDefault="00B37180" w:rsidP="00B37180">
      <w:pPr>
        <w:widowControl/>
        <w:rPr>
          <w:rStyle w:val="ng-star-inserted"/>
          <w:rFonts w:ascii="Arial" w:hAnsi="Arial" w:cs="Arial"/>
          <w:color w:val="303030"/>
          <w:sz w:val="21"/>
          <w:szCs w:val="21"/>
          <w:shd w:val="clear" w:color="auto" w:fill="FFFFFF"/>
        </w:rPr>
      </w:pPr>
    </w:p>
    <w:p w14:paraId="2AF67C0C" w14:textId="75CF4C47" w:rsidR="00B37180" w:rsidRDefault="00B37180" w:rsidP="00B37180">
      <w:pPr>
        <w:widowControl/>
        <w:rPr>
          <w:rFonts w:ascii="Arial" w:hAnsi="Arial" w:cs="Arial"/>
          <w:b/>
          <w:bCs/>
          <w:color w:val="303030"/>
          <w:sz w:val="28"/>
          <w:szCs w:val="28"/>
          <w:shd w:val="clear" w:color="auto" w:fill="FFFFFF"/>
        </w:rPr>
      </w:pPr>
      <w:r w:rsidRPr="00B37180">
        <w:rPr>
          <w:rFonts w:ascii="Arial" w:hAnsi="Arial" w:cs="Arial"/>
          <w:b/>
          <w:bCs/>
          <w:color w:val="303030"/>
          <w:sz w:val="28"/>
          <w:szCs w:val="28"/>
          <w:shd w:val="clear" w:color="auto" w:fill="FFFFFF"/>
        </w:rPr>
        <w:lastRenderedPageBreak/>
        <w:t>決策樹的修剪方法</w:t>
      </w:r>
      <w:r w:rsidRPr="00B37180">
        <w:rPr>
          <w:rFonts w:ascii="Arial" w:hAnsi="Arial" w:cs="Arial"/>
          <w:b/>
          <w:bCs/>
          <w:color w:val="303030"/>
          <w:sz w:val="28"/>
          <w:szCs w:val="28"/>
          <w:shd w:val="clear" w:color="auto" w:fill="FFFFFF"/>
        </w:rPr>
        <w:t xml:space="preserve"> (Pruning)</w:t>
      </w:r>
    </w:p>
    <w:p w14:paraId="2CAE49BD" w14:textId="25C7D7D5" w:rsidR="00B37180" w:rsidRDefault="00B37180" w:rsidP="00B37180">
      <w:pPr>
        <w:widowControl/>
        <w:rPr>
          <w:rFonts w:ascii="Arial" w:hAnsi="Arial" w:cs="Arial"/>
          <w:color w:val="303030"/>
          <w:szCs w:val="24"/>
          <w:shd w:val="clear" w:color="auto" w:fill="FFFFFF"/>
        </w:rPr>
      </w:pPr>
    </w:p>
    <w:p w14:paraId="0AFA7990" w14:textId="4D13BBB8" w:rsidR="00B37180" w:rsidRDefault="00B37180" w:rsidP="00B37180">
      <w:pPr>
        <w:widowControl/>
        <w:rPr>
          <w:rFonts w:ascii="PMingLiU" w:eastAsia="PMingLiU" w:hAnsi="PMingLiU" w:cs="PMingLiU"/>
          <w:kern w:val="0"/>
          <w:szCs w:val="24"/>
        </w:rPr>
      </w:pPr>
      <w:r>
        <w:rPr>
          <w:rFonts w:ascii="PMingLiU" w:eastAsia="PMingLiU" w:hAnsi="PMingLiU" w:cs="PMingLiU" w:hint="eastAsia"/>
          <w:kern w:val="0"/>
          <w:szCs w:val="24"/>
        </w:rPr>
        <w:t xml:space="preserve">   </w:t>
      </w:r>
      <w:r w:rsidRPr="00B37180">
        <w:rPr>
          <w:rFonts w:ascii="PMingLiU" w:eastAsia="PMingLiU" w:hAnsi="PMingLiU" w:cs="PMingLiU"/>
          <w:kern w:val="0"/>
          <w:szCs w:val="24"/>
        </w:rPr>
        <w:t>使用寬鬆的停止準則往往會生成**過度擬合（over-fitted）**訓練集的大型決策樹。修剪方法旨在解決這個困境，將過度擬合的樹修剪回更小的樹，從而提高泛化準確性。修剪的另一個動機是「以準確性換取簡潔性」。</w:t>
      </w:r>
    </w:p>
    <w:p w14:paraId="09155CBC" w14:textId="77777777" w:rsidR="00B37180" w:rsidRPr="00B37180" w:rsidRDefault="00B37180" w:rsidP="00B37180">
      <w:pPr>
        <w:widowControl/>
        <w:rPr>
          <w:rFonts w:ascii="PMingLiU" w:eastAsia="PMingLiU" w:hAnsi="PMingLiU" w:cs="PMingLiU"/>
          <w:kern w:val="0"/>
          <w:szCs w:val="24"/>
        </w:rPr>
      </w:pPr>
    </w:p>
    <w:p w14:paraId="46163D03" w14:textId="13935870" w:rsid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常見的修剪方法包括：</w:t>
      </w:r>
    </w:p>
    <w:p w14:paraId="083FDE0A" w14:textId="77777777" w:rsidR="00B37180" w:rsidRP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 xml:space="preserve">1. </w:t>
      </w:r>
      <w:r w:rsidRPr="00B37180">
        <w:rPr>
          <w:rFonts w:ascii="PMingLiU" w:eastAsia="PMingLiU" w:hAnsi="PMingLiU" w:cs="PMingLiU"/>
          <w:b/>
          <w:bCs/>
          <w:kern w:val="0"/>
          <w:szCs w:val="24"/>
        </w:rPr>
        <w:t>成本複雜度修剪（Cost-Complexity Pruning / Weakest Link Pruning）</w:t>
      </w:r>
      <w:r w:rsidRPr="00B37180">
        <w:rPr>
          <w:rFonts w:ascii="PMingLiU" w:eastAsia="PMingLiU" w:hAnsi="PMingLiU" w:cs="PMingLiU"/>
          <w:kern w:val="0"/>
          <w:szCs w:val="24"/>
        </w:rPr>
        <w:t>：</w:t>
      </w:r>
      <w:proofErr w:type="spellStart"/>
      <w:r w:rsidRPr="00B37180">
        <w:rPr>
          <w:rFonts w:ascii="PMingLiU" w:eastAsia="PMingLiU" w:hAnsi="PMingLiU" w:cs="PMingLiU"/>
          <w:kern w:val="0"/>
          <w:szCs w:val="24"/>
        </w:rPr>
        <w:t>Breiman</w:t>
      </w:r>
      <w:proofErr w:type="spellEnd"/>
      <w:r w:rsidRPr="00B37180">
        <w:rPr>
          <w:rFonts w:ascii="PMingLiU" w:eastAsia="PMingLiU" w:hAnsi="PMingLiU" w:cs="PMingLiU"/>
          <w:kern w:val="0"/>
          <w:szCs w:val="24"/>
        </w:rPr>
        <w:t xml:space="preserve"> 等人提出。分兩階段進行：首先，在訓練數據上構建一系列樹；然後，根據對泛化錯誤的估計，選擇其中一棵樹作為修剪後的樹。</w:t>
      </w:r>
    </w:p>
    <w:p w14:paraId="1535D60A" w14:textId="77777777" w:rsidR="00B37180" w:rsidRP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 xml:space="preserve">2. </w:t>
      </w:r>
      <w:r w:rsidRPr="00B37180">
        <w:rPr>
          <w:rFonts w:ascii="PMingLiU" w:eastAsia="PMingLiU" w:hAnsi="PMingLiU" w:cs="PMingLiU"/>
          <w:b/>
          <w:bCs/>
          <w:kern w:val="0"/>
          <w:szCs w:val="24"/>
        </w:rPr>
        <w:t>減少錯誤修剪（Reduced-Error Pruning, REP）</w:t>
      </w:r>
      <w:r w:rsidRPr="00B37180">
        <w:rPr>
          <w:rFonts w:ascii="PMingLiU" w:eastAsia="PMingLiU" w:hAnsi="PMingLiU" w:cs="PMingLiU"/>
          <w:kern w:val="0"/>
          <w:szCs w:val="24"/>
        </w:rPr>
        <w:t>：Quinlan 提出。從底層向上層遍歷內部節點，檢查用最頻繁的類別替換該節點是否不會降低樹的準確性。如果不會，則修剪該節點。它保證對於給定的修剪集，能得到最小的準確子樹。</w:t>
      </w:r>
    </w:p>
    <w:p w14:paraId="4D60FE25" w14:textId="77777777" w:rsidR="00B37180" w:rsidRP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 xml:space="preserve">3. </w:t>
      </w:r>
      <w:r w:rsidRPr="00B37180">
        <w:rPr>
          <w:rFonts w:ascii="PMingLiU" w:eastAsia="PMingLiU" w:hAnsi="PMingLiU" w:cs="PMingLiU"/>
          <w:b/>
          <w:bCs/>
          <w:kern w:val="0"/>
          <w:szCs w:val="24"/>
        </w:rPr>
        <w:t>悲觀修剪（Pessimistic Pruning）</w:t>
      </w:r>
      <w:r w:rsidRPr="00B37180">
        <w:rPr>
          <w:rFonts w:ascii="PMingLiU" w:eastAsia="PMingLiU" w:hAnsi="PMingLiU" w:cs="PMingLiU"/>
          <w:kern w:val="0"/>
          <w:szCs w:val="24"/>
        </w:rPr>
        <w:t>：Quinlan 提出，避免了對修剪集或交叉驗證的需求。它使用對二項分佈的連續性校正來估計錯誤率，並在錯誤率在一個標準誤範圍內時進行修剪。</w:t>
      </w:r>
    </w:p>
    <w:p w14:paraId="1D02BA58" w14:textId="77777777" w:rsidR="00B37180" w:rsidRP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 xml:space="preserve">4. </w:t>
      </w:r>
      <w:r w:rsidRPr="00B37180">
        <w:rPr>
          <w:rFonts w:ascii="PMingLiU" w:eastAsia="PMingLiU" w:hAnsi="PMingLiU" w:cs="PMingLiU"/>
          <w:b/>
          <w:bCs/>
          <w:kern w:val="0"/>
          <w:szCs w:val="24"/>
        </w:rPr>
        <w:t>基於錯誤的修剪（Error-Based Pruning, EBP）</w:t>
      </w:r>
      <w:r w:rsidRPr="00B37180">
        <w:rPr>
          <w:rFonts w:ascii="PMingLiU" w:eastAsia="PMingLiU" w:hAnsi="PMingLiU" w:cs="PMingLiU"/>
          <w:kern w:val="0"/>
          <w:szCs w:val="24"/>
        </w:rPr>
        <w:t>：C4.5 算法中實現的，是悲觀修剪的演變。它基於統計信賴區間的上界來估計錯誤率，並在底部向上遍歷節點，比較保持原狀、修剪節點或用最頻繁的子樹替換三者的錯誤率，選擇最低者。</w:t>
      </w:r>
    </w:p>
    <w:p w14:paraId="0CB380D6" w14:textId="77777777" w:rsidR="00B37180" w:rsidRP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 xml:space="preserve">5. </w:t>
      </w:r>
      <w:r w:rsidRPr="00B37180">
        <w:rPr>
          <w:rFonts w:ascii="PMingLiU" w:eastAsia="PMingLiU" w:hAnsi="PMingLiU" w:cs="PMingLiU"/>
          <w:b/>
          <w:bCs/>
          <w:kern w:val="0"/>
          <w:szCs w:val="24"/>
        </w:rPr>
        <w:t>最小描述長度修剪（MDL Pruning）</w:t>
      </w:r>
      <w:r w:rsidRPr="00B37180">
        <w:rPr>
          <w:rFonts w:ascii="PMingLiU" w:eastAsia="PMingLiU" w:hAnsi="PMingLiU" w:cs="PMingLiU"/>
          <w:kern w:val="0"/>
          <w:szCs w:val="24"/>
        </w:rPr>
        <w:t>：使用最小描述長度來評估節點的泛化準確性。它通過編碼樹所需的位數來衡量樹的大小，偏好可以用較少位數編碼的樹。</w:t>
      </w:r>
    </w:p>
    <w:p w14:paraId="16B486C0" w14:textId="5D62546D" w:rsidR="00B37180" w:rsidRPr="00B37180" w:rsidRDefault="00B37180" w:rsidP="00B37180">
      <w:pPr>
        <w:widowControl/>
        <w:rPr>
          <w:rFonts w:ascii="PMingLiU" w:eastAsia="PMingLiU" w:hAnsi="PMingLiU" w:cs="PMingLiU"/>
          <w:kern w:val="0"/>
          <w:szCs w:val="24"/>
        </w:rPr>
      </w:pPr>
    </w:p>
    <w:p w14:paraId="204DCCC4" w14:textId="5FE745A2" w:rsidR="00B37180" w:rsidRDefault="00B37180" w:rsidP="00B37180">
      <w:pPr>
        <w:widowControl/>
        <w:rPr>
          <w:rStyle w:val="ng-star-inserted"/>
          <w:rFonts w:ascii="Arial" w:hAnsi="Arial" w:cs="Arial"/>
          <w:color w:val="303030"/>
          <w:szCs w:val="24"/>
          <w:shd w:val="clear" w:color="auto" w:fill="FFFFFF"/>
        </w:rPr>
      </w:pPr>
      <w:r w:rsidRPr="00B37180">
        <w:rPr>
          <w:rStyle w:val="ng-star-inserted"/>
          <w:rFonts w:ascii="Arial" w:hAnsi="Arial" w:cs="Arial"/>
          <w:color w:val="303030"/>
          <w:szCs w:val="24"/>
          <w:shd w:val="clear" w:color="auto" w:fill="FFFFFF"/>
        </w:rPr>
        <w:t>比較研究表明，不同的修剪技術各有優缺，沒有一種方法在任何情況下都能超越其他方法。</w:t>
      </w:r>
    </w:p>
    <w:p w14:paraId="46672E8B" w14:textId="7F716A67" w:rsidR="00B37180" w:rsidRDefault="00B37180" w:rsidP="00B37180">
      <w:pPr>
        <w:widowControl/>
        <w:rPr>
          <w:rStyle w:val="ng-star-inserted"/>
          <w:rFonts w:ascii="Arial" w:hAnsi="Arial" w:cs="Arial"/>
          <w:color w:val="303030"/>
          <w:szCs w:val="24"/>
          <w:shd w:val="clear" w:color="auto" w:fill="FFFFFF"/>
        </w:rPr>
      </w:pPr>
    </w:p>
    <w:p w14:paraId="3D0BDE70" w14:textId="1B88AF01" w:rsidR="00B37180" w:rsidRPr="005B3F85" w:rsidRDefault="00B37180" w:rsidP="005B3F85">
      <w:pPr>
        <w:pStyle w:val="a3"/>
        <w:widowControl/>
        <w:numPr>
          <w:ilvl w:val="0"/>
          <w:numId w:val="4"/>
        </w:numPr>
        <w:ind w:leftChars="0"/>
        <w:rPr>
          <w:rFonts w:ascii="Arial" w:hAnsi="Arial" w:cs="Arial"/>
          <w:b/>
          <w:bCs/>
          <w:color w:val="303030"/>
          <w:sz w:val="36"/>
          <w:szCs w:val="36"/>
          <w:shd w:val="clear" w:color="auto" w:fill="FFFFFF"/>
        </w:rPr>
      </w:pPr>
      <w:r w:rsidRPr="005B3F85">
        <w:rPr>
          <w:rFonts w:ascii="Arial" w:hAnsi="Arial" w:cs="Arial"/>
          <w:b/>
          <w:bCs/>
          <w:color w:val="303030"/>
          <w:sz w:val="36"/>
          <w:szCs w:val="36"/>
          <w:shd w:val="clear" w:color="auto" w:fill="FFFFFF"/>
        </w:rPr>
        <w:t>處理現實世界的挑戰</w:t>
      </w:r>
    </w:p>
    <w:p w14:paraId="16C5132C" w14:textId="64FB6B39" w:rsidR="00B37180" w:rsidRDefault="00B37180" w:rsidP="00B37180">
      <w:pPr>
        <w:widowControl/>
        <w:rPr>
          <w:rFonts w:ascii="Arial" w:hAnsi="Arial" w:cs="Arial"/>
          <w:b/>
          <w:bCs/>
          <w:color w:val="303030"/>
          <w:sz w:val="28"/>
          <w:szCs w:val="28"/>
          <w:shd w:val="clear" w:color="auto" w:fill="FFFFFF"/>
        </w:rPr>
      </w:pPr>
      <w:r w:rsidRPr="00B37180">
        <w:rPr>
          <w:rFonts w:ascii="Arial" w:hAnsi="Arial" w:cs="Arial"/>
          <w:b/>
          <w:bCs/>
          <w:color w:val="303030"/>
          <w:sz w:val="28"/>
          <w:szCs w:val="28"/>
          <w:shd w:val="clear" w:color="auto" w:fill="FFFFFF"/>
        </w:rPr>
        <w:t>處理雜訊數據</w:t>
      </w:r>
      <w:r w:rsidRPr="00B37180">
        <w:rPr>
          <w:rFonts w:ascii="Arial" w:hAnsi="Arial" w:cs="Arial"/>
          <w:b/>
          <w:bCs/>
          <w:color w:val="303030"/>
          <w:sz w:val="28"/>
          <w:szCs w:val="28"/>
          <w:shd w:val="clear" w:color="auto" w:fill="FFFFFF"/>
        </w:rPr>
        <w:t xml:space="preserve"> (Noise)</w:t>
      </w:r>
    </w:p>
    <w:p w14:paraId="5A981249" w14:textId="308CECCC" w:rsidR="00B37180" w:rsidRDefault="00B37180" w:rsidP="00B37180">
      <w:pPr>
        <w:widowControl/>
        <w:rPr>
          <w:rFonts w:ascii="PMingLiU" w:eastAsia="PMingLiU" w:hAnsi="PMingLiU" w:cs="PMingLiU"/>
          <w:kern w:val="0"/>
          <w:szCs w:val="24"/>
        </w:rPr>
      </w:pPr>
      <w:r>
        <w:rPr>
          <w:rFonts w:ascii="PMingLiU" w:eastAsia="PMingLiU" w:hAnsi="PMingLiU" w:cs="PMingLiU" w:hint="eastAsia"/>
          <w:kern w:val="0"/>
          <w:szCs w:val="24"/>
        </w:rPr>
        <w:t xml:space="preserve">  </w:t>
      </w:r>
      <w:r w:rsidRPr="00B37180">
        <w:rPr>
          <w:rFonts w:ascii="PMingLiU" w:eastAsia="PMingLiU" w:hAnsi="PMingLiU" w:cs="PMingLiU"/>
          <w:kern w:val="0"/>
          <w:szCs w:val="24"/>
        </w:rPr>
        <w:t>在基於真實世界數據的歸納任務中，訓練集資訊不太可能完全準確，可能存在測量錯誤、主觀判斷偏差，甚至樣本被錯誤分類的情況，這些非系統性錯誤統稱為</w:t>
      </w:r>
      <w:r w:rsidRPr="00B37180">
        <w:rPr>
          <w:rFonts w:ascii="PMingLiU" w:eastAsia="PMingLiU" w:hAnsi="PMingLiU" w:cs="PMingLiU"/>
          <w:b/>
          <w:bCs/>
          <w:kern w:val="0"/>
          <w:szCs w:val="24"/>
        </w:rPr>
        <w:t>雜訊（Noise）</w:t>
      </w:r>
      <w:r w:rsidRPr="00B37180">
        <w:rPr>
          <w:rFonts w:ascii="PMingLiU" w:eastAsia="PMingLiU" w:hAnsi="PMingLiU" w:cs="PMingLiU"/>
          <w:kern w:val="0"/>
          <w:szCs w:val="24"/>
        </w:rPr>
        <w:t>。</w:t>
      </w:r>
    </w:p>
    <w:p w14:paraId="296510B9" w14:textId="77777777" w:rsidR="00E07D2B" w:rsidRPr="00B37180" w:rsidRDefault="00E07D2B" w:rsidP="00B37180">
      <w:pPr>
        <w:widowControl/>
        <w:rPr>
          <w:rFonts w:ascii="PMingLiU" w:eastAsia="PMingLiU" w:hAnsi="PMingLiU" w:cs="PMingLiU"/>
          <w:kern w:val="0"/>
          <w:szCs w:val="24"/>
        </w:rPr>
      </w:pPr>
    </w:p>
    <w:p w14:paraId="17026179" w14:textId="77777777" w:rsidR="00B37180" w:rsidRP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雜訊可能導致兩個主要問題：</w:t>
      </w:r>
    </w:p>
    <w:p w14:paraId="51622876" w14:textId="77777777" w:rsidR="00B37180" w:rsidRPr="00B37180"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lastRenderedPageBreak/>
        <w:t xml:space="preserve">1. </w:t>
      </w:r>
      <w:r w:rsidRPr="00B37180">
        <w:rPr>
          <w:rFonts w:ascii="PMingLiU" w:eastAsia="PMingLiU" w:hAnsi="PMingLiU" w:cs="PMingLiU"/>
          <w:b/>
          <w:bCs/>
          <w:kern w:val="0"/>
          <w:szCs w:val="24"/>
        </w:rPr>
        <w:t>屬性不足（Inadequate Attributes）</w:t>
      </w:r>
      <w:r w:rsidRPr="00B37180">
        <w:rPr>
          <w:rFonts w:ascii="PMingLiU" w:eastAsia="PMingLiU" w:hAnsi="PMingLiU" w:cs="PMingLiU"/>
          <w:kern w:val="0"/>
          <w:szCs w:val="24"/>
        </w:rPr>
        <w:t>：雜訊可能導致具有相同屬性描述的對象屬於不同的類別，使得屬性無法區分這些對象。</w:t>
      </w:r>
    </w:p>
    <w:p w14:paraId="3DB717FA" w14:textId="253F4F0B" w:rsidR="00B37180" w:rsidRPr="00E07D2B" w:rsidRDefault="00B37180" w:rsidP="00B37180">
      <w:pPr>
        <w:widowControl/>
        <w:rPr>
          <w:rFonts w:ascii="PMingLiU" w:eastAsia="PMingLiU" w:hAnsi="PMingLiU" w:cs="PMingLiU"/>
          <w:kern w:val="0"/>
          <w:szCs w:val="24"/>
        </w:rPr>
      </w:pPr>
      <w:r w:rsidRPr="00B37180">
        <w:rPr>
          <w:rFonts w:ascii="PMingLiU" w:eastAsia="PMingLiU" w:hAnsi="PMingLiU" w:cs="PMingLiU"/>
          <w:kern w:val="0"/>
          <w:szCs w:val="24"/>
        </w:rPr>
        <w:t xml:space="preserve">2. </w:t>
      </w:r>
      <w:r w:rsidRPr="00B37180">
        <w:rPr>
          <w:rFonts w:ascii="PMingLiU" w:eastAsia="PMingLiU" w:hAnsi="PMingLiU" w:cs="PMingLiU"/>
          <w:b/>
          <w:bCs/>
          <w:kern w:val="0"/>
          <w:szCs w:val="24"/>
        </w:rPr>
        <w:t>虛假複雜性</w:t>
      </w:r>
      <w:r w:rsidRPr="00B37180">
        <w:rPr>
          <w:rFonts w:ascii="PMingLiU" w:eastAsia="PMingLiU" w:hAnsi="PMingLiU" w:cs="PMingLiU"/>
          <w:kern w:val="0"/>
          <w:szCs w:val="24"/>
        </w:rPr>
        <w:t>：雜訊可能導致決策樹變得過於複雜，試圖去「擬合雜訊」。</w:t>
      </w:r>
    </w:p>
    <w:p w14:paraId="08C81791" w14:textId="7F3CBC7C" w:rsidR="00E07D2B" w:rsidRPr="00E07D2B" w:rsidRDefault="00E07D2B" w:rsidP="00B37180">
      <w:pPr>
        <w:widowControl/>
        <w:rPr>
          <w:rFonts w:ascii="PMingLiU" w:eastAsia="PMingLiU" w:hAnsi="PMingLiU" w:cs="PMingLiU"/>
          <w:kern w:val="0"/>
          <w:szCs w:val="24"/>
        </w:rPr>
      </w:pPr>
    </w:p>
    <w:p w14:paraId="5817E4B2" w14:textId="5E5B1CD3" w:rsidR="00E07D2B" w:rsidRDefault="00E07D2B" w:rsidP="00B37180">
      <w:pPr>
        <w:widowControl/>
        <w:rPr>
          <w:rStyle w:val="ng-star-inserted"/>
          <w:rFonts w:ascii="Arial" w:hAnsi="Arial" w:cs="Arial"/>
          <w:color w:val="303030"/>
          <w:szCs w:val="24"/>
          <w:shd w:val="clear" w:color="auto" w:fill="FFFFFF"/>
        </w:rPr>
      </w:pPr>
      <w:r w:rsidRPr="00E07D2B">
        <w:rPr>
          <w:rStyle w:val="ng-star-inserted"/>
          <w:rFonts w:ascii="Arial" w:hAnsi="Arial" w:cs="Arial"/>
          <w:color w:val="303030"/>
          <w:szCs w:val="24"/>
          <w:shd w:val="clear" w:color="auto" w:fill="FFFFFF"/>
        </w:rPr>
        <w:t>為應對雜訊，算法需要兩個修改：</w:t>
      </w:r>
    </w:p>
    <w:p w14:paraId="686DA636" w14:textId="77777777" w:rsidR="00E07D2B" w:rsidRDefault="00E07D2B" w:rsidP="00B37180">
      <w:pPr>
        <w:widowControl/>
        <w:rPr>
          <w:rStyle w:val="ng-star-inserted"/>
          <w:rFonts w:ascii="Arial" w:hAnsi="Arial" w:cs="Arial"/>
          <w:color w:val="303030"/>
          <w:szCs w:val="24"/>
          <w:shd w:val="clear" w:color="auto" w:fill="FFFFFF"/>
        </w:rPr>
      </w:pPr>
    </w:p>
    <w:p w14:paraId="36A6D53A" w14:textId="77777777"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 xml:space="preserve">1. </w:t>
      </w:r>
      <w:r w:rsidRPr="00E07D2B">
        <w:rPr>
          <w:rFonts w:ascii="PMingLiU" w:eastAsia="PMingLiU" w:hAnsi="PMingLiU" w:cs="PMingLiU"/>
          <w:b/>
          <w:bCs/>
          <w:kern w:val="0"/>
          <w:szCs w:val="24"/>
        </w:rPr>
        <w:t>能夠使用不足的屬性</w:t>
      </w:r>
      <w:r w:rsidRPr="00E07D2B">
        <w:rPr>
          <w:rFonts w:ascii="PMingLiU" w:eastAsia="PMingLiU" w:hAnsi="PMingLiU" w:cs="PMingLiU"/>
          <w:kern w:val="0"/>
          <w:szCs w:val="24"/>
        </w:rPr>
        <w:t>：雜訊可能使最全面的屬性集看起來不足。</w:t>
      </w:r>
    </w:p>
    <w:p w14:paraId="394EED1C" w14:textId="518E6478" w:rsid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 xml:space="preserve">2. </w:t>
      </w:r>
      <w:r w:rsidRPr="00E07D2B">
        <w:rPr>
          <w:rFonts w:ascii="PMingLiU" w:eastAsia="PMingLiU" w:hAnsi="PMingLiU" w:cs="PMingLiU"/>
          <w:b/>
          <w:bCs/>
          <w:kern w:val="0"/>
          <w:szCs w:val="24"/>
        </w:rPr>
        <w:t>決定何時停止測試</w:t>
      </w:r>
      <w:r w:rsidRPr="00E07D2B">
        <w:rPr>
          <w:rFonts w:ascii="PMingLiU" w:eastAsia="PMingLiU" w:hAnsi="PMingLiU" w:cs="PMingLiU"/>
          <w:kern w:val="0"/>
          <w:szCs w:val="24"/>
        </w:rPr>
        <w:t>：算法必須能夠判斷進一步測試屬性是否不能改善決策樹的預測準確性。</w:t>
      </w:r>
    </w:p>
    <w:p w14:paraId="5EB13D4A" w14:textId="77777777" w:rsidR="00E07D2B" w:rsidRPr="00E07D2B" w:rsidRDefault="00E07D2B" w:rsidP="00E07D2B">
      <w:pPr>
        <w:widowControl/>
        <w:rPr>
          <w:rFonts w:ascii="PMingLiU" w:eastAsia="PMingLiU" w:hAnsi="PMingLiU" w:cs="PMingLiU"/>
          <w:kern w:val="0"/>
          <w:szCs w:val="24"/>
        </w:rPr>
      </w:pPr>
    </w:p>
    <w:p w14:paraId="23EB1940" w14:textId="508916B9" w:rsidR="00E07D2B" w:rsidRDefault="00E07D2B" w:rsidP="00E07D2B">
      <w:pPr>
        <w:widowControl/>
        <w:rPr>
          <w:rFonts w:ascii="PMingLiU" w:eastAsia="PMingLiU" w:hAnsi="PMingLiU" w:cs="PMingLiU"/>
          <w:kern w:val="0"/>
          <w:szCs w:val="24"/>
        </w:rPr>
      </w:pPr>
      <w:r w:rsidRPr="00E07D2B">
        <w:rPr>
          <w:rFonts w:ascii="PMingLiU" w:eastAsia="PMingLiU" w:hAnsi="PMingLiU" w:cs="PMingLiU"/>
          <w:b/>
          <w:bCs/>
          <w:kern w:val="0"/>
          <w:szCs w:val="24"/>
        </w:rPr>
        <w:t>卡方測試（Chi-Square Test）</w:t>
      </w:r>
      <w:r w:rsidRPr="00E07D2B">
        <w:rPr>
          <w:rFonts w:ascii="PMingLiU" w:eastAsia="PMingLiU" w:hAnsi="PMingLiU" w:cs="PMingLiU"/>
          <w:kern w:val="0"/>
          <w:szCs w:val="24"/>
        </w:rPr>
        <w:t>：一種有效的解決方案是使用卡方測試來評估屬性與類別是否獨立。如果一個屬性的不相關性無法以極高的置信水準（例如 99%）被拒絕，則應阻止對該屬性進行測試。這被發現能有效防止過於複雜的樹。</w:t>
      </w:r>
    </w:p>
    <w:p w14:paraId="3639A50E" w14:textId="77777777" w:rsidR="00E07D2B" w:rsidRPr="00E07D2B" w:rsidRDefault="00E07D2B" w:rsidP="00E07D2B">
      <w:pPr>
        <w:widowControl/>
        <w:rPr>
          <w:rFonts w:ascii="PMingLiU" w:eastAsia="PMingLiU" w:hAnsi="PMingLiU" w:cs="PMingLiU"/>
          <w:kern w:val="0"/>
          <w:szCs w:val="24"/>
        </w:rPr>
      </w:pPr>
    </w:p>
    <w:p w14:paraId="0D346A12" w14:textId="5C7DC880" w:rsid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 xml:space="preserve">當所有測試都被排除，但節點 </w:t>
      </w:r>
      <w:r w:rsidRPr="00E07D2B">
        <w:rPr>
          <w:rFonts w:ascii="KaTeX_Math" w:eastAsia="PMingLiU" w:hAnsi="KaTeX_Math" w:cs="Times New Roman"/>
          <w:i/>
          <w:iCs/>
          <w:kern w:val="0"/>
          <w:sz w:val="29"/>
          <w:szCs w:val="29"/>
        </w:rPr>
        <w:t>C</w:t>
      </w:r>
      <w:r w:rsidRPr="00E07D2B">
        <w:rPr>
          <w:rFonts w:ascii="PMingLiU" w:eastAsia="PMingLiU" w:hAnsi="PMingLiU" w:cs="PMingLiU"/>
          <w:kern w:val="0"/>
          <w:szCs w:val="24"/>
        </w:rPr>
        <w:t xml:space="preserve"> 仍然包含多個類別的對象時，必須生成一個葉節點。此時，最佳策略是將葉節點分配給**數量較多（more numerous）**的類別，因為這能最小化預期絕對錯誤。</w:t>
      </w:r>
    </w:p>
    <w:p w14:paraId="6081BC1A" w14:textId="77777777" w:rsidR="00E07D2B" w:rsidRPr="00E07D2B" w:rsidRDefault="00E07D2B" w:rsidP="00E07D2B">
      <w:pPr>
        <w:widowControl/>
        <w:rPr>
          <w:rFonts w:ascii="PMingLiU" w:eastAsia="PMingLiU" w:hAnsi="PMingLiU" w:cs="PMingLiU"/>
          <w:kern w:val="0"/>
          <w:szCs w:val="24"/>
        </w:rPr>
      </w:pPr>
    </w:p>
    <w:p w14:paraId="2ED5E266" w14:textId="6C1A16F9" w:rsid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實驗表明，低水準的雜訊不會導致樹構建機制崩潰。此外，如果在受控條件下構建的正確決策樹用於分類被破壞的數據，其性能可能不如從被類似水準破壞的數據中形成的</w:t>
      </w:r>
      <w:r w:rsidRPr="00E07D2B">
        <w:rPr>
          <w:rFonts w:ascii="PMingLiU" w:eastAsia="PMingLiU" w:hAnsi="PMingLiU" w:cs="PMingLiU"/>
          <w:b/>
          <w:bCs/>
          <w:kern w:val="0"/>
          <w:szCs w:val="24"/>
        </w:rPr>
        <w:t>不完美</w:t>
      </w:r>
      <w:r w:rsidRPr="00E07D2B">
        <w:rPr>
          <w:rFonts w:ascii="PMingLiU" w:eastAsia="PMingLiU" w:hAnsi="PMingLiU" w:cs="PMingLiU"/>
          <w:kern w:val="0"/>
          <w:szCs w:val="24"/>
        </w:rPr>
        <w:t>決策樹。這提示：如果歸納出的樹在實際使用時會受到高雜訊的影響，那麼從訓練集中消除屬性資訊的雜訊可能是適得其反的。</w:t>
      </w:r>
    </w:p>
    <w:p w14:paraId="3FF02D04" w14:textId="7BFBD548" w:rsidR="00E07D2B" w:rsidRDefault="00E07D2B" w:rsidP="00E07D2B">
      <w:pPr>
        <w:widowControl/>
        <w:rPr>
          <w:rFonts w:ascii="PMingLiU" w:eastAsia="PMingLiU" w:hAnsi="PMingLiU" w:cs="PMingLiU"/>
          <w:kern w:val="0"/>
          <w:szCs w:val="24"/>
        </w:rPr>
      </w:pPr>
    </w:p>
    <w:p w14:paraId="07321B67" w14:textId="2851F5CB" w:rsidR="00E07D2B" w:rsidRDefault="00E07D2B" w:rsidP="00E07D2B">
      <w:pPr>
        <w:widowControl/>
        <w:rPr>
          <w:rFonts w:ascii="PMingLiU" w:eastAsia="PMingLiU" w:hAnsi="PMingLiU" w:cs="PMingLiU"/>
          <w:kern w:val="0"/>
          <w:szCs w:val="24"/>
        </w:rPr>
      </w:pPr>
    </w:p>
    <w:p w14:paraId="6B4F2923" w14:textId="2CE2AD1A" w:rsidR="00E07D2B" w:rsidRDefault="00E07D2B" w:rsidP="00E07D2B">
      <w:pPr>
        <w:widowControl/>
        <w:rPr>
          <w:rFonts w:ascii="Arial" w:hAnsi="Arial" w:cs="Arial"/>
          <w:b/>
          <w:bCs/>
          <w:color w:val="303030"/>
          <w:sz w:val="28"/>
          <w:szCs w:val="28"/>
          <w:shd w:val="clear" w:color="auto" w:fill="FFFFFF"/>
        </w:rPr>
      </w:pPr>
      <w:r w:rsidRPr="00E07D2B">
        <w:rPr>
          <w:rFonts w:ascii="Arial" w:hAnsi="Arial" w:cs="Arial"/>
          <w:b/>
          <w:bCs/>
          <w:color w:val="303030"/>
          <w:sz w:val="28"/>
          <w:szCs w:val="28"/>
          <w:shd w:val="clear" w:color="auto" w:fill="FFFFFF"/>
        </w:rPr>
        <w:t>處理未知屬性值</w:t>
      </w:r>
      <w:r w:rsidRPr="00E07D2B">
        <w:rPr>
          <w:rFonts w:ascii="Arial" w:hAnsi="Arial" w:cs="Arial"/>
          <w:b/>
          <w:bCs/>
          <w:color w:val="303030"/>
          <w:sz w:val="28"/>
          <w:szCs w:val="28"/>
          <w:shd w:val="clear" w:color="auto" w:fill="FFFFFF"/>
        </w:rPr>
        <w:t xml:space="preserve"> (Unknown Attribute Values)</w:t>
      </w:r>
    </w:p>
    <w:p w14:paraId="131A4D6A" w14:textId="651902AC"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在訓練集中遇到案例歷史不完整的盟友問題是未知屬性值。有幾種處理策略：</w:t>
      </w:r>
    </w:p>
    <w:p w14:paraId="0B8870F5" w14:textId="77777777" w:rsidR="00E07D2B" w:rsidRPr="00E07D2B" w:rsidRDefault="00E07D2B" w:rsidP="00E07D2B">
      <w:pPr>
        <w:widowControl/>
        <w:rPr>
          <w:rFonts w:ascii="PMingLiU" w:eastAsia="PMingLiU" w:hAnsi="PMingLiU" w:cs="PMingLiU"/>
          <w:kern w:val="0"/>
          <w:szCs w:val="24"/>
        </w:rPr>
      </w:pPr>
    </w:p>
    <w:p w14:paraId="73189B45" w14:textId="77777777"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 xml:space="preserve">1. 貝葉斯形式化（Bayesian Formalism）：ASSISTANT 使用貝葉斯形式化來估計該對象具有某個屬性值 </w:t>
      </w:r>
      <w:r w:rsidRPr="00E07D2B">
        <w:rPr>
          <w:rFonts w:ascii="KaTeX_Math" w:eastAsia="PMingLiU" w:hAnsi="KaTeX_Math" w:cs="Times New Roman"/>
          <w:i/>
          <w:iCs/>
          <w:kern w:val="0"/>
          <w:sz w:val="29"/>
          <w:szCs w:val="29"/>
        </w:rPr>
        <w:t>A</w:t>
      </w:r>
      <w:r w:rsidRPr="00E07D2B">
        <w:rPr>
          <w:rFonts w:ascii="KaTeX_Math" w:eastAsia="PMingLiU" w:hAnsi="KaTeX_Math" w:cs="Times New Roman"/>
          <w:i/>
          <w:iCs/>
          <w:kern w:val="0"/>
          <w:sz w:val="20"/>
          <w:szCs w:val="20"/>
        </w:rPr>
        <w:t>i</w:t>
      </w:r>
      <w:r w:rsidRPr="00E07D2B">
        <w:rPr>
          <w:rFonts w:ascii="Times New Roman" w:eastAsia="PMingLiU" w:hAnsi="Times New Roman" w:cs="Times New Roman"/>
          <w:kern w:val="0"/>
          <w:sz w:val="2"/>
          <w:szCs w:val="2"/>
        </w:rPr>
        <w:t>​</w:t>
      </w:r>
      <w:r w:rsidRPr="00E07D2B">
        <w:rPr>
          <w:rFonts w:ascii="PMingLiU" w:eastAsia="PMingLiU" w:hAnsi="PMingLiU" w:cs="PMingLiU"/>
          <w:kern w:val="0"/>
          <w:szCs w:val="24"/>
        </w:rPr>
        <w:t xml:space="preserve"> 的概率，方法是檢查該屬性在訓練集中的分佈，並根據類別進行調整。</w:t>
      </w:r>
    </w:p>
    <w:p w14:paraId="12099603" w14:textId="77777777"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 xml:space="preserve">2. 決策樹方法：使用訓練集中已知 </w:t>
      </w:r>
      <w:r w:rsidRPr="00E07D2B">
        <w:rPr>
          <w:rFonts w:ascii="KaTeX_Math" w:eastAsia="PMingLiU" w:hAnsi="KaTeX_Math" w:cs="Times New Roman"/>
          <w:i/>
          <w:iCs/>
          <w:kern w:val="0"/>
          <w:sz w:val="29"/>
          <w:szCs w:val="29"/>
        </w:rPr>
        <w:t>A</w:t>
      </w:r>
      <w:r w:rsidRPr="00E07D2B">
        <w:rPr>
          <w:rFonts w:ascii="PMingLiU" w:eastAsia="PMingLiU" w:hAnsi="PMingLiU" w:cs="PMingLiU"/>
          <w:kern w:val="0"/>
          <w:szCs w:val="24"/>
        </w:rPr>
        <w:t xml:space="preserve"> 值的子集 </w:t>
      </w:r>
      <w:r w:rsidRPr="00E07D2B">
        <w:rPr>
          <w:rFonts w:ascii="KaTeX_Math" w:eastAsia="PMingLiU" w:hAnsi="KaTeX_Math" w:cs="Times New Roman"/>
          <w:i/>
          <w:iCs/>
          <w:kern w:val="0"/>
          <w:sz w:val="29"/>
          <w:szCs w:val="29"/>
        </w:rPr>
        <w:t>C</w:t>
      </w:r>
      <w:r w:rsidRPr="00E07D2B">
        <w:rPr>
          <w:rFonts w:ascii="Times New Roman" w:eastAsia="PMingLiU" w:hAnsi="Times New Roman" w:cs="Times New Roman"/>
          <w:kern w:val="0"/>
          <w:sz w:val="20"/>
          <w:szCs w:val="20"/>
        </w:rPr>
        <w:t>′</w:t>
      </w:r>
      <w:r w:rsidRPr="00E07D2B">
        <w:rPr>
          <w:rFonts w:ascii="PMingLiU" w:eastAsia="PMingLiU" w:hAnsi="PMingLiU" w:cs="PMingLiU"/>
          <w:kern w:val="0"/>
          <w:szCs w:val="24"/>
        </w:rPr>
        <w:t xml:space="preserve">，構建一個決策樹來預測未知 </w:t>
      </w:r>
      <w:r w:rsidRPr="00E07D2B">
        <w:rPr>
          <w:rFonts w:ascii="KaTeX_Math" w:eastAsia="PMingLiU" w:hAnsi="KaTeX_Math" w:cs="Times New Roman"/>
          <w:i/>
          <w:iCs/>
          <w:kern w:val="0"/>
          <w:sz w:val="29"/>
          <w:szCs w:val="29"/>
        </w:rPr>
        <w:t>A</w:t>
      </w:r>
      <w:r w:rsidRPr="00E07D2B">
        <w:rPr>
          <w:rFonts w:ascii="PMingLiU" w:eastAsia="PMingLiU" w:hAnsi="PMingLiU" w:cs="PMingLiU"/>
          <w:kern w:val="0"/>
          <w:szCs w:val="24"/>
        </w:rPr>
        <w:t xml:space="preserve"> 值的對象。</w:t>
      </w:r>
    </w:p>
    <w:p w14:paraId="14CCB2F4" w14:textId="0C620CC5"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3. 最常見值（Most Common Value）：簡單地用該屬性在訓練集中最常見的值來替換未知值。</w:t>
      </w:r>
    </w:p>
    <w:p w14:paraId="2890AA06" w14:textId="77777777" w:rsidR="00E07D2B" w:rsidRPr="00E07D2B" w:rsidRDefault="00E07D2B" w:rsidP="00E07D2B">
      <w:pPr>
        <w:widowControl/>
        <w:rPr>
          <w:rFonts w:ascii="PMingLiU" w:eastAsia="PMingLiU" w:hAnsi="PMingLiU" w:cs="PMingLiU"/>
          <w:kern w:val="0"/>
          <w:szCs w:val="24"/>
        </w:rPr>
      </w:pPr>
    </w:p>
    <w:p w14:paraId="0BFA0785" w14:textId="50D77475"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lastRenderedPageBreak/>
        <w:t>然而，這些猜測方法表現並不理想。另一種嘗試是將「未知」視為該屬性的一個新可能值，但這可能導致結果與常識完全相反，例如，屬性具有未知值可能會虛假地增加其資訊增益。</w:t>
      </w:r>
    </w:p>
    <w:p w14:paraId="749B82E5" w14:textId="0CF97598" w:rsidR="00E07D2B" w:rsidRPr="00E07D2B" w:rsidRDefault="00E07D2B" w:rsidP="00E07D2B">
      <w:pPr>
        <w:widowControl/>
        <w:rPr>
          <w:rFonts w:ascii="PMingLiU" w:eastAsia="PMingLiU" w:hAnsi="PMingLiU" w:cs="PMingLiU"/>
          <w:kern w:val="0"/>
          <w:szCs w:val="24"/>
        </w:rPr>
      </w:pPr>
    </w:p>
    <w:p w14:paraId="22D39A79" w14:textId="47BAFB86"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 xml:space="preserve">比例分配策略（Proportional Distribution Strategy）：一種有效的策略是：當評估屬性 </w:t>
      </w:r>
      <w:r w:rsidRPr="00E07D2B">
        <w:rPr>
          <w:rFonts w:ascii="KaTeX_Math" w:eastAsia="PMingLiU" w:hAnsi="KaTeX_Math" w:cs="Times New Roman"/>
          <w:i/>
          <w:iCs/>
          <w:kern w:val="0"/>
          <w:sz w:val="29"/>
          <w:szCs w:val="29"/>
        </w:rPr>
        <w:t>A</w:t>
      </w:r>
      <w:r w:rsidRPr="00E07D2B">
        <w:rPr>
          <w:rFonts w:ascii="PMingLiU" w:eastAsia="PMingLiU" w:hAnsi="PMingLiU" w:cs="PMingLiU"/>
          <w:kern w:val="0"/>
          <w:szCs w:val="24"/>
        </w:rPr>
        <w:t xml:space="preserve"> 的資訊增益時，將具有未知值的對象按比例分配給 </w:t>
      </w:r>
      <w:r w:rsidRPr="00E07D2B">
        <w:rPr>
          <w:rFonts w:ascii="KaTeX_Math" w:eastAsia="PMingLiU" w:hAnsi="KaTeX_Math" w:cs="Times New Roman"/>
          <w:i/>
          <w:iCs/>
          <w:kern w:val="0"/>
          <w:sz w:val="29"/>
          <w:szCs w:val="29"/>
        </w:rPr>
        <w:t>A</w:t>
      </w:r>
      <w:r w:rsidRPr="00E07D2B">
        <w:rPr>
          <w:rFonts w:ascii="PMingLiU" w:eastAsia="PMingLiU" w:hAnsi="PMingLiU" w:cs="PMingLiU"/>
          <w:kern w:val="0"/>
          <w:szCs w:val="24"/>
        </w:rPr>
        <w:t xml:space="preserve"> 的各個已知值。當選擇了屬性後，在形成子集 </w:t>
      </w:r>
      <w:r w:rsidRPr="00E07D2B">
        <w:rPr>
          <w:rFonts w:ascii="KaTeX_Math" w:eastAsia="PMingLiU" w:hAnsi="KaTeX_Math" w:cs="Times New Roman"/>
          <w:i/>
          <w:iCs/>
          <w:kern w:val="0"/>
          <w:sz w:val="29"/>
          <w:szCs w:val="29"/>
        </w:rPr>
        <w:t>C</w:t>
      </w:r>
      <w:r w:rsidRPr="00E07D2B">
        <w:rPr>
          <w:rFonts w:ascii="KaTeX_Math" w:eastAsia="PMingLiU" w:hAnsi="KaTeX_Math" w:cs="Times New Roman"/>
          <w:i/>
          <w:iCs/>
          <w:kern w:val="0"/>
          <w:sz w:val="20"/>
          <w:szCs w:val="20"/>
        </w:rPr>
        <w:t>i</w:t>
      </w:r>
      <w:r w:rsidRPr="00E07D2B">
        <w:rPr>
          <w:rFonts w:ascii="Times New Roman" w:eastAsia="PMingLiU" w:hAnsi="Times New Roman" w:cs="Times New Roman"/>
          <w:kern w:val="0"/>
          <w:sz w:val="2"/>
          <w:szCs w:val="2"/>
        </w:rPr>
        <w:t>​</w:t>
      </w:r>
      <w:r w:rsidRPr="00E07D2B">
        <w:rPr>
          <w:rFonts w:ascii="PMingLiU" w:eastAsia="PMingLiU" w:hAnsi="PMingLiU" w:cs="PMingLiU"/>
          <w:kern w:val="0"/>
          <w:szCs w:val="24"/>
        </w:rPr>
        <w:t xml:space="preserve"> 之前，具有該屬性未知值的對象會被丟棄。</w:t>
      </w:r>
    </w:p>
    <w:p w14:paraId="6B500E28" w14:textId="77777777" w:rsidR="00E07D2B" w:rsidRPr="00E07D2B" w:rsidRDefault="00E07D2B" w:rsidP="00E07D2B">
      <w:pPr>
        <w:widowControl/>
        <w:rPr>
          <w:rFonts w:ascii="PMingLiU" w:eastAsia="PMingLiU" w:hAnsi="PMingLiU" w:cs="PMingLiU"/>
          <w:kern w:val="0"/>
          <w:szCs w:val="24"/>
        </w:rPr>
      </w:pPr>
    </w:p>
    <w:p w14:paraId="2AD9E5EE" w14:textId="793C037F"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 xml:space="preserve">分類時的處理：當對象在分類時遇到具有未知屬性 </w:t>
      </w:r>
      <w:r w:rsidRPr="00E07D2B">
        <w:rPr>
          <w:rFonts w:ascii="KaTeX_Math" w:eastAsia="PMingLiU" w:hAnsi="KaTeX_Math" w:cs="Times New Roman"/>
          <w:i/>
          <w:iCs/>
          <w:kern w:val="0"/>
          <w:sz w:val="29"/>
          <w:szCs w:val="29"/>
        </w:rPr>
        <w:t>A</w:t>
      </w:r>
      <w:r w:rsidRPr="00E07D2B">
        <w:rPr>
          <w:rFonts w:ascii="PMingLiU" w:eastAsia="PMingLiU" w:hAnsi="PMingLiU" w:cs="PMingLiU"/>
          <w:kern w:val="0"/>
          <w:szCs w:val="24"/>
        </w:rPr>
        <w:t xml:space="preserve"> 的測試節點時，程序應探索所有分支。這可以概念化為將一個「權杖（token）」的值按比例分配給每個分支 </w:t>
      </w:r>
      <w:r w:rsidRPr="00E07D2B">
        <w:rPr>
          <w:rFonts w:ascii="KaTeX_Math" w:eastAsia="PMingLiU" w:hAnsi="KaTeX_Math" w:cs="Times New Roman"/>
          <w:i/>
          <w:iCs/>
          <w:kern w:val="0"/>
          <w:sz w:val="29"/>
          <w:szCs w:val="29"/>
        </w:rPr>
        <w:t>A</w:t>
      </w:r>
      <w:r w:rsidRPr="00E07D2B">
        <w:rPr>
          <w:rFonts w:ascii="KaTeX_Math" w:eastAsia="PMingLiU" w:hAnsi="KaTeX_Math" w:cs="Times New Roman"/>
          <w:i/>
          <w:iCs/>
          <w:kern w:val="0"/>
          <w:sz w:val="20"/>
          <w:szCs w:val="20"/>
        </w:rPr>
        <w:t>i</w:t>
      </w:r>
      <w:r w:rsidRPr="00E07D2B">
        <w:rPr>
          <w:rFonts w:ascii="Times New Roman" w:eastAsia="PMingLiU" w:hAnsi="Times New Roman" w:cs="Times New Roman"/>
          <w:kern w:val="0"/>
          <w:sz w:val="2"/>
          <w:szCs w:val="2"/>
        </w:rPr>
        <w:t>​</w:t>
      </w:r>
      <w:r w:rsidRPr="00E07D2B">
        <w:rPr>
          <w:rFonts w:ascii="PMingLiU" w:eastAsia="PMingLiU" w:hAnsi="PMingLiU" w:cs="PMingLiU"/>
          <w:kern w:val="0"/>
          <w:szCs w:val="24"/>
        </w:rPr>
        <w:t>。最終，所有葉節點的權杖值會按類別求和，權杖值最高的類別即為分類結果。實驗表明，這種方法隨著未知值發生率的增加，性能下降非常平穩。</w:t>
      </w:r>
    </w:p>
    <w:p w14:paraId="0E5F1FCB" w14:textId="72535D93" w:rsidR="00E07D2B" w:rsidRDefault="00E07D2B" w:rsidP="00E07D2B">
      <w:pPr>
        <w:widowControl/>
        <w:rPr>
          <w:rFonts w:ascii="PMingLiU" w:eastAsia="PMingLiU" w:hAnsi="PMingLiU" w:cs="PMingLiU"/>
          <w:kern w:val="0"/>
          <w:szCs w:val="24"/>
        </w:rPr>
      </w:pPr>
    </w:p>
    <w:p w14:paraId="0339BE67" w14:textId="0D11962B" w:rsidR="00E07D2B" w:rsidRDefault="00E07D2B" w:rsidP="00E07D2B">
      <w:pPr>
        <w:widowControl/>
        <w:rPr>
          <w:rFonts w:ascii="Arial" w:hAnsi="Arial" w:cs="Arial"/>
          <w:b/>
          <w:bCs/>
          <w:color w:val="303030"/>
          <w:sz w:val="28"/>
          <w:szCs w:val="28"/>
          <w:shd w:val="clear" w:color="auto" w:fill="FFFFFF"/>
        </w:rPr>
      </w:pPr>
      <w:r w:rsidRPr="00E07D2B">
        <w:rPr>
          <w:rFonts w:ascii="Arial" w:hAnsi="Arial" w:cs="Arial"/>
          <w:b/>
          <w:bCs/>
          <w:color w:val="303030"/>
          <w:sz w:val="28"/>
          <w:szCs w:val="28"/>
          <w:shd w:val="clear" w:color="auto" w:fill="FFFFFF"/>
        </w:rPr>
        <w:t>大型數據集歸納</w:t>
      </w:r>
    </w:p>
    <w:p w14:paraId="76BA9A1A" w14:textId="252893DE" w:rsidR="00E07D2B" w:rsidRDefault="00E07D2B" w:rsidP="00E07D2B">
      <w:pPr>
        <w:widowControl/>
        <w:rPr>
          <w:rFonts w:ascii="Arial" w:hAnsi="Arial" w:cs="Arial"/>
          <w:color w:val="303030"/>
          <w:szCs w:val="24"/>
          <w:shd w:val="clear" w:color="auto" w:fill="FFFFFF"/>
        </w:rPr>
      </w:pPr>
    </w:p>
    <w:p w14:paraId="4A6490BB" w14:textId="77777777"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隨著數據量快速增長，產生了對能處理大型數據集決策樹歸納算法的需求。</w:t>
      </w:r>
    </w:p>
    <w:p w14:paraId="0F1136D2" w14:textId="5B2D1F0E" w:rsid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 xml:space="preserve">早期的加速方法，例如 Catlett 的方法 和 Fifield 的並行實現，仍然要求所有數據必須載入到主記憶體中。 Chan 和 </w:t>
      </w:r>
      <w:proofErr w:type="spellStart"/>
      <w:r w:rsidRPr="00E07D2B">
        <w:rPr>
          <w:rFonts w:ascii="PMingLiU" w:eastAsia="PMingLiU" w:hAnsi="PMingLiU" w:cs="PMingLiU"/>
          <w:kern w:val="0"/>
          <w:szCs w:val="24"/>
        </w:rPr>
        <w:t>Stolfo</w:t>
      </w:r>
      <w:proofErr w:type="spellEnd"/>
      <w:r w:rsidRPr="00E07D2B">
        <w:rPr>
          <w:rFonts w:ascii="PMingLiU" w:eastAsia="PMingLiU" w:hAnsi="PMingLiU" w:cs="PMingLiU"/>
          <w:kern w:val="0"/>
          <w:szCs w:val="24"/>
        </w:rPr>
        <w:t xml:space="preserve"> 建議將數據集劃分為多個不相交的子集，然後訓練多個決策樹並將其組合，但實驗結果顯示，分區可能會降低分類性能。</w:t>
      </w:r>
    </w:p>
    <w:p w14:paraId="6D0D4D86" w14:textId="77777777" w:rsidR="00E07D2B" w:rsidRPr="00E07D2B" w:rsidRDefault="00E07D2B" w:rsidP="00E07D2B">
      <w:pPr>
        <w:widowControl/>
        <w:rPr>
          <w:rFonts w:ascii="PMingLiU" w:eastAsia="PMingLiU" w:hAnsi="PMingLiU" w:cs="PMingLiU"/>
          <w:kern w:val="0"/>
          <w:szCs w:val="24"/>
        </w:rPr>
      </w:pPr>
    </w:p>
    <w:p w14:paraId="437B2897" w14:textId="77777777"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 xml:space="preserve">SLIQ (Mehta et al.)：這是一種不需要將整個數據集載入主記憶體的算法，它使用輔助記憶體（磁碟）。然而，它仍有一個上限制，因為它使用了一個與數據集大小成比例的、必須常駐主記憶體的數據結構。 </w:t>
      </w:r>
    </w:p>
    <w:p w14:paraId="7B1F1B4F" w14:textId="77777777"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SPRINT (Shafer et al.)：這是一種可擴展的並行分類器，它移除了所有決策樹歸納的記憶體限制。</w:t>
      </w:r>
    </w:p>
    <w:p w14:paraId="2270C472" w14:textId="73679125" w:rsid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 xml:space="preserve"> </w:t>
      </w:r>
      <w:proofErr w:type="spellStart"/>
      <w:r w:rsidRPr="00E07D2B">
        <w:rPr>
          <w:rFonts w:ascii="PMingLiU" w:eastAsia="PMingLiU" w:hAnsi="PMingLiU" w:cs="PMingLiU"/>
          <w:kern w:val="0"/>
          <w:szCs w:val="24"/>
        </w:rPr>
        <w:t>RainForest</w:t>
      </w:r>
      <w:proofErr w:type="spellEnd"/>
      <w:r w:rsidRPr="00E07D2B">
        <w:rPr>
          <w:rFonts w:ascii="PMingLiU" w:eastAsia="PMingLiU" w:hAnsi="PMingLiU" w:cs="PMingLiU"/>
          <w:kern w:val="0"/>
          <w:szCs w:val="24"/>
        </w:rPr>
        <w:t xml:space="preserve"> (</w:t>
      </w:r>
      <w:proofErr w:type="spellStart"/>
      <w:r w:rsidRPr="00E07D2B">
        <w:rPr>
          <w:rFonts w:ascii="PMingLiU" w:eastAsia="PMingLiU" w:hAnsi="PMingLiU" w:cs="PMingLiU"/>
          <w:kern w:val="0"/>
          <w:szCs w:val="24"/>
        </w:rPr>
        <w:t>Gehrke</w:t>
      </w:r>
      <w:proofErr w:type="spellEnd"/>
      <w:r w:rsidRPr="00E07D2B">
        <w:rPr>
          <w:rFonts w:ascii="PMingLiU" w:eastAsia="PMingLiU" w:hAnsi="PMingLiU" w:cs="PMingLiU"/>
          <w:kern w:val="0"/>
          <w:szCs w:val="24"/>
        </w:rPr>
        <w:t xml:space="preserve"> et al.)：一個統一的框架，旨在擴展文獻中任何特定的決策樹算法（包括 C4.5, CART, CHAID）。它在 SPRINT 的基礎上實現了三倍的改進。</w:t>
      </w:r>
    </w:p>
    <w:p w14:paraId="67382490" w14:textId="6FDF8658" w:rsidR="00E07D2B" w:rsidRDefault="00E07D2B" w:rsidP="00E07D2B">
      <w:pPr>
        <w:widowControl/>
        <w:rPr>
          <w:rFonts w:ascii="PMingLiU" w:eastAsia="PMingLiU" w:hAnsi="PMingLiU" w:cs="PMingLiU"/>
          <w:kern w:val="0"/>
          <w:szCs w:val="24"/>
        </w:rPr>
      </w:pPr>
    </w:p>
    <w:p w14:paraId="6D31DC98" w14:textId="2CE8B286" w:rsidR="00E07D2B" w:rsidRDefault="00E07D2B" w:rsidP="00E07D2B">
      <w:pPr>
        <w:widowControl/>
        <w:rPr>
          <w:rFonts w:ascii="PMingLiU" w:eastAsia="PMingLiU" w:hAnsi="PMingLiU" w:cs="PMingLiU"/>
          <w:kern w:val="0"/>
          <w:szCs w:val="24"/>
        </w:rPr>
      </w:pPr>
    </w:p>
    <w:p w14:paraId="76158988" w14:textId="42103149" w:rsidR="00E07D2B" w:rsidRPr="00E07D2B" w:rsidRDefault="00E07D2B" w:rsidP="005B3F85">
      <w:pPr>
        <w:pStyle w:val="a3"/>
        <w:widowControl/>
        <w:numPr>
          <w:ilvl w:val="0"/>
          <w:numId w:val="4"/>
        </w:numPr>
        <w:ind w:leftChars="0"/>
        <w:rPr>
          <w:rFonts w:ascii="Arial" w:hAnsi="Arial" w:cs="Arial"/>
          <w:b/>
          <w:bCs/>
          <w:color w:val="303030"/>
          <w:sz w:val="36"/>
          <w:szCs w:val="36"/>
          <w:shd w:val="clear" w:color="auto" w:fill="FFFFFF"/>
        </w:rPr>
      </w:pPr>
      <w:r w:rsidRPr="00E07D2B">
        <w:rPr>
          <w:rFonts w:ascii="Arial" w:hAnsi="Arial" w:cs="Arial"/>
          <w:b/>
          <w:bCs/>
          <w:color w:val="303030"/>
          <w:sz w:val="36"/>
          <w:szCs w:val="36"/>
          <w:shd w:val="clear" w:color="auto" w:fill="FFFFFF"/>
        </w:rPr>
        <w:t>決策森林與隨機子空間法</w:t>
      </w:r>
    </w:p>
    <w:p w14:paraId="6AC927FE" w14:textId="64919658" w:rsidR="00E07D2B" w:rsidRDefault="00E07D2B" w:rsidP="00E07D2B">
      <w:pPr>
        <w:widowControl/>
        <w:rPr>
          <w:rFonts w:ascii="PMingLiU" w:eastAsia="PMingLiU" w:hAnsi="PMingLiU" w:cs="PMingLiU"/>
          <w:b/>
          <w:bCs/>
          <w:kern w:val="0"/>
          <w:sz w:val="36"/>
          <w:szCs w:val="36"/>
        </w:rPr>
      </w:pPr>
    </w:p>
    <w:p w14:paraId="4041AACD" w14:textId="1ACD5F6C" w:rsidR="00E07D2B" w:rsidRDefault="00E07D2B" w:rsidP="00E07D2B">
      <w:pPr>
        <w:widowControl/>
        <w:rPr>
          <w:rFonts w:ascii="Arial" w:hAnsi="Arial" w:cs="Arial"/>
          <w:b/>
          <w:bCs/>
          <w:color w:val="303030"/>
          <w:sz w:val="28"/>
          <w:szCs w:val="28"/>
          <w:shd w:val="clear" w:color="auto" w:fill="FFFFFF"/>
        </w:rPr>
      </w:pPr>
      <w:r w:rsidRPr="00E07D2B">
        <w:rPr>
          <w:rFonts w:ascii="Arial" w:hAnsi="Arial" w:cs="Arial"/>
          <w:b/>
          <w:bCs/>
          <w:color w:val="303030"/>
          <w:sz w:val="28"/>
          <w:szCs w:val="28"/>
          <w:shd w:val="clear" w:color="auto" w:fill="FFFFFF"/>
        </w:rPr>
        <w:t>單樹分類器的限制與多分類器的優勢</w:t>
      </w:r>
    </w:p>
    <w:p w14:paraId="5450A5FF" w14:textId="1C1B0537" w:rsidR="00E07D2B" w:rsidRDefault="00E07D2B" w:rsidP="00E07D2B">
      <w:pPr>
        <w:widowControl/>
        <w:rPr>
          <w:rFonts w:ascii="PMingLiU" w:eastAsia="PMingLiU" w:hAnsi="PMingLiU" w:cs="PMingLiU"/>
          <w:kern w:val="0"/>
          <w:szCs w:val="24"/>
        </w:rPr>
      </w:pPr>
      <w:r w:rsidRPr="00E07D2B">
        <w:rPr>
          <w:rFonts w:ascii="PMingLiU" w:eastAsia="PMingLiU" w:hAnsi="PMingLiU" w:cs="PMingLiU" w:hint="eastAsia"/>
          <w:kern w:val="0"/>
          <w:szCs w:val="24"/>
        </w:rPr>
        <w:lastRenderedPageBreak/>
        <w:t xml:space="preserve">  </w:t>
      </w:r>
      <w:r w:rsidRPr="00E07D2B">
        <w:rPr>
          <w:rFonts w:ascii="PMingLiU" w:eastAsia="PMingLiU" w:hAnsi="PMingLiU" w:cs="PMingLiU"/>
          <w:kern w:val="0"/>
          <w:szCs w:val="24"/>
        </w:rPr>
        <w:t>單個決策樹分類器雖然具有直觀、訓練簡單和分類速度快的優點，但它們有一個根本的限制：對於固定的訓練數據，它們容易過度適應（overly adapted），即過度擬合訓練數據。雖然修剪可以提高泛化準確性，但往往是以犧牲訓練數據上的準確性為代價。過去，人們認為沒有任何方法可以在增加樹的複雜性的同時，同時提高訓練集和測試集的準確性。</w:t>
      </w:r>
    </w:p>
    <w:p w14:paraId="53A3DA6F" w14:textId="77777777" w:rsidR="00E07D2B" w:rsidRPr="00E07D2B" w:rsidRDefault="00E07D2B" w:rsidP="00E07D2B">
      <w:pPr>
        <w:widowControl/>
        <w:rPr>
          <w:rFonts w:ascii="PMingLiU" w:eastAsia="PMingLiU" w:hAnsi="PMingLiU" w:cs="PMingLiU"/>
          <w:kern w:val="0"/>
          <w:szCs w:val="24"/>
        </w:rPr>
      </w:pPr>
    </w:p>
    <w:p w14:paraId="34FD024D" w14:textId="4FFFAACA" w:rsid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然而，這種困難並非樹分類器本身固有。 組合多個分類器的方法，可以彌補單個分類器的偏差。</w:t>
      </w:r>
    </w:p>
    <w:p w14:paraId="1E47F8C0" w14:textId="4A1EB0C5" w:rsidR="00E07D2B" w:rsidRDefault="00E07D2B" w:rsidP="00E07D2B">
      <w:pPr>
        <w:widowControl/>
        <w:rPr>
          <w:rFonts w:ascii="PMingLiU" w:eastAsia="PMingLiU" w:hAnsi="PMingLiU" w:cs="PMingLiU"/>
          <w:kern w:val="0"/>
          <w:szCs w:val="24"/>
        </w:rPr>
      </w:pPr>
    </w:p>
    <w:p w14:paraId="1670594C" w14:textId="6F1E8961" w:rsidR="00E07D2B" w:rsidRDefault="00E07D2B" w:rsidP="00E07D2B">
      <w:pPr>
        <w:widowControl/>
        <w:rPr>
          <w:rFonts w:ascii="PMingLiU" w:eastAsia="PMingLiU" w:hAnsi="PMingLiU" w:cs="PMingLiU"/>
          <w:kern w:val="0"/>
          <w:szCs w:val="24"/>
        </w:rPr>
      </w:pPr>
    </w:p>
    <w:p w14:paraId="0189471A" w14:textId="4B7D81F3" w:rsidR="00E07D2B" w:rsidRDefault="00E07D2B" w:rsidP="00E07D2B">
      <w:pPr>
        <w:widowControl/>
        <w:rPr>
          <w:rFonts w:ascii="Arial" w:hAnsi="Arial" w:cs="Arial"/>
          <w:b/>
          <w:bCs/>
          <w:color w:val="303030"/>
          <w:sz w:val="28"/>
          <w:szCs w:val="28"/>
          <w:shd w:val="clear" w:color="auto" w:fill="FFFFFF"/>
        </w:rPr>
      </w:pPr>
      <w:r w:rsidRPr="00E07D2B">
        <w:rPr>
          <w:rFonts w:ascii="Arial" w:hAnsi="Arial" w:cs="Arial"/>
          <w:b/>
          <w:bCs/>
          <w:color w:val="303030"/>
          <w:sz w:val="28"/>
          <w:szCs w:val="28"/>
          <w:shd w:val="clear" w:color="auto" w:fill="FFFFFF"/>
        </w:rPr>
        <w:t>隨機子空間法</w:t>
      </w:r>
      <w:r w:rsidRPr="00E07D2B">
        <w:rPr>
          <w:rFonts w:ascii="Arial" w:hAnsi="Arial" w:cs="Arial"/>
          <w:b/>
          <w:bCs/>
          <w:color w:val="303030"/>
          <w:sz w:val="28"/>
          <w:szCs w:val="28"/>
          <w:shd w:val="clear" w:color="auto" w:fill="FFFFFF"/>
        </w:rPr>
        <w:t xml:space="preserve"> (Random Subspace Method, RSM)</w:t>
      </w:r>
    </w:p>
    <w:p w14:paraId="28EF143B" w14:textId="76E7E3D0" w:rsidR="00E07D2B" w:rsidRDefault="00E07D2B" w:rsidP="00E07D2B">
      <w:pPr>
        <w:widowControl/>
        <w:rPr>
          <w:rFonts w:ascii="Arial" w:hAnsi="Arial" w:cs="Arial"/>
          <w:b/>
          <w:bCs/>
          <w:color w:val="303030"/>
          <w:sz w:val="28"/>
          <w:szCs w:val="28"/>
          <w:shd w:val="clear" w:color="auto" w:fill="FFFFFF"/>
        </w:rPr>
      </w:pPr>
    </w:p>
    <w:p w14:paraId="1204BFB9" w14:textId="59D979A1" w:rsid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隨機子空間法 (RSM) 是一種構建多樹分類器（決策森林）的方法，它能在保持訓練數據最高準確性的同時，提高泛化準確性。</w:t>
      </w:r>
    </w:p>
    <w:p w14:paraId="071C04D6" w14:textId="77777777" w:rsidR="00E07D2B" w:rsidRPr="00E07D2B" w:rsidRDefault="00E07D2B" w:rsidP="00E07D2B">
      <w:pPr>
        <w:widowControl/>
        <w:rPr>
          <w:rFonts w:ascii="PMingLiU" w:eastAsia="PMingLiU" w:hAnsi="PMingLiU" w:cs="PMingLiU"/>
          <w:kern w:val="0"/>
          <w:szCs w:val="24"/>
        </w:rPr>
      </w:pPr>
    </w:p>
    <w:p w14:paraId="5F113072" w14:textId="317C7270"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核心機制：</w:t>
      </w:r>
    </w:p>
    <w:p w14:paraId="249A9035" w14:textId="302EB753"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 xml:space="preserve">1. 選擇子空間：RSM 依賴於一個自主的、偽隨機程序，從給定的 </w:t>
      </w:r>
      <w:r w:rsidRPr="00E07D2B">
        <w:rPr>
          <w:rFonts w:ascii="KaTeX_Math" w:eastAsia="PMingLiU" w:hAnsi="KaTeX_Math" w:cs="Times New Roman"/>
          <w:i/>
          <w:iCs/>
          <w:kern w:val="0"/>
          <w:sz w:val="29"/>
          <w:szCs w:val="29"/>
        </w:rPr>
        <w:t>n</w:t>
      </w:r>
      <w:r w:rsidRPr="00E07D2B">
        <w:rPr>
          <w:rFonts w:ascii="PMingLiU" w:eastAsia="PMingLiU" w:hAnsi="PMingLiU" w:cs="PMingLiU"/>
          <w:kern w:val="0"/>
          <w:szCs w:val="24"/>
        </w:rPr>
        <w:t xml:space="preserve"> 維特徵空間中選擇一個小數量的維度。對於 </w:t>
      </w:r>
      <w:r w:rsidRPr="00E07D2B">
        <w:rPr>
          <w:rFonts w:ascii="KaTeX_Math" w:eastAsia="PMingLiU" w:hAnsi="KaTeX_Math" w:cs="Times New Roman"/>
          <w:i/>
          <w:iCs/>
          <w:kern w:val="0"/>
          <w:sz w:val="29"/>
          <w:szCs w:val="29"/>
        </w:rPr>
        <w:t>n</w:t>
      </w:r>
      <w:r w:rsidRPr="00E07D2B">
        <w:rPr>
          <w:rFonts w:ascii="PMingLiU" w:eastAsia="PMingLiU" w:hAnsi="PMingLiU" w:cs="PMingLiU"/>
          <w:kern w:val="0"/>
          <w:szCs w:val="24"/>
        </w:rPr>
        <w:t xml:space="preserve"> 維特徵空間，理論上有 </w:t>
      </w:r>
      <w:r w:rsidRPr="00E07D2B">
        <w:rPr>
          <w:rFonts w:ascii="Times New Roman" w:eastAsia="PMingLiU" w:hAnsi="Times New Roman" w:cs="Times New Roman"/>
          <w:kern w:val="0"/>
          <w:sz w:val="29"/>
          <w:szCs w:val="29"/>
        </w:rPr>
        <w:t>2</w:t>
      </w:r>
      <w:r w:rsidRPr="00E07D2B">
        <w:rPr>
          <w:rFonts w:ascii="Times New Roman" w:eastAsia="PMingLiU" w:hAnsi="Times New Roman" w:cs="Times New Roman" w:hint="eastAsia"/>
          <w:kern w:val="0"/>
          <w:sz w:val="29"/>
          <w:szCs w:val="29"/>
        </w:rPr>
        <w:t>^</w:t>
      </w:r>
      <w:r w:rsidRPr="00E07D2B">
        <w:rPr>
          <w:rFonts w:ascii="KaTeX_Math" w:eastAsia="PMingLiU" w:hAnsi="KaTeX_Math" w:cs="Times New Roman"/>
          <w:i/>
          <w:iCs/>
          <w:kern w:val="0"/>
          <w:sz w:val="20"/>
          <w:szCs w:val="20"/>
        </w:rPr>
        <w:t>n</w:t>
      </w:r>
      <w:r w:rsidRPr="00E07D2B">
        <w:rPr>
          <w:rFonts w:ascii="PMingLiU" w:eastAsia="PMingLiU" w:hAnsi="PMingLiU" w:cs="PMingLiU"/>
          <w:kern w:val="0"/>
          <w:szCs w:val="24"/>
        </w:rPr>
        <w:t xml:space="preserve"> 種選擇的可能性。</w:t>
      </w:r>
    </w:p>
    <w:p w14:paraId="589B115A" w14:textId="77777777"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2. 構建決策樹：在每個選定的子空間中，使用整個訓練集來構建一個決策樹。這些樹被要求完全分割（fully split），確保對訓練數據達到 100% 的準確性（假設沒有內在歧義）。</w:t>
      </w:r>
    </w:p>
    <w:p w14:paraId="4FF58A34" w14:textId="77777777"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3. 泛化差異：每棵樹的分類對於僅在未選定維度上與訓練點不同的點來說是不變的（invariant）。因此，每棵樹以不同的方式進行泛化。高維特徵空間中的巨大子空間數量為選擇提供了極多機會。</w:t>
      </w:r>
    </w:p>
    <w:p w14:paraId="19C3C4EF" w14:textId="77777777"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4. 優勢：RSM 與奧卡姆剃刀原理（Occam’s Razor）相反，它通過增加分類器的複雜性（樹的數量），反而改善了泛化準確性。該方法與樹構建算法的細節無關。</w:t>
      </w:r>
    </w:p>
    <w:p w14:paraId="0666C8B7" w14:textId="0B3BB064" w:rsidR="00E07D2B" w:rsidRPr="00E07D2B"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RSM 是一種並行學習算法，每棵決策樹的生成是獨立的，這使其適合於並行實現。</w:t>
      </w:r>
    </w:p>
    <w:p w14:paraId="0BEA9983" w14:textId="420FFE5F" w:rsidR="00E07D2B" w:rsidRDefault="00E07D2B" w:rsidP="00E07D2B">
      <w:pPr>
        <w:widowControl/>
        <w:rPr>
          <w:rFonts w:ascii="PMingLiU" w:eastAsia="PMingLiU" w:hAnsi="PMingLiU" w:cs="PMingLiU"/>
          <w:kern w:val="0"/>
          <w:szCs w:val="24"/>
        </w:rPr>
      </w:pPr>
    </w:p>
    <w:p w14:paraId="7A9E5CCC" w14:textId="285AF998" w:rsidR="00E07D2B" w:rsidRDefault="00E07D2B" w:rsidP="00E07D2B">
      <w:pPr>
        <w:widowControl/>
        <w:rPr>
          <w:rFonts w:ascii="PMingLiU" w:eastAsia="PMingLiU" w:hAnsi="PMingLiU" w:cs="PMingLiU"/>
          <w:kern w:val="0"/>
          <w:szCs w:val="24"/>
        </w:rPr>
      </w:pPr>
    </w:p>
    <w:p w14:paraId="4525FCE2" w14:textId="0E3EF12E" w:rsidR="00E07D2B" w:rsidRDefault="00E07D2B" w:rsidP="00E07D2B">
      <w:pPr>
        <w:widowControl/>
        <w:rPr>
          <w:rFonts w:ascii="Arial" w:hAnsi="Arial" w:cs="Arial"/>
          <w:b/>
          <w:bCs/>
          <w:color w:val="303030"/>
          <w:sz w:val="28"/>
          <w:szCs w:val="28"/>
          <w:shd w:val="clear" w:color="auto" w:fill="FFFFFF"/>
        </w:rPr>
      </w:pPr>
      <w:r w:rsidRPr="00E07D2B">
        <w:rPr>
          <w:rFonts w:ascii="Arial" w:hAnsi="Arial" w:cs="Arial"/>
          <w:b/>
          <w:bCs/>
          <w:color w:val="303030"/>
          <w:sz w:val="28"/>
          <w:szCs w:val="28"/>
          <w:shd w:val="clear" w:color="auto" w:fill="FFFFFF"/>
        </w:rPr>
        <w:t>組合函數與樹木獨立性</w:t>
      </w:r>
    </w:p>
    <w:p w14:paraId="5B448E33" w14:textId="3BDEE860" w:rsidR="00E07D2B" w:rsidRPr="00C451B3"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t>單個樹的決策通過組合函數（Combination Function）平均葉節點上每個類別的條件概率來實現的。</w:t>
      </w:r>
    </w:p>
    <w:p w14:paraId="7185829D" w14:textId="77777777" w:rsidR="00E07D2B" w:rsidRPr="00E07D2B" w:rsidRDefault="00E07D2B" w:rsidP="00E07D2B">
      <w:pPr>
        <w:widowControl/>
        <w:rPr>
          <w:rFonts w:ascii="PMingLiU" w:eastAsia="PMingLiU" w:hAnsi="PMingLiU" w:cs="PMingLiU"/>
          <w:kern w:val="0"/>
          <w:szCs w:val="24"/>
        </w:rPr>
      </w:pPr>
    </w:p>
    <w:p w14:paraId="701016D6" w14:textId="29F0B5C6" w:rsidR="00E07D2B" w:rsidRPr="00C451B3" w:rsidRDefault="00E07D2B" w:rsidP="00E07D2B">
      <w:pPr>
        <w:widowControl/>
        <w:rPr>
          <w:rFonts w:ascii="PMingLiU" w:eastAsia="PMingLiU" w:hAnsi="PMingLiU" w:cs="PMingLiU"/>
          <w:kern w:val="0"/>
          <w:szCs w:val="24"/>
        </w:rPr>
      </w:pPr>
      <w:r w:rsidRPr="00E07D2B">
        <w:rPr>
          <w:rFonts w:ascii="PMingLiU" w:eastAsia="PMingLiU" w:hAnsi="PMingLiU" w:cs="PMingLiU"/>
          <w:kern w:val="0"/>
          <w:szCs w:val="24"/>
        </w:rPr>
        <w:lastRenderedPageBreak/>
        <w:t xml:space="preserve">對於一個點 </w:t>
      </w:r>
      <w:r w:rsidRPr="00E07D2B">
        <w:rPr>
          <w:rFonts w:ascii="KaTeX_Math" w:eastAsia="PMingLiU" w:hAnsi="KaTeX_Math" w:cs="Times New Roman"/>
          <w:i/>
          <w:iCs/>
          <w:kern w:val="0"/>
          <w:sz w:val="29"/>
          <w:szCs w:val="29"/>
        </w:rPr>
        <w:t>x</w:t>
      </w:r>
      <w:r w:rsidRPr="00E07D2B">
        <w:rPr>
          <w:rFonts w:ascii="PMingLiU" w:eastAsia="PMingLiU" w:hAnsi="PMingLiU" w:cs="PMingLiU"/>
          <w:kern w:val="0"/>
          <w:szCs w:val="24"/>
        </w:rPr>
        <w:t xml:space="preserve">，其屬於類別 </w:t>
      </w:r>
      <w:r w:rsidRPr="00E07D2B">
        <w:rPr>
          <w:rFonts w:ascii="KaTeX_Math" w:eastAsia="PMingLiU" w:hAnsi="KaTeX_Math" w:cs="Times New Roman"/>
          <w:i/>
          <w:iCs/>
          <w:kern w:val="0"/>
          <w:sz w:val="29"/>
          <w:szCs w:val="29"/>
        </w:rPr>
        <w:t>c</w:t>
      </w:r>
      <w:r w:rsidRPr="00E07D2B">
        <w:rPr>
          <w:rFonts w:ascii="PMingLiU" w:eastAsia="PMingLiU" w:hAnsi="PMingLiU" w:cs="PMingLiU"/>
          <w:kern w:val="0"/>
          <w:szCs w:val="24"/>
        </w:rPr>
        <w:t xml:space="preserve"> 的判別函數 </w:t>
      </w:r>
      <w:proofErr w:type="spellStart"/>
      <w:r w:rsidRPr="00E07D2B">
        <w:rPr>
          <w:rFonts w:ascii="KaTeX_Math" w:eastAsia="PMingLiU" w:hAnsi="KaTeX_Math" w:cs="Times New Roman"/>
          <w:i/>
          <w:iCs/>
          <w:kern w:val="0"/>
          <w:sz w:val="29"/>
          <w:szCs w:val="29"/>
        </w:rPr>
        <w:t>g</w:t>
      </w:r>
      <w:r w:rsidRPr="00E07D2B">
        <w:rPr>
          <w:rFonts w:ascii="KaTeX_Math" w:eastAsia="PMingLiU" w:hAnsi="KaTeX_Math" w:cs="Times New Roman"/>
          <w:i/>
          <w:iCs/>
          <w:kern w:val="0"/>
          <w:sz w:val="20"/>
          <w:szCs w:val="20"/>
        </w:rPr>
        <w:t>c</w:t>
      </w:r>
      <w:proofErr w:type="spellEnd"/>
      <w:r w:rsidRPr="00E07D2B">
        <w:rPr>
          <w:rFonts w:ascii="Times New Roman" w:eastAsia="PMingLiU" w:hAnsi="Times New Roman" w:cs="Times New Roman"/>
          <w:kern w:val="0"/>
          <w:sz w:val="2"/>
          <w:szCs w:val="2"/>
        </w:rPr>
        <w:t>​</w:t>
      </w:r>
      <w:r w:rsidRPr="00E07D2B">
        <w:rPr>
          <w:rFonts w:ascii="Times New Roman" w:eastAsia="PMingLiU" w:hAnsi="Times New Roman" w:cs="Times New Roman"/>
          <w:kern w:val="0"/>
          <w:sz w:val="29"/>
          <w:szCs w:val="29"/>
        </w:rPr>
        <w:t>(</w:t>
      </w:r>
      <w:r w:rsidRPr="00E07D2B">
        <w:rPr>
          <w:rFonts w:ascii="KaTeX_Math" w:eastAsia="PMingLiU" w:hAnsi="KaTeX_Math" w:cs="Times New Roman"/>
          <w:i/>
          <w:iCs/>
          <w:kern w:val="0"/>
          <w:sz w:val="29"/>
          <w:szCs w:val="29"/>
        </w:rPr>
        <w:t>x</w:t>
      </w:r>
      <w:r w:rsidRPr="00E07D2B">
        <w:rPr>
          <w:rFonts w:ascii="Times New Roman" w:eastAsia="PMingLiU" w:hAnsi="Times New Roman" w:cs="Times New Roman"/>
          <w:kern w:val="0"/>
          <w:sz w:val="29"/>
          <w:szCs w:val="29"/>
        </w:rPr>
        <w:t>)</w:t>
      </w:r>
      <w:r w:rsidRPr="00E07D2B">
        <w:rPr>
          <w:rFonts w:ascii="PMingLiU" w:eastAsia="PMingLiU" w:hAnsi="PMingLiU" w:cs="PMingLiU"/>
          <w:kern w:val="0"/>
          <w:szCs w:val="24"/>
        </w:rPr>
        <w:t xml:space="preserve"> 定義為所有 </w:t>
      </w:r>
      <w:proofErr w:type="spellStart"/>
      <w:r w:rsidRPr="00E07D2B">
        <w:rPr>
          <w:rFonts w:ascii="KaTeX_Math" w:eastAsia="PMingLiU" w:hAnsi="KaTeX_Math" w:cs="Times New Roman"/>
          <w:i/>
          <w:iCs/>
          <w:kern w:val="0"/>
          <w:sz w:val="29"/>
          <w:szCs w:val="29"/>
        </w:rPr>
        <w:t>n</w:t>
      </w:r>
      <w:r w:rsidRPr="00E07D2B">
        <w:rPr>
          <w:rFonts w:ascii="KaTeX_Math" w:eastAsia="PMingLiU" w:hAnsi="KaTeX_Math" w:cs="Times New Roman"/>
          <w:i/>
          <w:iCs/>
          <w:kern w:val="0"/>
          <w:sz w:val="20"/>
          <w:szCs w:val="20"/>
        </w:rPr>
        <w:t>t</w:t>
      </w:r>
      <w:proofErr w:type="spellEnd"/>
      <w:r w:rsidRPr="00E07D2B">
        <w:rPr>
          <w:rFonts w:ascii="Times New Roman" w:eastAsia="PMingLiU" w:hAnsi="Times New Roman" w:cs="Times New Roman"/>
          <w:kern w:val="0"/>
          <w:sz w:val="2"/>
          <w:szCs w:val="2"/>
        </w:rPr>
        <w:t>​</w:t>
      </w:r>
      <w:r w:rsidRPr="00E07D2B">
        <w:rPr>
          <w:rFonts w:ascii="PMingLiU" w:eastAsia="PMingLiU" w:hAnsi="PMingLiU" w:cs="PMingLiU"/>
          <w:kern w:val="0"/>
          <w:szCs w:val="24"/>
        </w:rPr>
        <w:t xml:space="preserve"> 棵樹的概率估計平均值： </w:t>
      </w:r>
    </w:p>
    <w:p w14:paraId="127A46C6" w14:textId="24FEFDA3" w:rsidR="00E07D2B" w:rsidRDefault="00C451B3" w:rsidP="00E07D2B">
      <w:pPr>
        <w:widowControl/>
        <w:rPr>
          <w:rFonts w:ascii="PMingLiU" w:eastAsia="PMingLiU" w:hAnsi="PMingLiU" w:cs="PMingLiU"/>
          <w:kern w:val="0"/>
          <w:szCs w:val="24"/>
        </w:rPr>
      </w:pPr>
      <w:r>
        <w:rPr>
          <w:rFonts w:ascii="PMingLiU" w:eastAsia="PMingLiU" w:hAnsi="PMingLiU" w:cs="PMingLiU"/>
          <w:noProof/>
          <w:kern w:val="0"/>
          <w:szCs w:val="24"/>
        </w:rPr>
        <w:drawing>
          <wp:inline distT="0" distB="0" distL="0" distR="0" wp14:anchorId="0FEF9DF0" wp14:editId="44239B06">
            <wp:extent cx="2065199" cy="57155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29">
                      <a:extLst>
                        <a:ext uri="{28A0092B-C50C-407E-A947-70E740481C1C}">
                          <a14:useLocalDpi xmlns:a14="http://schemas.microsoft.com/office/drawing/2010/main" val="0"/>
                        </a:ext>
                      </a:extLst>
                    </a:blip>
                    <a:stretch>
                      <a:fillRect/>
                    </a:stretch>
                  </pic:blipFill>
                  <pic:spPr>
                    <a:xfrm>
                      <a:off x="0" y="0"/>
                      <a:ext cx="2065199" cy="571550"/>
                    </a:xfrm>
                    <a:prstGeom prst="rect">
                      <a:avLst/>
                    </a:prstGeom>
                  </pic:spPr>
                </pic:pic>
              </a:graphicData>
            </a:graphic>
          </wp:inline>
        </w:drawing>
      </w:r>
    </w:p>
    <w:p w14:paraId="447EDDDF" w14:textId="19ED98A2" w:rsidR="00C451B3" w:rsidRPr="00C451B3" w:rsidRDefault="00C451B3" w:rsidP="00C451B3">
      <w:pPr>
        <w:widowControl/>
        <w:rPr>
          <w:rFonts w:ascii="PMingLiU" w:eastAsia="PMingLiU" w:hAnsi="PMingLiU" w:cs="PMingLiU"/>
          <w:kern w:val="0"/>
          <w:szCs w:val="24"/>
        </w:rPr>
      </w:pPr>
      <w:r w:rsidRPr="00C451B3">
        <w:rPr>
          <w:rFonts w:ascii="PMingLiU" w:eastAsia="PMingLiU" w:hAnsi="PMingLiU" w:cs="PMingLiU"/>
          <w:kern w:val="0"/>
          <w:szCs w:val="24"/>
        </w:rPr>
        <w:t xml:space="preserve">其中 </w:t>
      </w:r>
      <w:r w:rsidRPr="00C451B3">
        <w:rPr>
          <w:rFonts w:ascii="KaTeX_Math" w:eastAsia="PMingLiU" w:hAnsi="KaTeX_Math" w:cs="Times New Roman"/>
          <w:i/>
          <w:iCs/>
          <w:kern w:val="0"/>
          <w:sz w:val="29"/>
          <w:szCs w:val="29"/>
        </w:rPr>
        <w:t>P</w:t>
      </w:r>
      <w:r w:rsidRPr="00C451B3">
        <w:rPr>
          <w:rFonts w:ascii="Times New Roman" w:eastAsia="PMingLiU" w:hAnsi="Times New Roman" w:cs="Times New Roman"/>
          <w:kern w:val="0"/>
          <w:sz w:val="29"/>
          <w:szCs w:val="29"/>
        </w:rPr>
        <w:t>(</w:t>
      </w:r>
      <w:proofErr w:type="spellStart"/>
      <w:r w:rsidRPr="00C451B3">
        <w:rPr>
          <w:rFonts w:ascii="KaTeX_Math" w:eastAsia="PMingLiU" w:hAnsi="KaTeX_Math" w:cs="Times New Roman"/>
          <w:i/>
          <w:iCs/>
          <w:kern w:val="0"/>
          <w:sz w:val="29"/>
          <w:szCs w:val="29"/>
        </w:rPr>
        <w:t>c</w:t>
      </w:r>
      <w:r w:rsidRPr="00C451B3">
        <w:rPr>
          <w:rFonts w:ascii="PMingLiU" w:eastAsia="PMingLiU" w:hAnsi="PMingLiU" w:cs="PMingLiU"/>
          <w:kern w:val="0"/>
          <w:sz w:val="29"/>
          <w:szCs w:val="29"/>
        </w:rPr>
        <w:t>∣</w:t>
      </w:r>
      <w:r w:rsidRPr="00C451B3">
        <w:rPr>
          <w:rFonts w:ascii="KaTeX_Math" w:eastAsia="PMingLiU" w:hAnsi="KaTeX_Math" w:cs="Times New Roman"/>
          <w:i/>
          <w:iCs/>
          <w:kern w:val="0"/>
          <w:sz w:val="29"/>
          <w:szCs w:val="29"/>
        </w:rPr>
        <w:t>u</w:t>
      </w:r>
      <w:r w:rsidRPr="00C451B3">
        <w:rPr>
          <w:rFonts w:ascii="KaTeX_Math" w:eastAsia="PMingLiU" w:hAnsi="KaTeX_Math" w:cs="Times New Roman"/>
          <w:i/>
          <w:iCs/>
          <w:kern w:val="0"/>
          <w:sz w:val="20"/>
          <w:szCs w:val="20"/>
        </w:rPr>
        <w:t>j</w:t>
      </w:r>
      <w:proofErr w:type="spellEnd"/>
      <w:r w:rsidRPr="00C451B3">
        <w:rPr>
          <w:rFonts w:ascii="Times New Roman" w:eastAsia="PMingLiU" w:hAnsi="Times New Roman" w:cs="Times New Roman"/>
          <w:kern w:val="0"/>
          <w:sz w:val="2"/>
          <w:szCs w:val="2"/>
        </w:rPr>
        <w:t>​</w:t>
      </w:r>
      <w:r w:rsidRPr="00C451B3">
        <w:rPr>
          <w:rFonts w:ascii="Times New Roman" w:eastAsia="PMingLiU" w:hAnsi="Times New Roman" w:cs="Times New Roman"/>
          <w:kern w:val="0"/>
          <w:sz w:val="29"/>
          <w:szCs w:val="29"/>
        </w:rPr>
        <w:t>(</w:t>
      </w:r>
      <w:r w:rsidRPr="00C451B3">
        <w:rPr>
          <w:rFonts w:ascii="KaTeX_Math" w:eastAsia="PMingLiU" w:hAnsi="KaTeX_Math" w:cs="Times New Roman"/>
          <w:i/>
          <w:iCs/>
          <w:kern w:val="0"/>
          <w:sz w:val="29"/>
          <w:szCs w:val="29"/>
        </w:rPr>
        <w:t>x</w:t>
      </w:r>
      <w:r w:rsidRPr="00C451B3">
        <w:rPr>
          <w:rFonts w:ascii="Times New Roman" w:eastAsia="PMingLiU" w:hAnsi="Times New Roman" w:cs="Times New Roman"/>
          <w:kern w:val="0"/>
          <w:sz w:val="29"/>
          <w:szCs w:val="29"/>
        </w:rPr>
        <w:t>))</w:t>
      </w:r>
      <w:r w:rsidRPr="00C451B3">
        <w:rPr>
          <w:rFonts w:ascii="PMingLiU" w:eastAsia="PMingLiU" w:hAnsi="PMingLiU" w:cs="PMingLiU"/>
          <w:kern w:val="0"/>
          <w:szCs w:val="24"/>
        </w:rPr>
        <w:t xml:space="preserve"> 是點 </w:t>
      </w:r>
      <w:r w:rsidRPr="00C451B3">
        <w:rPr>
          <w:rFonts w:ascii="KaTeX_Math" w:eastAsia="PMingLiU" w:hAnsi="KaTeX_Math" w:cs="Times New Roman"/>
          <w:i/>
          <w:iCs/>
          <w:kern w:val="0"/>
          <w:sz w:val="29"/>
          <w:szCs w:val="29"/>
        </w:rPr>
        <w:t>x</w:t>
      </w:r>
      <w:r w:rsidRPr="00C451B3">
        <w:rPr>
          <w:rFonts w:ascii="PMingLiU" w:eastAsia="PMingLiU" w:hAnsi="PMingLiU" w:cs="PMingLiU"/>
          <w:kern w:val="0"/>
          <w:szCs w:val="24"/>
        </w:rPr>
        <w:t xml:space="preserve"> 落入第 </w:t>
      </w:r>
      <w:r w:rsidRPr="00C451B3">
        <w:rPr>
          <w:rFonts w:ascii="KaTeX_Math" w:eastAsia="PMingLiU" w:hAnsi="KaTeX_Math" w:cs="Times New Roman"/>
          <w:i/>
          <w:iCs/>
          <w:kern w:val="0"/>
          <w:sz w:val="29"/>
          <w:szCs w:val="29"/>
        </w:rPr>
        <w:t>j</w:t>
      </w:r>
      <w:r w:rsidRPr="00C451B3">
        <w:rPr>
          <w:rFonts w:ascii="PMingLiU" w:eastAsia="PMingLiU" w:hAnsi="PMingLiU" w:cs="PMingLiU"/>
          <w:kern w:val="0"/>
          <w:szCs w:val="24"/>
        </w:rPr>
        <w:t xml:space="preserve"> 棵樹終端節點 </w:t>
      </w:r>
      <w:proofErr w:type="spellStart"/>
      <w:r w:rsidRPr="00C451B3">
        <w:rPr>
          <w:rFonts w:ascii="KaTeX_Math" w:eastAsia="PMingLiU" w:hAnsi="KaTeX_Math" w:cs="Times New Roman"/>
          <w:i/>
          <w:iCs/>
          <w:kern w:val="0"/>
          <w:sz w:val="29"/>
          <w:szCs w:val="29"/>
        </w:rPr>
        <w:t>u</w:t>
      </w:r>
      <w:r w:rsidRPr="00C451B3">
        <w:rPr>
          <w:rFonts w:ascii="KaTeX_Math" w:eastAsia="PMingLiU" w:hAnsi="KaTeX_Math" w:cs="Times New Roman"/>
          <w:i/>
          <w:iCs/>
          <w:kern w:val="0"/>
          <w:sz w:val="20"/>
          <w:szCs w:val="20"/>
        </w:rPr>
        <w:t>j</w:t>
      </w:r>
      <w:proofErr w:type="spellEnd"/>
      <w:r w:rsidRPr="00C451B3">
        <w:rPr>
          <w:rFonts w:ascii="Times New Roman" w:eastAsia="PMingLiU" w:hAnsi="Times New Roman" w:cs="Times New Roman"/>
          <w:kern w:val="0"/>
          <w:sz w:val="2"/>
          <w:szCs w:val="2"/>
        </w:rPr>
        <w:t>​</w:t>
      </w:r>
      <w:r w:rsidRPr="00C451B3">
        <w:rPr>
          <w:rFonts w:ascii="Times New Roman" w:eastAsia="PMingLiU" w:hAnsi="Times New Roman" w:cs="Times New Roman"/>
          <w:kern w:val="0"/>
          <w:sz w:val="29"/>
          <w:szCs w:val="29"/>
        </w:rPr>
        <w:t>(</w:t>
      </w:r>
      <w:r w:rsidRPr="00C451B3">
        <w:rPr>
          <w:rFonts w:ascii="KaTeX_Math" w:eastAsia="PMingLiU" w:hAnsi="KaTeX_Math" w:cs="Times New Roman"/>
          <w:i/>
          <w:iCs/>
          <w:kern w:val="0"/>
          <w:sz w:val="29"/>
          <w:szCs w:val="29"/>
        </w:rPr>
        <w:t>x</w:t>
      </w:r>
      <w:r w:rsidRPr="00C451B3">
        <w:rPr>
          <w:rFonts w:ascii="Times New Roman" w:eastAsia="PMingLiU" w:hAnsi="Times New Roman" w:cs="Times New Roman"/>
          <w:kern w:val="0"/>
          <w:sz w:val="29"/>
          <w:szCs w:val="29"/>
        </w:rPr>
        <w:t>)</w:t>
      </w:r>
      <w:r w:rsidRPr="00C451B3">
        <w:rPr>
          <w:rFonts w:ascii="PMingLiU" w:eastAsia="PMingLiU" w:hAnsi="PMingLiU" w:cs="PMingLiU"/>
          <w:kern w:val="0"/>
          <w:szCs w:val="24"/>
        </w:rPr>
        <w:t xml:space="preserve"> 時，屬於類別 </w:t>
      </w:r>
      <w:r w:rsidRPr="00C451B3">
        <w:rPr>
          <w:rFonts w:ascii="KaTeX_Math" w:eastAsia="PMingLiU" w:hAnsi="KaTeX_Math" w:cs="Times New Roman"/>
          <w:i/>
          <w:iCs/>
          <w:kern w:val="0"/>
          <w:sz w:val="29"/>
          <w:szCs w:val="29"/>
        </w:rPr>
        <w:t>c</w:t>
      </w:r>
      <w:r w:rsidRPr="00C451B3">
        <w:rPr>
          <w:rFonts w:ascii="PMingLiU" w:eastAsia="PMingLiU" w:hAnsi="PMingLiU" w:cs="PMingLiU"/>
          <w:kern w:val="0"/>
          <w:szCs w:val="24"/>
        </w:rPr>
        <w:t xml:space="preserve"> 的概率。</w:t>
      </w:r>
    </w:p>
    <w:p w14:paraId="5212933F" w14:textId="4B053F11" w:rsidR="00C451B3" w:rsidRDefault="00C451B3" w:rsidP="00C451B3">
      <w:pPr>
        <w:widowControl/>
        <w:rPr>
          <w:rFonts w:ascii="PMingLiU" w:eastAsia="PMingLiU" w:hAnsi="PMingLiU" w:cs="PMingLiU"/>
          <w:kern w:val="0"/>
          <w:szCs w:val="24"/>
        </w:rPr>
      </w:pPr>
      <w:r w:rsidRPr="00C451B3">
        <w:rPr>
          <w:rFonts w:ascii="PMingLiU" w:eastAsia="PMingLiU" w:hAnsi="PMingLiU" w:cs="PMingLiU"/>
          <w:kern w:val="0"/>
          <w:szCs w:val="24"/>
        </w:rPr>
        <w:t xml:space="preserve">對於完全分割的樹，該決定規則等同於多數投票（plurality vote）。該判別函數顯然可以保持訓練集上 100% 的準確性。對於未見過的點， </w:t>
      </w:r>
      <w:r w:rsidRPr="00C451B3">
        <w:rPr>
          <w:rFonts w:ascii="KaTeX_Math" w:eastAsia="PMingLiU" w:hAnsi="KaTeX_Math" w:cs="Times New Roman"/>
          <w:i/>
          <w:iCs/>
          <w:kern w:val="0"/>
          <w:sz w:val="29"/>
          <w:szCs w:val="29"/>
        </w:rPr>
        <w:t>g</w:t>
      </w:r>
      <w:r w:rsidRPr="00C451B3">
        <w:rPr>
          <w:rFonts w:ascii="Times New Roman" w:eastAsia="PMingLiU" w:hAnsi="Times New Roman" w:cs="Times New Roman"/>
          <w:kern w:val="0"/>
          <w:sz w:val="29"/>
          <w:szCs w:val="29"/>
        </w:rPr>
        <w:t>(</w:t>
      </w:r>
      <w:r w:rsidRPr="00C451B3">
        <w:rPr>
          <w:rFonts w:ascii="KaTeX_Math" w:eastAsia="PMingLiU" w:hAnsi="KaTeX_Math" w:cs="Times New Roman"/>
          <w:i/>
          <w:iCs/>
          <w:kern w:val="0"/>
          <w:sz w:val="29"/>
          <w:szCs w:val="29"/>
        </w:rPr>
        <w:t>x</w:t>
      </w:r>
      <w:r w:rsidRPr="00C451B3">
        <w:rPr>
          <w:rFonts w:ascii="Times New Roman" w:eastAsia="PMingLiU" w:hAnsi="Times New Roman" w:cs="Times New Roman"/>
          <w:kern w:val="0"/>
          <w:sz w:val="29"/>
          <w:szCs w:val="29"/>
        </w:rPr>
        <w:t>)</w:t>
      </w:r>
      <w:r w:rsidRPr="00C451B3">
        <w:rPr>
          <w:rFonts w:ascii="PMingLiU" w:eastAsia="PMingLiU" w:hAnsi="PMingLiU" w:cs="PMingLiU"/>
          <w:kern w:val="0"/>
          <w:szCs w:val="24"/>
        </w:rPr>
        <w:t xml:space="preserve"> 通過平均這些鄰域（決策區域）的後驗概率，來近似原始特徵空間中的後驗概率。</w:t>
      </w:r>
    </w:p>
    <w:p w14:paraId="23513C34" w14:textId="7E7F663C" w:rsidR="00C451B3" w:rsidRDefault="00C451B3" w:rsidP="00C451B3">
      <w:pPr>
        <w:widowControl/>
        <w:rPr>
          <w:rFonts w:ascii="PMingLiU" w:eastAsia="PMingLiU" w:hAnsi="PMingLiU" w:cs="PMingLiU"/>
          <w:kern w:val="0"/>
          <w:szCs w:val="24"/>
        </w:rPr>
      </w:pPr>
    </w:p>
    <w:p w14:paraId="788219B5" w14:textId="4513898D" w:rsidR="00C451B3" w:rsidRDefault="00C451B3" w:rsidP="00C451B3">
      <w:pPr>
        <w:widowControl/>
        <w:rPr>
          <w:rStyle w:val="ng-star-inserted"/>
          <w:rFonts w:ascii="Arial" w:hAnsi="Arial" w:cs="Arial"/>
          <w:color w:val="303030"/>
          <w:sz w:val="21"/>
          <w:szCs w:val="21"/>
          <w:shd w:val="clear" w:color="auto" w:fill="FFFFFF"/>
        </w:rPr>
      </w:pPr>
      <w:r w:rsidRPr="00C451B3">
        <w:rPr>
          <w:rFonts w:ascii="Arial" w:hAnsi="Arial" w:cs="Arial"/>
          <w:color w:val="303030"/>
          <w:sz w:val="21"/>
          <w:szCs w:val="21"/>
          <w:shd w:val="clear" w:color="auto" w:fill="FFFFFF"/>
        </w:rPr>
        <w:t>獨立性</w:t>
      </w:r>
      <w:r w:rsidRPr="00C451B3">
        <w:rPr>
          <w:rStyle w:val="ng-star-inserted"/>
          <w:rFonts w:ascii="Arial" w:hAnsi="Arial" w:cs="Arial"/>
          <w:color w:val="303030"/>
          <w:sz w:val="21"/>
          <w:szCs w:val="21"/>
          <w:shd w:val="clear" w:color="auto" w:fill="FFFFFF"/>
        </w:rPr>
        <w:t>：決策森林要獲得比單個樹更好的準確性，關鍵在於樹之間必須有</w:t>
      </w:r>
      <w:r w:rsidRPr="00C451B3">
        <w:rPr>
          <w:rFonts w:ascii="Arial" w:hAnsi="Arial" w:cs="Arial"/>
          <w:color w:val="303030"/>
          <w:sz w:val="21"/>
          <w:szCs w:val="21"/>
          <w:shd w:val="clear" w:color="auto" w:fill="FFFFFF"/>
        </w:rPr>
        <w:t>足夠的獨立性或相異性（</w:t>
      </w:r>
      <w:r w:rsidRPr="00C451B3">
        <w:rPr>
          <w:rFonts w:ascii="Arial" w:hAnsi="Arial" w:cs="Arial"/>
          <w:color w:val="303030"/>
          <w:sz w:val="21"/>
          <w:szCs w:val="21"/>
          <w:shd w:val="clear" w:color="auto" w:fill="FFFFFF"/>
        </w:rPr>
        <w:t>independence or dissimilarity</w:t>
      </w:r>
      <w:r w:rsidRPr="00C451B3">
        <w:rPr>
          <w:rFonts w:ascii="Arial" w:hAnsi="Arial" w:cs="Arial"/>
          <w:color w:val="303030"/>
          <w:sz w:val="21"/>
          <w:szCs w:val="21"/>
          <w:shd w:val="clear" w:color="auto" w:fill="FFFFFF"/>
        </w:rPr>
        <w:t>）</w:t>
      </w:r>
      <w:r w:rsidRPr="00C451B3">
        <w:rPr>
          <w:rStyle w:val="ng-star-inserted"/>
          <w:rFonts w:ascii="Arial" w:hAnsi="Arial" w:cs="Arial"/>
          <w:color w:val="303030"/>
          <w:sz w:val="21"/>
          <w:szCs w:val="21"/>
          <w:shd w:val="clear" w:color="auto" w:fill="FFFFFF"/>
        </w:rPr>
        <w:t>。</w:t>
      </w:r>
      <w:r w:rsidRPr="00C451B3">
        <w:rPr>
          <w:rStyle w:val="ng-star-inserted"/>
          <w:rFonts w:ascii="Arial" w:hAnsi="Arial" w:cs="Arial"/>
          <w:color w:val="303030"/>
          <w:sz w:val="21"/>
          <w:szCs w:val="21"/>
          <w:shd w:val="clear" w:color="auto" w:fill="FFFFFF"/>
        </w:rPr>
        <w:t xml:space="preserve"> RSM </w:t>
      </w:r>
      <w:r w:rsidRPr="00C451B3">
        <w:rPr>
          <w:rStyle w:val="ng-star-inserted"/>
          <w:rFonts w:ascii="Arial" w:hAnsi="Arial" w:cs="Arial"/>
          <w:color w:val="303030"/>
          <w:sz w:val="21"/>
          <w:szCs w:val="21"/>
          <w:shd w:val="clear" w:color="auto" w:fill="FFFFFF"/>
        </w:rPr>
        <w:t>方法通過隨機子空間選擇機制，成功地產生了相異性較高的樹。</w:t>
      </w:r>
    </w:p>
    <w:p w14:paraId="1990AF6E" w14:textId="5EA6D431" w:rsidR="00C451B3" w:rsidRDefault="00C451B3" w:rsidP="00C451B3">
      <w:pPr>
        <w:widowControl/>
        <w:rPr>
          <w:rStyle w:val="ng-star-inserted"/>
          <w:rFonts w:ascii="Arial" w:hAnsi="Arial" w:cs="Arial"/>
          <w:color w:val="303030"/>
          <w:sz w:val="21"/>
          <w:szCs w:val="21"/>
          <w:shd w:val="clear" w:color="auto" w:fill="FFFFFF"/>
        </w:rPr>
      </w:pPr>
    </w:p>
    <w:p w14:paraId="412755B6" w14:textId="77E5F7C7" w:rsidR="00C451B3" w:rsidRDefault="00C451B3" w:rsidP="00C451B3">
      <w:pPr>
        <w:widowControl/>
        <w:rPr>
          <w:rFonts w:ascii="Arial" w:hAnsi="Arial" w:cs="Arial"/>
          <w:b/>
          <w:bCs/>
          <w:color w:val="303030"/>
          <w:sz w:val="28"/>
          <w:szCs w:val="28"/>
          <w:shd w:val="clear" w:color="auto" w:fill="FFFFFF"/>
        </w:rPr>
      </w:pPr>
      <w:r w:rsidRPr="00C451B3">
        <w:rPr>
          <w:rFonts w:ascii="Arial" w:hAnsi="Arial" w:cs="Arial"/>
          <w:b/>
          <w:bCs/>
          <w:color w:val="303030"/>
          <w:sz w:val="28"/>
          <w:szCs w:val="28"/>
          <w:shd w:val="clear" w:color="auto" w:fill="FFFFFF"/>
        </w:rPr>
        <w:t>與訓練集子採樣方法的比較</w:t>
      </w:r>
    </w:p>
    <w:p w14:paraId="296053A6" w14:textId="6CF4AF93" w:rsidR="00C451B3" w:rsidRDefault="00C451B3" w:rsidP="00C451B3">
      <w:pPr>
        <w:widowControl/>
        <w:rPr>
          <w:rFonts w:ascii="PMingLiU" w:eastAsia="PMingLiU" w:hAnsi="PMingLiU" w:cs="PMingLiU"/>
          <w:kern w:val="0"/>
          <w:szCs w:val="24"/>
        </w:rPr>
      </w:pPr>
      <w:r w:rsidRPr="00C451B3">
        <w:rPr>
          <w:rFonts w:ascii="PMingLiU" w:eastAsia="PMingLiU" w:hAnsi="PMingLiU" w:cs="PMingLiU"/>
          <w:kern w:val="0"/>
          <w:szCs w:val="24"/>
        </w:rPr>
        <w:t>除了隨機子空間法外，還有其他構建多分類器的方法，例如基於交叉驗證（cross-validation）的訓練集子採樣（subsampling）方法。</w:t>
      </w:r>
    </w:p>
    <w:p w14:paraId="02009B22" w14:textId="77777777" w:rsidR="00C451B3" w:rsidRPr="00C451B3" w:rsidRDefault="00C451B3" w:rsidP="00C451B3">
      <w:pPr>
        <w:widowControl/>
        <w:rPr>
          <w:rFonts w:ascii="PMingLiU" w:eastAsia="PMingLiU" w:hAnsi="PMingLiU" w:cs="PMingLiU"/>
          <w:kern w:val="0"/>
          <w:szCs w:val="24"/>
        </w:rPr>
      </w:pPr>
    </w:p>
    <w:p w14:paraId="6F75DBE5" w14:textId="6C4C1D39" w:rsidR="00C451B3" w:rsidRDefault="00C451B3" w:rsidP="00C451B3">
      <w:pPr>
        <w:widowControl/>
        <w:rPr>
          <w:rFonts w:ascii="PMingLiU" w:eastAsia="PMingLiU" w:hAnsi="PMingLiU" w:cs="PMingLiU"/>
          <w:kern w:val="0"/>
          <w:szCs w:val="24"/>
        </w:rPr>
      </w:pPr>
      <w:r w:rsidRPr="00C451B3">
        <w:rPr>
          <w:rFonts w:ascii="PMingLiU" w:eastAsia="PMingLiU" w:hAnsi="PMingLiU" w:cs="PMingLiU"/>
          <w:kern w:val="0"/>
          <w:szCs w:val="24"/>
        </w:rPr>
        <w:t xml:space="preserve">• </w:t>
      </w:r>
      <w:r w:rsidRPr="00C451B3">
        <w:rPr>
          <w:rFonts w:ascii="PMingLiU" w:eastAsia="PMingLiU" w:hAnsi="PMingLiU" w:cs="PMingLiU"/>
          <w:b/>
          <w:bCs/>
          <w:kern w:val="0"/>
          <w:szCs w:val="24"/>
        </w:rPr>
        <w:t>Bagging（Bootstrapping）</w:t>
      </w:r>
      <w:r w:rsidRPr="00C451B3">
        <w:rPr>
          <w:rFonts w:ascii="PMingLiU" w:eastAsia="PMingLiU" w:hAnsi="PMingLiU" w:cs="PMingLiU"/>
          <w:kern w:val="0"/>
          <w:szCs w:val="24"/>
        </w:rPr>
        <w:t>：從原始訓練樣本中獨立且隨機地選擇子集（有放回），然後用每個子集訓練一個分類器。</w:t>
      </w:r>
    </w:p>
    <w:p w14:paraId="3F0A048D" w14:textId="77777777" w:rsidR="00C451B3" w:rsidRPr="00C451B3" w:rsidRDefault="00C451B3" w:rsidP="00C451B3">
      <w:pPr>
        <w:widowControl/>
        <w:rPr>
          <w:rFonts w:ascii="PMingLiU" w:eastAsia="PMingLiU" w:hAnsi="PMingLiU" w:cs="PMingLiU"/>
          <w:kern w:val="0"/>
          <w:szCs w:val="24"/>
        </w:rPr>
      </w:pPr>
    </w:p>
    <w:p w14:paraId="625AC065" w14:textId="60D26CDB" w:rsidR="00C451B3" w:rsidRDefault="00C451B3" w:rsidP="00C451B3">
      <w:pPr>
        <w:widowControl/>
        <w:rPr>
          <w:rFonts w:ascii="PMingLiU" w:eastAsia="PMingLiU" w:hAnsi="PMingLiU" w:cs="PMingLiU"/>
          <w:kern w:val="0"/>
          <w:szCs w:val="24"/>
        </w:rPr>
      </w:pPr>
      <w:r w:rsidRPr="00C451B3">
        <w:rPr>
          <w:rFonts w:ascii="PMingLiU" w:eastAsia="PMingLiU" w:hAnsi="PMingLiU" w:cs="PMingLiU"/>
          <w:kern w:val="0"/>
          <w:szCs w:val="24"/>
        </w:rPr>
        <w:t xml:space="preserve">• </w:t>
      </w:r>
      <w:r w:rsidRPr="00C451B3">
        <w:rPr>
          <w:rFonts w:ascii="PMingLiU" w:eastAsia="PMingLiU" w:hAnsi="PMingLiU" w:cs="PMingLiU"/>
          <w:b/>
          <w:bCs/>
          <w:kern w:val="0"/>
          <w:szCs w:val="24"/>
        </w:rPr>
        <w:t>Boosting</w:t>
      </w:r>
      <w:r w:rsidRPr="00C451B3">
        <w:rPr>
          <w:rFonts w:ascii="PMingLiU" w:eastAsia="PMingLiU" w:hAnsi="PMingLiU" w:cs="PMingLiU"/>
          <w:kern w:val="0"/>
          <w:szCs w:val="24"/>
        </w:rPr>
        <w:t>：每個子集的創建依賴於先前的分類結果，引入概率分佈來偏好那些先前分類器錯誤的樣本</w:t>
      </w:r>
      <w:r>
        <w:rPr>
          <w:rFonts w:ascii="PMingLiU" w:eastAsia="PMingLiU" w:hAnsi="PMingLiU" w:cs="PMingLiU" w:hint="eastAsia"/>
          <w:kern w:val="0"/>
          <w:szCs w:val="24"/>
        </w:rPr>
        <w:t>。</w:t>
      </w:r>
    </w:p>
    <w:p w14:paraId="61BB8850" w14:textId="77777777" w:rsidR="00C451B3" w:rsidRPr="00C451B3" w:rsidRDefault="00C451B3" w:rsidP="00C451B3">
      <w:pPr>
        <w:widowControl/>
        <w:rPr>
          <w:rFonts w:ascii="PMingLiU" w:eastAsia="PMingLiU" w:hAnsi="PMingLiU" w:cs="PMingLiU"/>
          <w:kern w:val="0"/>
          <w:szCs w:val="24"/>
        </w:rPr>
      </w:pPr>
      <w:r w:rsidRPr="00C451B3">
        <w:rPr>
          <w:rFonts w:ascii="PMingLiU" w:eastAsia="PMingLiU" w:hAnsi="PMingLiU" w:cs="PMingLiU"/>
          <w:kern w:val="0"/>
          <w:szCs w:val="24"/>
        </w:rPr>
        <w:t>實驗比較結果顯示：</w:t>
      </w:r>
    </w:p>
    <w:p w14:paraId="72693E00" w14:textId="77777777" w:rsidR="00C451B3" w:rsidRPr="00C451B3" w:rsidRDefault="00C451B3" w:rsidP="00C451B3">
      <w:pPr>
        <w:widowControl/>
        <w:rPr>
          <w:rFonts w:ascii="PMingLiU" w:eastAsia="PMingLiU" w:hAnsi="PMingLiU" w:cs="PMingLiU"/>
          <w:kern w:val="0"/>
          <w:szCs w:val="24"/>
        </w:rPr>
      </w:pPr>
      <w:r w:rsidRPr="00C451B3">
        <w:rPr>
          <w:rFonts w:ascii="PMingLiU" w:eastAsia="PMingLiU" w:hAnsi="PMingLiU" w:cs="PMingLiU"/>
          <w:kern w:val="0"/>
          <w:szCs w:val="24"/>
        </w:rPr>
        <w:t>1. 對於所有測試的數據集，決策森林的準確性都高於單樹分類器。</w:t>
      </w:r>
    </w:p>
    <w:p w14:paraId="4A7C7724" w14:textId="77777777" w:rsidR="00C451B3" w:rsidRPr="00C451B3" w:rsidRDefault="00C451B3" w:rsidP="00C451B3">
      <w:pPr>
        <w:widowControl/>
        <w:rPr>
          <w:rFonts w:ascii="PMingLiU" w:eastAsia="PMingLiU" w:hAnsi="PMingLiU" w:cs="PMingLiU"/>
          <w:kern w:val="0"/>
          <w:szCs w:val="24"/>
        </w:rPr>
      </w:pPr>
      <w:r w:rsidRPr="00C451B3">
        <w:rPr>
          <w:rFonts w:ascii="PMingLiU" w:eastAsia="PMingLiU" w:hAnsi="PMingLiU" w:cs="PMingLiU"/>
          <w:kern w:val="0"/>
          <w:szCs w:val="24"/>
        </w:rPr>
        <w:t>2. 雖然訓練集子採樣構建的單個樹有時可能更準確，但隨著樹的增加，隨機子空間森林的組合準確性通常更優越。</w:t>
      </w:r>
    </w:p>
    <w:p w14:paraId="23F384B5" w14:textId="77777777" w:rsidR="00C451B3" w:rsidRPr="00C451B3" w:rsidRDefault="00C451B3" w:rsidP="00C451B3">
      <w:pPr>
        <w:widowControl/>
        <w:rPr>
          <w:rFonts w:ascii="PMingLiU" w:eastAsia="PMingLiU" w:hAnsi="PMingLiU" w:cs="PMingLiU"/>
          <w:kern w:val="0"/>
          <w:szCs w:val="24"/>
        </w:rPr>
      </w:pPr>
      <w:r w:rsidRPr="00C451B3">
        <w:rPr>
          <w:rFonts w:ascii="PMingLiU" w:eastAsia="PMingLiU" w:hAnsi="PMingLiU" w:cs="PMingLiU"/>
          <w:kern w:val="0"/>
          <w:szCs w:val="24"/>
        </w:rPr>
        <w:t xml:space="preserve">3. 在許多數據集中，子空間法產生的樹比其他方法產生的樹相異性更高（樹協定性 </w:t>
      </w:r>
      <w:proofErr w:type="spellStart"/>
      <w:r w:rsidRPr="00C451B3">
        <w:rPr>
          <w:rFonts w:ascii="KaTeX_Math" w:eastAsia="PMingLiU" w:hAnsi="KaTeX_Math" w:cs="Times New Roman"/>
          <w:i/>
          <w:iCs/>
          <w:kern w:val="0"/>
          <w:sz w:val="29"/>
          <w:szCs w:val="29"/>
        </w:rPr>
        <w:t>s</w:t>
      </w:r>
      <w:r w:rsidRPr="00C451B3">
        <w:rPr>
          <w:rFonts w:ascii="KaTeX_Math" w:eastAsia="PMingLiU" w:hAnsi="KaTeX_Math" w:cs="Times New Roman"/>
          <w:i/>
          <w:iCs/>
          <w:kern w:val="0"/>
          <w:sz w:val="20"/>
          <w:szCs w:val="20"/>
        </w:rPr>
        <w:t>i</w:t>
      </w:r>
      <w:r w:rsidRPr="00C451B3">
        <w:rPr>
          <w:rFonts w:ascii="Times New Roman" w:eastAsia="PMingLiU" w:hAnsi="Times New Roman" w:cs="Times New Roman"/>
          <w:kern w:val="0"/>
          <w:sz w:val="20"/>
          <w:szCs w:val="20"/>
        </w:rPr>
        <w:t>,</w:t>
      </w:r>
      <w:r w:rsidRPr="00C451B3">
        <w:rPr>
          <w:rFonts w:ascii="KaTeX_Math" w:eastAsia="PMingLiU" w:hAnsi="KaTeX_Math" w:cs="Times New Roman"/>
          <w:i/>
          <w:iCs/>
          <w:kern w:val="0"/>
          <w:sz w:val="20"/>
          <w:szCs w:val="20"/>
        </w:rPr>
        <w:t>j</w:t>
      </w:r>
      <w:proofErr w:type="spellEnd"/>
      <w:r w:rsidRPr="00C451B3">
        <w:rPr>
          <w:rFonts w:ascii="Times New Roman" w:eastAsia="PMingLiU" w:hAnsi="Times New Roman" w:cs="Times New Roman"/>
          <w:kern w:val="0"/>
          <w:sz w:val="2"/>
          <w:szCs w:val="2"/>
        </w:rPr>
        <w:t>​</w:t>
      </w:r>
      <w:r w:rsidRPr="00C451B3">
        <w:rPr>
          <w:rFonts w:ascii="PMingLiU" w:eastAsia="PMingLiU" w:hAnsi="PMingLiU" w:cs="PMingLiU"/>
          <w:kern w:val="0"/>
          <w:szCs w:val="24"/>
        </w:rPr>
        <w:t xml:space="preserve"> 更低）。</w:t>
      </w:r>
    </w:p>
    <w:p w14:paraId="5036EB6B" w14:textId="7B3E1792" w:rsidR="00C451B3" w:rsidRDefault="00C451B3" w:rsidP="00C451B3">
      <w:pPr>
        <w:widowControl/>
        <w:rPr>
          <w:rFonts w:ascii="PMingLiU" w:eastAsia="PMingLiU" w:hAnsi="PMingLiU" w:cs="PMingLiU"/>
          <w:kern w:val="0"/>
          <w:szCs w:val="24"/>
        </w:rPr>
      </w:pPr>
      <w:r w:rsidRPr="00C451B3">
        <w:rPr>
          <w:rFonts w:ascii="PMingLiU" w:eastAsia="PMingLiU" w:hAnsi="PMingLiU" w:cs="PMingLiU"/>
          <w:kern w:val="0"/>
          <w:szCs w:val="24"/>
        </w:rPr>
        <w:t>4. RSM 在特徵和樣本數量都很大的數據集上表現最佳，但在特徵數量非常少或類別數量非常多的數據集上則沒有優勢。</w:t>
      </w:r>
    </w:p>
    <w:p w14:paraId="181B472F" w14:textId="77777777" w:rsidR="00C451B3" w:rsidRPr="00C451B3" w:rsidRDefault="00C451B3" w:rsidP="00C451B3">
      <w:pPr>
        <w:widowControl/>
        <w:rPr>
          <w:rFonts w:ascii="PMingLiU" w:eastAsia="PMingLiU" w:hAnsi="PMingLiU" w:cs="PMingLiU"/>
          <w:kern w:val="0"/>
          <w:szCs w:val="24"/>
        </w:rPr>
      </w:pPr>
    </w:p>
    <w:p w14:paraId="65F255A4" w14:textId="69869563" w:rsidR="00C451B3" w:rsidRDefault="00C451B3" w:rsidP="00C451B3">
      <w:pPr>
        <w:widowControl/>
        <w:rPr>
          <w:rFonts w:ascii="PMingLiU" w:eastAsia="PMingLiU" w:hAnsi="PMingLiU" w:cs="PMingLiU"/>
          <w:kern w:val="0"/>
          <w:szCs w:val="24"/>
        </w:rPr>
      </w:pPr>
      <w:r w:rsidRPr="00C451B3">
        <w:rPr>
          <w:rFonts w:ascii="PMingLiU" w:eastAsia="PMingLiU" w:hAnsi="PMingLiU" w:cs="PMingLiU"/>
          <w:kern w:val="0"/>
          <w:szCs w:val="24"/>
        </w:rPr>
        <w:t>這表明，RSM 在數據集中存在冗餘特徵（redundancy in features）時特別有效。</w:t>
      </w:r>
    </w:p>
    <w:p w14:paraId="6B1DE375" w14:textId="74AC004E" w:rsidR="00C451B3" w:rsidRDefault="00C451B3" w:rsidP="00C451B3">
      <w:pPr>
        <w:widowControl/>
        <w:rPr>
          <w:rFonts w:ascii="PMingLiU" w:eastAsia="PMingLiU" w:hAnsi="PMingLiU" w:cs="PMingLiU"/>
          <w:kern w:val="0"/>
          <w:szCs w:val="24"/>
        </w:rPr>
      </w:pPr>
    </w:p>
    <w:p w14:paraId="05949378" w14:textId="0D182C70" w:rsidR="00C451B3" w:rsidRDefault="00C451B3" w:rsidP="00C451B3">
      <w:pPr>
        <w:widowControl/>
        <w:rPr>
          <w:rFonts w:ascii="PMingLiU" w:eastAsia="PMingLiU" w:hAnsi="PMingLiU" w:cs="PMingLiU"/>
          <w:kern w:val="0"/>
          <w:szCs w:val="24"/>
        </w:rPr>
      </w:pPr>
    </w:p>
    <w:p w14:paraId="736D6CB2" w14:textId="6B314D97" w:rsidR="005B3F85" w:rsidRPr="005B3F85" w:rsidRDefault="005B3F85" w:rsidP="005B3F85">
      <w:pPr>
        <w:pStyle w:val="a3"/>
        <w:widowControl/>
        <w:numPr>
          <w:ilvl w:val="0"/>
          <w:numId w:val="4"/>
        </w:numPr>
        <w:ind w:leftChars="0"/>
        <w:rPr>
          <w:rFonts w:ascii="Arial" w:hAnsi="Arial" w:cs="Arial"/>
          <w:b/>
          <w:bCs/>
          <w:color w:val="303030"/>
          <w:sz w:val="36"/>
          <w:szCs w:val="36"/>
          <w:shd w:val="clear" w:color="auto" w:fill="FFFFFF"/>
        </w:rPr>
      </w:pPr>
      <w:r w:rsidRPr="005B3F85">
        <w:rPr>
          <w:rFonts w:ascii="Arial" w:hAnsi="Arial" w:cs="Arial"/>
          <w:b/>
          <w:bCs/>
          <w:color w:val="303030"/>
          <w:sz w:val="36"/>
          <w:szCs w:val="36"/>
          <w:shd w:val="clear" w:color="auto" w:fill="FFFFFF"/>
        </w:rPr>
        <w:lastRenderedPageBreak/>
        <w:t>決策樹歸納的細節機制與評估標準</w:t>
      </w:r>
    </w:p>
    <w:p w14:paraId="5E3D27EB" w14:textId="2ADDB24B" w:rsidR="005B3F85" w:rsidRDefault="005B3F85" w:rsidP="005B3F85">
      <w:pPr>
        <w:widowControl/>
        <w:rPr>
          <w:rFonts w:ascii="PMingLiU" w:eastAsia="PMingLiU" w:hAnsi="PMingLiU" w:cs="PMingLiU"/>
          <w:kern w:val="0"/>
          <w:szCs w:val="24"/>
        </w:rPr>
      </w:pPr>
    </w:p>
    <w:p w14:paraId="160DBD6B" w14:textId="2B5162E7" w:rsidR="005B3F85" w:rsidRDefault="005B3F85" w:rsidP="005B3F85">
      <w:pPr>
        <w:widowControl/>
        <w:rPr>
          <w:rFonts w:ascii="Arial" w:hAnsi="Arial" w:cs="Arial"/>
          <w:b/>
          <w:bCs/>
          <w:color w:val="303030"/>
          <w:sz w:val="28"/>
          <w:szCs w:val="28"/>
          <w:shd w:val="clear" w:color="auto" w:fill="FFFFFF"/>
        </w:rPr>
      </w:pPr>
      <w:r w:rsidRPr="005B3F85">
        <w:rPr>
          <w:rFonts w:ascii="Arial" w:hAnsi="Arial" w:cs="Arial"/>
          <w:b/>
          <w:bCs/>
          <w:color w:val="303030"/>
          <w:sz w:val="28"/>
          <w:szCs w:val="28"/>
          <w:shd w:val="clear" w:color="auto" w:fill="FFFFFF"/>
        </w:rPr>
        <w:t>分割準則的分類與基礎</w:t>
      </w:r>
    </w:p>
    <w:p w14:paraId="6C4BFE46" w14:textId="3A66B2C6" w:rsidR="005B3F85" w:rsidRDefault="005B3F85" w:rsidP="005B3F85">
      <w:pPr>
        <w:widowControl/>
        <w:rPr>
          <w:rFonts w:ascii="Arial" w:hAnsi="Arial" w:cs="Arial"/>
          <w:b/>
          <w:bCs/>
          <w:color w:val="303030"/>
          <w:sz w:val="28"/>
          <w:szCs w:val="28"/>
          <w:shd w:val="clear" w:color="auto" w:fill="FFFFFF"/>
        </w:rPr>
      </w:pPr>
    </w:p>
    <w:p w14:paraId="6E109C9B" w14:textId="6EB80E28" w:rsid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決策樹歸納器（Inducer）的目標是構建一個能夠將實例空間（Instance Space）遞歸劃分的分類器。這個過程涉及選擇最佳屬性來進行分割（Splitting Criteria）。這些標準可以根據其結構分為三類：基於雜質的準則（Impurity Based Criteria）、正規化雜質準則（Normalized Impurity Based Criteria）和二元準則（Binary Criteria）。</w:t>
      </w:r>
    </w:p>
    <w:p w14:paraId="26040D78" w14:textId="77777777" w:rsidR="005B3F85" w:rsidRPr="005B3F85" w:rsidRDefault="005B3F85" w:rsidP="005B3F85">
      <w:pPr>
        <w:widowControl/>
        <w:rPr>
          <w:rFonts w:ascii="PMingLiU" w:eastAsia="PMingLiU" w:hAnsi="PMingLiU" w:cs="PMingLiU"/>
          <w:kern w:val="0"/>
          <w:szCs w:val="24"/>
        </w:rPr>
      </w:pPr>
    </w:p>
    <w:p w14:paraId="0E54C8FE" w14:textId="04856EAB"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雜質基礎（Impurity Based Criteria）</w:t>
      </w:r>
      <w:r w:rsidRPr="005B3F85">
        <w:rPr>
          <w:rFonts w:ascii="PMingLiU" w:eastAsia="PMingLiU" w:hAnsi="PMingLiU" w:cs="PMingLiU"/>
          <w:kern w:val="0"/>
          <w:szCs w:val="24"/>
        </w:rPr>
        <w:t>： 雜質衡量的是目標屬性值的概率分佈有多混亂。如果一個隨機變量的概率向量中，某個分量為 1（即變量只取一個值），則該變量被定義為</w:t>
      </w:r>
      <w:r w:rsidRPr="005B3F85">
        <w:rPr>
          <w:rFonts w:ascii="PMingLiU" w:eastAsia="PMingLiU" w:hAnsi="PMingLiU" w:cs="PMingLiU"/>
          <w:b/>
          <w:bCs/>
          <w:kern w:val="0"/>
          <w:szCs w:val="24"/>
        </w:rPr>
        <w:t>純淨的（pure）</w:t>
      </w:r>
      <w:r w:rsidRPr="005B3F85">
        <w:rPr>
          <w:rFonts w:ascii="PMingLiU" w:eastAsia="PMingLiU" w:hAnsi="PMingLiU" w:cs="PMingLiU"/>
          <w:kern w:val="0"/>
          <w:szCs w:val="24"/>
        </w:rPr>
        <w:t>。相反地，如果所有分量都相等，則雜質水平達到最大。</w:t>
      </w:r>
    </w:p>
    <w:p w14:paraId="0DF340D5" w14:textId="77777777" w:rsidR="005B3F85" w:rsidRPr="005B3F85" w:rsidRDefault="005B3F85" w:rsidP="005B3F85">
      <w:pPr>
        <w:widowControl/>
        <w:rPr>
          <w:rFonts w:ascii="PMingLiU" w:eastAsia="PMingLiU" w:hAnsi="PMingLiU" w:cs="PMingLiU"/>
          <w:kern w:val="0"/>
          <w:szCs w:val="24"/>
        </w:rPr>
      </w:pPr>
    </w:p>
    <w:p w14:paraId="65AF744A" w14:textId="480AF363"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資訊增益（Information Gain）</w:t>
      </w:r>
      <w:r w:rsidRPr="005B3F85">
        <w:rPr>
          <w:rFonts w:ascii="PMingLiU" w:eastAsia="PMingLiU" w:hAnsi="PMingLiU" w:cs="PMingLiU"/>
          <w:kern w:val="0"/>
          <w:szCs w:val="24"/>
        </w:rPr>
        <w:t>： 資訊增益是基於雜質的準則，使用**熵（Entropy）**作為雜質度量。</w:t>
      </w:r>
    </w:p>
    <w:p w14:paraId="6727E5CB" w14:textId="77777777" w:rsidR="005B3F85" w:rsidRPr="005B3F85" w:rsidRDefault="005B3F85" w:rsidP="005B3F85">
      <w:pPr>
        <w:widowControl/>
        <w:rPr>
          <w:rFonts w:ascii="PMingLiU" w:eastAsia="PMingLiU" w:hAnsi="PMingLiU" w:cs="PMingLiU"/>
          <w:kern w:val="0"/>
          <w:szCs w:val="24"/>
        </w:rPr>
      </w:pPr>
    </w:p>
    <w:p w14:paraId="36AD8570" w14:textId="77777777"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Gini 指數 (Gini Index)</w:t>
      </w:r>
      <w:r w:rsidRPr="005B3F85">
        <w:rPr>
          <w:rFonts w:ascii="PMingLiU" w:eastAsia="PMingLiU" w:hAnsi="PMingLiU" w:cs="PMingLiU"/>
          <w:kern w:val="0"/>
          <w:szCs w:val="24"/>
        </w:rPr>
        <w:t>： Gini 指數也是一種基於雜質的準則，衡量目標屬性值概率分佈之間的分歧程度。Gini 指數定義如下：</w:t>
      </w:r>
    </w:p>
    <w:p w14:paraId="170D27AE" w14:textId="53BDD41A" w:rsidR="005B3F85" w:rsidRDefault="005B3F85" w:rsidP="005B3F85">
      <w:pPr>
        <w:widowControl/>
        <w:rPr>
          <w:rFonts w:ascii="PMingLiU" w:eastAsia="PMingLiU" w:hAnsi="PMingLiU" w:cs="PMingLiU"/>
          <w:kern w:val="0"/>
          <w:szCs w:val="24"/>
        </w:rPr>
      </w:pPr>
      <w:r>
        <w:rPr>
          <w:rFonts w:ascii="PMingLiU" w:eastAsia="PMingLiU" w:hAnsi="PMingLiU" w:cs="PMingLiU"/>
          <w:noProof/>
          <w:kern w:val="0"/>
          <w:szCs w:val="24"/>
        </w:rPr>
        <w:drawing>
          <wp:inline distT="0" distB="0" distL="0" distR="0" wp14:anchorId="13A9322B" wp14:editId="21C9BF55">
            <wp:extent cx="1691787" cy="624894"/>
            <wp:effectExtent l="0" t="0" r="3810" b="381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30">
                      <a:extLst>
                        <a:ext uri="{28A0092B-C50C-407E-A947-70E740481C1C}">
                          <a14:useLocalDpi xmlns:a14="http://schemas.microsoft.com/office/drawing/2010/main" val="0"/>
                        </a:ext>
                      </a:extLst>
                    </a:blip>
                    <a:stretch>
                      <a:fillRect/>
                    </a:stretch>
                  </pic:blipFill>
                  <pic:spPr>
                    <a:xfrm>
                      <a:off x="0" y="0"/>
                      <a:ext cx="1691787" cy="624894"/>
                    </a:xfrm>
                    <a:prstGeom prst="rect">
                      <a:avLst/>
                    </a:prstGeom>
                  </pic:spPr>
                </pic:pic>
              </a:graphicData>
            </a:graphic>
          </wp:inline>
        </w:drawing>
      </w:r>
      <w:r w:rsidRPr="005B3F85">
        <w:rPr>
          <w:rFonts w:ascii="PMingLiU" w:eastAsia="PMingLiU" w:hAnsi="PMingLiU" w:cs="PMingLiU"/>
          <w:kern w:val="0"/>
          <w:szCs w:val="24"/>
        </w:rPr>
        <w:t xml:space="preserve"> </w:t>
      </w:r>
    </w:p>
    <w:p w14:paraId="64A7B68E" w14:textId="0F02C46A" w:rsidR="005B3F85" w:rsidRP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選擇屬性的評估標準是 Gini 增益 (</w:t>
      </w:r>
      <w:r w:rsidRPr="005B3F85">
        <w:rPr>
          <w:rFonts w:ascii="Times New Roman" w:eastAsia="PMingLiU" w:hAnsi="Times New Roman" w:cs="Times New Roman"/>
          <w:kern w:val="0"/>
          <w:szCs w:val="24"/>
        </w:rPr>
        <w:t>Gini Gain</w:t>
      </w:r>
      <w:r w:rsidRPr="005B3F85">
        <w:rPr>
          <w:rFonts w:ascii="PMingLiU" w:eastAsia="PMingLiU" w:hAnsi="PMingLiU" w:cs="PMingLiU"/>
          <w:kern w:val="0"/>
          <w:szCs w:val="24"/>
        </w:rPr>
        <w:t>)，即分割後目標屬性雜質的減少程度。</w:t>
      </w:r>
    </w:p>
    <w:p w14:paraId="7835DEF6" w14:textId="77777777" w:rsidR="005B3F85" w:rsidRPr="005B3F85" w:rsidRDefault="005B3F85" w:rsidP="005B3F85">
      <w:pPr>
        <w:widowControl/>
        <w:rPr>
          <w:rFonts w:ascii="PMingLiU" w:eastAsia="PMingLiU" w:hAnsi="PMingLiU" w:cs="PMingLiU"/>
          <w:kern w:val="0"/>
          <w:szCs w:val="24"/>
        </w:rPr>
      </w:pPr>
    </w:p>
    <w:p w14:paraId="09105BD8" w14:textId="77777777" w:rsid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 xml:space="preserve">可能性比率卡方統計量 (Likelihood Ratio Chi-Squared Statistics)： 可能性比率 </w:t>
      </w:r>
      <w:r w:rsidRPr="005B3F85">
        <w:rPr>
          <w:rFonts w:ascii="Times New Roman" w:eastAsia="PMingLiU" w:hAnsi="Times New Roman" w:cs="Times New Roman"/>
          <w:kern w:val="0"/>
          <w:szCs w:val="24"/>
        </w:rPr>
        <w:t>Information Gain/Entropy(</w:t>
      </w:r>
      <w:r w:rsidRPr="005B3F85">
        <w:rPr>
          <w:rFonts w:ascii="KaTeX_Math" w:eastAsia="PMingLiU" w:hAnsi="KaTeX_Math" w:cs="Times New Roman"/>
          <w:i/>
          <w:iCs/>
          <w:kern w:val="0"/>
          <w:szCs w:val="24"/>
        </w:rPr>
        <w:t>Y</w:t>
      </w:r>
      <w:r w:rsidRPr="005B3F85">
        <w:rPr>
          <w:rFonts w:ascii="Times New Roman" w:eastAsia="PMingLiU" w:hAnsi="Times New Roman" w:cs="Times New Roman"/>
          <w:kern w:val="0"/>
          <w:szCs w:val="24"/>
        </w:rPr>
        <w:t>)</w:t>
      </w:r>
      <w:r w:rsidRPr="005B3F85">
        <w:rPr>
          <w:rFonts w:ascii="PMingLiU" w:eastAsia="PMingLiU" w:hAnsi="PMingLiU" w:cs="PMingLiU"/>
          <w:kern w:val="0"/>
          <w:szCs w:val="24"/>
        </w:rPr>
        <w:t xml:space="preserve"> 用於衡量資訊增益的統計顯著性。</w:t>
      </w:r>
    </w:p>
    <w:p w14:paraId="11136425" w14:textId="53A02B5C" w:rsid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 xml:space="preserve">零假設是輸入屬性與目標屬性是條件獨立的。如果零假設成立，該測試統計量（乘以兩倍）近似於 </w:t>
      </w:r>
      <w:r w:rsidRPr="005B3F85">
        <w:rPr>
          <w:rFonts w:ascii="KaTeX_Math" w:eastAsia="PMingLiU" w:hAnsi="KaTeX_Math" w:cs="Times New Roman"/>
          <w:i/>
          <w:iCs/>
          <w:kern w:val="0"/>
          <w:szCs w:val="24"/>
        </w:rPr>
        <w:t>χ</w:t>
      </w:r>
      <w:r w:rsidRPr="005B3F85">
        <w:rPr>
          <w:rFonts w:ascii="Times New Roman" w:eastAsia="PMingLiU" w:hAnsi="Times New Roman" w:cs="Times New Roman"/>
          <w:kern w:val="0"/>
          <w:szCs w:val="24"/>
        </w:rPr>
        <w:t>2</w:t>
      </w:r>
      <w:r w:rsidRPr="005B3F85">
        <w:rPr>
          <w:rFonts w:ascii="PMingLiU" w:eastAsia="PMingLiU" w:hAnsi="PMingLiU" w:cs="PMingLiU"/>
          <w:kern w:val="0"/>
          <w:szCs w:val="24"/>
        </w:rPr>
        <w:t xml:space="preserve"> 分佈，自由度為 </w:t>
      </w:r>
      <w:r w:rsidRPr="005B3F85">
        <w:rPr>
          <w:rFonts w:ascii="Times New Roman" w:eastAsia="PMingLiU" w:hAnsi="Times New Roman" w:cs="Times New Roman"/>
          <w:kern w:val="0"/>
          <w:szCs w:val="24"/>
        </w:rPr>
        <w:t>(</w:t>
      </w:r>
      <w:r w:rsidRPr="005B3F85">
        <w:rPr>
          <w:rFonts w:ascii="KaTeX_Math" w:eastAsia="PMingLiU" w:hAnsi="KaTeX_Math" w:cs="Times New Roman"/>
          <w:i/>
          <w:iCs/>
          <w:kern w:val="0"/>
          <w:szCs w:val="24"/>
        </w:rPr>
        <w:t>v</w:t>
      </w:r>
      <w:r w:rsidRPr="005B3F85">
        <w:rPr>
          <w:rFonts w:ascii="Times New Roman" w:eastAsia="PMingLiU" w:hAnsi="Times New Roman" w:cs="Times New Roman"/>
          <w:kern w:val="0"/>
          <w:szCs w:val="24"/>
        </w:rPr>
        <w:t>−1)(</w:t>
      </w:r>
      <w:r w:rsidRPr="005B3F85">
        <w:rPr>
          <w:rFonts w:ascii="KaTeX_Math" w:eastAsia="PMingLiU" w:hAnsi="KaTeX_Math" w:cs="Times New Roman"/>
          <w:i/>
          <w:iCs/>
          <w:kern w:val="0"/>
          <w:szCs w:val="24"/>
        </w:rPr>
        <w:t>m</w:t>
      </w:r>
      <w:r w:rsidRPr="005B3F85">
        <w:rPr>
          <w:rFonts w:ascii="Times New Roman" w:eastAsia="PMingLiU" w:hAnsi="Times New Roman" w:cs="Times New Roman"/>
          <w:kern w:val="0"/>
          <w:szCs w:val="24"/>
        </w:rPr>
        <w:t>−1)</w:t>
      </w:r>
      <w:r w:rsidRPr="005B3F85">
        <w:rPr>
          <w:rFonts w:ascii="PMingLiU" w:eastAsia="PMingLiU" w:hAnsi="PMingLiU" w:cs="PMingLiU"/>
          <w:kern w:val="0"/>
          <w:szCs w:val="24"/>
        </w:rPr>
        <w:t xml:space="preserve">，其中 </w:t>
      </w:r>
      <w:r w:rsidRPr="005B3F85">
        <w:rPr>
          <w:rFonts w:ascii="KaTeX_Math" w:eastAsia="PMingLiU" w:hAnsi="KaTeX_Math" w:cs="Times New Roman"/>
          <w:i/>
          <w:iCs/>
          <w:kern w:val="0"/>
          <w:szCs w:val="24"/>
        </w:rPr>
        <w:t>v</w:t>
      </w:r>
      <w:r w:rsidRPr="005B3F85">
        <w:rPr>
          <w:rFonts w:ascii="PMingLiU" w:eastAsia="PMingLiU" w:hAnsi="PMingLiU" w:cs="PMingLiU"/>
          <w:kern w:val="0"/>
          <w:szCs w:val="24"/>
        </w:rPr>
        <w:t xml:space="preserve"> 是輸入屬性 </w:t>
      </w:r>
      <w:r w:rsidRPr="005B3F85">
        <w:rPr>
          <w:rFonts w:ascii="KaTeX_Math" w:eastAsia="PMingLiU" w:hAnsi="KaTeX_Math" w:cs="Times New Roman"/>
          <w:i/>
          <w:iCs/>
          <w:kern w:val="0"/>
          <w:szCs w:val="24"/>
        </w:rPr>
        <w:t>A</w:t>
      </w:r>
      <w:r w:rsidRPr="005B3F85">
        <w:rPr>
          <w:rFonts w:ascii="PMingLiU" w:eastAsia="PMingLiU" w:hAnsi="PMingLiU" w:cs="PMingLiU"/>
          <w:kern w:val="0"/>
          <w:szCs w:val="24"/>
        </w:rPr>
        <w:t xml:space="preserve"> 的值數量，</w:t>
      </w:r>
      <w:r w:rsidRPr="005B3F85">
        <w:rPr>
          <w:rFonts w:ascii="KaTeX_Math" w:eastAsia="PMingLiU" w:hAnsi="KaTeX_Math" w:cs="Times New Roman"/>
          <w:i/>
          <w:iCs/>
          <w:kern w:val="0"/>
          <w:szCs w:val="24"/>
        </w:rPr>
        <w:t>m</w:t>
      </w:r>
      <w:r w:rsidRPr="005B3F85">
        <w:rPr>
          <w:rFonts w:ascii="PMingLiU" w:eastAsia="PMingLiU" w:hAnsi="PMingLiU" w:cs="PMingLiU"/>
          <w:kern w:val="0"/>
          <w:szCs w:val="24"/>
        </w:rPr>
        <w:t xml:space="preserve"> 是目標屬性 </w:t>
      </w:r>
      <w:r w:rsidRPr="005B3F85">
        <w:rPr>
          <w:rFonts w:ascii="KaTeX_Math" w:eastAsia="PMingLiU" w:hAnsi="KaTeX_Math" w:cs="Times New Roman"/>
          <w:i/>
          <w:iCs/>
          <w:kern w:val="0"/>
          <w:szCs w:val="24"/>
        </w:rPr>
        <w:t>Y</w:t>
      </w:r>
      <w:r w:rsidRPr="005B3F85">
        <w:rPr>
          <w:rFonts w:ascii="PMingLiU" w:eastAsia="PMingLiU" w:hAnsi="PMingLiU" w:cs="PMingLiU"/>
          <w:kern w:val="0"/>
          <w:szCs w:val="24"/>
        </w:rPr>
        <w:t xml:space="preserve"> 的值數量。</w:t>
      </w:r>
    </w:p>
    <w:p w14:paraId="42AC439C" w14:textId="65AA93AF" w:rsidR="005B3F85" w:rsidRDefault="005B3F85" w:rsidP="005B3F85">
      <w:pPr>
        <w:widowControl/>
        <w:rPr>
          <w:rFonts w:ascii="PMingLiU" w:eastAsia="PMingLiU" w:hAnsi="PMingLiU" w:cs="PMingLiU"/>
          <w:kern w:val="0"/>
          <w:szCs w:val="24"/>
        </w:rPr>
      </w:pPr>
    </w:p>
    <w:p w14:paraId="5BF07C83" w14:textId="33E5828F" w:rsidR="005B3F85" w:rsidRDefault="005B3F85" w:rsidP="005B3F85">
      <w:pPr>
        <w:widowControl/>
        <w:rPr>
          <w:rFonts w:ascii="PMingLiU" w:eastAsia="PMingLiU" w:hAnsi="PMingLiU" w:cs="PMingLiU"/>
          <w:kern w:val="0"/>
          <w:szCs w:val="24"/>
        </w:rPr>
      </w:pPr>
    </w:p>
    <w:p w14:paraId="06CE810B" w14:textId="0AE21199" w:rsidR="005B3F85" w:rsidRDefault="005B3F85" w:rsidP="005B3F85">
      <w:pPr>
        <w:widowControl/>
        <w:rPr>
          <w:rFonts w:ascii="Arial" w:hAnsi="Arial" w:cs="Arial"/>
          <w:b/>
          <w:bCs/>
          <w:color w:val="303030"/>
          <w:sz w:val="28"/>
          <w:szCs w:val="28"/>
          <w:shd w:val="clear" w:color="auto" w:fill="FFFFFF"/>
        </w:rPr>
      </w:pPr>
      <w:r w:rsidRPr="005B3F85">
        <w:rPr>
          <w:rFonts w:ascii="Arial" w:hAnsi="Arial" w:cs="Arial"/>
          <w:b/>
          <w:bCs/>
          <w:color w:val="303030"/>
          <w:sz w:val="28"/>
          <w:szCs w:val="28"/>
          <w:shd w:val="clear" w:color="auto" w:fill="FFFFFF"/>
        </w:rPr>
        <w:t>克服偏差的正規化準則</w:t>
      </w:r>
    </w:p>
    <w:p w14:paraId="4F7658AE" w14:textId="22757319" w:rsid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lastRenderedPageBreak/>
        <w:t>傳統的雜質準則（如資訊增益）傾向於</w:t>
      </w:r>
      <w:r w:rsidRPr="005B3F85">
        <w:rPr>
          <w:rFonts w:ascii="PMingLiU" w:eastAsia="PMingLiU" w:hAnsi="PMingLiU" w:cs="PMingLiU"/>
          <w:b/>
          <w:bCs/>
          <w:kern w:val="0"/>
          <w:szCs w:val="24"/>
        </w:rPr>
        <w:t>偏愛具有較大定義域值（larger domain values）的屬性</w:t>
      </w:r>
      <w:r w:rsidRPr="005B3F85">
        <w:rPr>
          <w:rFonts w:ascii="PMingLiU" w:eastAsia="PMingLiU" w:hAnsi="PMingLiU" w:cs="PMingLiU"/>
          <w:kern w:val="0"/>
          <w:szCs w:val="24"/>
        </w:rPr>
        <w:t>。例如，一個代表國民安全號碼的屬性，雖然獲得的資訊增益最高，但對決策樹毫無用處。因此，需要使用正規化（Normalized）雜質準則。</w:t>
      </w:r>
    </w:p>
    <w:p w14:paraId="0ECD3EE2" w14:textId="77777777" w:rsidR="005B3F85" w:rsidRPr="005B3F85" w:rsidRDefault="005B3F85" w:rsidP="005B3F85">
      <w:pPr>
        <w:widowControl/>
        <w:rPr>
          <w:rFonts w:ascii="PMingLiU" w:eastAsia="PMingLiU" w:hAnsi="PMingLiU" w:cs="PMingLiU"/>
          <w:kern w:val="0"/>
          <w:szCs w:val="24"/>
        </w:rPr>
      </w:pPr>
    </w:p>
    <w:p w14:paraId="0A34E31B" w14:textId="77777777" w:rsidR="005B3F85" w:rsidRP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增益比率 (Gain Ratio)</w:t>
      </w:r>
      <w:r w:rsidRPr="005B3F85">
        <w:rPr>
          <w:rFonts w:ascii="PMingLiU" w:eastAsia="PMingLiU" w:hAnsi="PMingLiU" w:cs="PMingLiU"/>
          <w:kern w:val="0"/>
          <w:szCs w:val="24"/>
        </w:rPr>
        <w:t xml:space="preserve">： 增益比率是 Quinlan 提出的，用來**「正規化」資訊增益**。它通過將資訊增益除以屬性本身固有的資訊內容 </w:t>
      </w:r>
      <w:r w:rsidRPr="005B3F85">
        <w:rPr>
          <w:rFonts w:ascii="Times New Roman" w:eastAsia="PMingLiU" w:hAnsi="Times New Roman" w:cs="Times New Roman"/>
          <w:kern w:val="0"/>
          <w:sz w:val="29"/>
          <w:szCs w:val="29"/>
        </w:rPr>
        <w:t>IV(</w:t>
      </w:r>
      <w:r w:rsidRPr="005B3F85">
        <w:rPr>
          <w:rFonts w:ascii="KaTeX_Math" w:eastAsia="PMingLiU" w:hAnsi="KaTeX_Math" w:cs="Times New Roman"/>
          <w:i/>
          <w:iCs/>
          <w:kern w:val="0"/>
          <w:sz w:val="29"/>
          <w:szCs w:val="29"/>
        </w:rPr>
        <w:t>A</w:t>
      </w:r>
      <w:r w:rsidRPr="005B3F85">
        <w:rPr>
          <w:rFonts w:ascii="Times New Roman" w:eastAsia="PMingLiU" w:hAnsi="Times New Roman" w:cs="Times New Roman"/>
          <w:kern w:val="0"/>
          <w:sz w:val="29"/>
          <w:szCs w:val="29"/>
        </w:rPr>
        <w:t>)</w:t>
      </w:r>
      <w:r w:rsidRPr="005B3F85">
        <w:rPr>
          <w:rFonts w:ascii="PMingLiU" w:eastAsia="PMingLiU" w:hAnsi="PMingLiU" w:cs="PMingLiU"/>
          <w:kern w:val="0"/>
          <w:szCs w:val="24"/>
        </w:rPr>
        <w:t xml:space="preserve">（分裂資訊 </w:t>
      </w:r>
      <w:r w:rsidRPr="005B3F85">
        <w:rPr>
          <w:rFonts w:ascii="Times New Roman" w:eastAsia="PMingLiU" w:hAnsi="Times New Roman" w:cs="Times New Roman"/>
          <w:kern w:val="0"/>
          <w:sz w:val="29"/>
          <w:szCs w:val="29"/>
        </w:rPr>
        <w:t>Split Information</w:t>
      </w:r>
      <w:r w:rsidRPr="005B3F85">
        <w:rPr>
          <w:rFonts w:ascii="PMingLiU" w:eastAsia="PMingLiU" w:hAnsi="PMingLiU" w:cs="PMingLiU"/>
          <w:kern w:val="0"/>
          <w:szCs w:val="24"/>
        </w:rPr>
        <w:t>）來實現：</w:t>
      </w:r>
    </w:p>
    <w:p w14:paraId="2E887D65" w14:textId="65620A89" w:rsidR="005B3F85" w:rsidRDefault="005B3F85" w:rsidP="005B3F85">
      <w:pPr>
        <w:widowControl/>
        <w:rPr>
          <w:rFonts w:ascii="PMingLiU" w:eastAsia="PMingLiU" w:hAnsi="PMingLiU" w:cs="PMingLiU"/>
          <w:b/>
          <w:bCs/>
          <w:kern w:val="0"/>
          <w:sz w:val="28"/>
          <w:szCs w:val="28"/>
        </w:rPr>
      </w:pPr>
      <w:r>
        <w:rPr>
          <w:rFonts w:ascii="PMingLiU" w:eastAsia="PMingLiU" w:hAnsi="PMingLiU" w:cs="PMingLiU" w:hint="eastAsia"/>
          <w:b/>
          <w:bCs/>
          <w:noProof/>
          <w:kern w:val="0"/>
          <w:sz w:val="28"/>
          <w:szCs w:val="28"/>
        </w:rPr>
        <w:drawing>
          <wp:inline distT="0" distB="0" distL="0" distR="0" wp14:anchorId="042E51CB" wp14:editId="5AAE222D">
            <wp:extent cx="2911092" cy="518205"/>
            <wp:effectExtent l="0" t="0" r="381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31">
                      <a:extLst>
                        <a:ext uri="{28A0092B-C50C-407E-A947-70E740481C1C}">
                          <a14:useLocalDpi xmlns:a14="http://schemas.microsoft.com/office/drawing/2010/main" val="0"/>
                        </a:ext>
                      </a:extLst>
                    </a:blip>
                    <a:stretch>
                      <a:fillRect/>
                    </a:stretch>
                  </pic:blipFill>
                  <pic:spPr>
                    <a:xfrm>
                      <a:off x="0" y="0"/>
                      <a:ext cx="2911092" cy="518205"/>
                    </a:xfrm>
                    <a:prstGeom prst="rect">
                      <a:avLst/>
                    </a:prstGeom>
                  </pic:spPr>
                </pic:pic>
              </a:graphicData>
            </a:graphic>
          </wp:inline>
        </w:drawing>
      </w:r>
    </w:p>
    <w:p w14:paraId="426A6647" w14:textId="394FB786" w:rsid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 xml:space="preserve">其中 </w:t>
      </w:r>
      <w:r w:rsidRPr="005B3F85">
        <w:rPr>
          <w:rFonts w:ascii="Times New Roman" w:eastAsia="PMingLiU" w:hAnsi="Times New Roman" w:cs="Times New Roman"/>
          <w:kern w:val="0"/>
          <w:sz w:val="29"/>
          <w:szCs w:val="29"/>
        </w:rPr>
        <w:t>Split Information(</w:t>
      </w:r>
      <w:r w:rsidRPr="005B3F85">
        <w:rPr>
          <w:rFonts w:ascii="KaTeX_Math" w:eastAsia="PMingLiU" w:hAnsi="KaTeX_Math" w:cs="Times New Roman"/>
          <w:i/>
          <w:iCs/>
          <w:kern w:val="0"/>
          <w:sz w:val="29"/>
          <w:szCs w:val="29"/>
        </w:rPr>
        <w:t>A</w:t>
      </w:r>
      <w:r w:rsidRPr="005B3F85">
        <w:rPr>
          <w:rFonts w:ascii="Times New Roman" w:eastAsia="PMingLiU" w:hAnsi="Times New Roman" w:cs="Times New Roman"/>
          <w:kern w:val="0"/>
          <w:sz w:val="29"/>
          <w:szCs w:val="29"/>
        </w:rPr>
        <w:t>)</w:t>
      </w:r>
      <w:r w:rsidRPr="005B3F85">
        <w:rPr>
          <w:rFonts w:ascii="PMingLiU" w:eastAsia="PMingLiU" w:hAnsi="PMingLiU" w:cs="PMingLiU"/>
          <w:kern w:val="0"/>
          <w:szCs w:val="24"/>
        </w:rPr>
        <w:t xml:space="preserve"> 衡量了確定屬性 </w:t>
      </w:r>
      <w:r w:rsidRPr="005B3F85">
        <w:rPr>
          <w:rFonts w:ascii="KaTeX_Math" w:eastAsia="PMingLiU" w:hAnsi="KaTeX_Math" w:cs="Times New Roman"/>
          <w:i/>
          <w:iCs/>
          <w:kern w:val="0"/>
          <w:sz w:val="29"/>
          <w:szCs w:val="29"/>
        </w:rPr>
        <w:t>A</w:t>
      </w:r>
      <w:r w:rsidRPr="005B3F85">
        <w:rPr>
          <w:rFonts w:ascii="PMingLiU" w:eastAsia="PMingLiU" w:hAnsi="PMingLiU" w:cs="PMingLiU"/>
          <w:kern w:val="0"/>
          <w:szCs w:val="24"/>
        </w:rPr>
        <w:t xml:space="preserve"> 的值本身所需的資訊內容。由於 </w:t>
      </w:r>
      <w:r w:rsidRPr="005B3F85">
        <w:rPr>
          <w:rFonts w:ascii="Times New Roman" w:eastAsia="PMingLiU" w:hAnsi="Times New Roman" w:cs="Times New Roman"/>
          <w:kern w:val="0"/>
          <w:sz w:val="29"/>
          <w:szCs w:val="29"/>
        </w:rPr>
        <w:t>IV(</w:t>
      </w:r>
      <w:r w:rsidRPr="005B3F85">
        <w:rPr>
          <w:rFonts w:ascii="KaTeX_Math" w:eastAsia="PMingLiU" w:hAnsi="KaTeX_Math" w:cs="Times New Roman"/>
          <w:i/>
          <w:iCs/>
          <w:kern w:val="0"/>
          <w:sz w:val="29"/>
          <w:szCs w:val="29"/>
        </w:rPr>
        <w:t>A</w:t>
      </w:r>
      <w:r w:rsidRPr="005B3F85">
        <w:rPr>
          <w:rFonts w:ascii="Times New Roman" w:eastAsia="PMingLiU" w:hAnsi="Times New Roman" w:cs="Times New Roman"/>
          <w:kern w:val="0"/>
          <w:sz w:val="29"/>
          <w:szCs w:val="29"/>
        </w:rPr>
        <w:t>)</w:t>
      </w:r>
      <w:r w:rsidRPr="005B3F85">
        <w:rPr>
          <w:rFonts w:ascii="PMingLiU" w:eastAsia="PMingLiU" w:hAnsi="PMingLiU" w:cs="PMingLiU"/>
          <w:kern w:val="0"/>
          <w:szCs w:val="24"/>
        </w:rPr>
        <w:t xml:space="preserve"> 可能為零，或者可能偏愛 </w:t>
      </w:r>
      <w:r w:rsidRPr="005B3F85">
        <w:rPr>
          <w:rFonts w:ascii="Times New Roman" w:eastAsia="PMingLiU" w:hAnsi="Times New Roman" w:cs="Times New Roman"/>
          <w:kern w:val="0"/>
          <w:sz w:val="29"/>
          <w:szCs w:val="29"/>
        </w:rPr>
        <w:t>IV(</w:t>
      </w:r>
      <w:r w:rsidRPr="005B3F85">
        <w:rPr>
          <w:rFonts w:ascii="KaTeX_Math" w:eastAsia="PMingLiU" w:hAnsi="KaTeX_Math" w:cs="Times New Roman"/>
          <w:i/>
          <w:iCs/>
          <w:kern w:val="0"/>
          <w:sz w:val="29"/>
          <w:szCs w:val="29"/>
        </w:rPr>
        <w:t>A</w:t>
      </w:r>
      <w:r w:rsidRPr="005B3F85">
        <w:rPr>
          <w:rFonts w:ascii="Times New Roman" w:eastAsia="PMingLiU" w:hAnsi="Times New Roman" w:cs="Times New Roman"/>
          <w:kern w:val="0"/>
          <w:sz w:val="29"/>
          <w:szCs w:val="29"/>
        </w:rPr>
        <w:t>)</w:t>
      </w:r>
      <w:r w:rsidRPr="005B3F85">
        <w:rPr>
          <w:rFonts w:ascii="PMingLiU" w:eastAsia="PMingLiU" w:hAnsi="PMingLiU" w:cs="PMingLiU"/>
          <w:kern w:val="0"/>
          <w:szCs w:val="24"/>
        </w:rPr>
        <w:t xml:space="preserve"> 極小的屬性，因此 Quinlan 建議分兩階段選擇：首先計算所有屬性的資訊增益，然後只考慮那些增益高於平均水準的屬性，並從中選擇使增益比率最大化的屬性。</w:t>
      </w:r>
    </w:p>
    <w:p w14:paraId="4240507E" w14:textId="77777777" w:rsidR="005B3F85" w:rsidRPr="005B3F85" w:rsidRDefault="005B3F85" w:rsidP="005B3F85">
      <w:pPr>
        <w:widowControl/>
        <w:rPr>
          <w:rFonts w:ascii="PMingLiU" w:eastAsia="PMingLiU" w:hAnsi="PMingLiU" w:cs="PMingLiU"/>
          <w:kern w:val="0"/>
          <w:szCs w:val="24"/>
        </w:rPr>
      </w:pPr>
    </w:p>
    <w:p w14:paraId="06E2942D" w14:textId="385CD02F"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距離測量 (Distance Measure)</w:t>
      </w:r>
      <w:r w:rsidRPr="005B3F85">
        <w:rPr>
          <w:rFonts w:ascii="PMingLiU" w:eastAsia="PMingLiU" w:hAnsi="PMingLiU" w:cs="PMingLiU"/>
          <w:kern w:val="0"/>
          <w:szCs w:val="24"/>
        </w:rPr>
        <w:t>： Lopez de Mantras 引入了一種距離測量，也屬於正規化雜質準則，但其正規化方式與增益比率不同。</w:t>
      </w:r>
    </w:p>
    <w:p w14:paraId="5BAB6FD1" w14:textId="5AED8F79" w:rsidR="005B3F85" w:rsidRDefault="005B3F85" w:rsidP="005B3F85">
      <w:pPr>
        <w:widowControl/>
        <w:rPr>
          <w:rFonts w:ascii="PMingLiU" w:eastAsia="PMingLiU" w:hAnsi="PMingLiU" w:cs="PMingLiU"/>
          <w:kern w:val="0"/>
          <w:szCs w:val="24"/>
        </w:rPr>
      </w:pPr>
    </w:p>
    <w:p w14:paraId="66A5FA09" w14:textId="08760663" w:rsidR="005B3F85" w:rsidRDefault="005B3F85" w:rsidP="005B3F85">
      <w:pPr>
        <w:widowControl/>
        <w:rPr>
          <w:rFonts w:ascii="PMingLiU" w:eastAsia="PMingLiU" w:hAnsi="PMingLiU" w:cs="PMingLiU"/>
          <w:kern w:val="0"/>
          <w:szCs w:val="24"/>
        </w:rPr>
      </w:pPr>
    </w:p>
    <w:p w14:paraId="32DFB2A5" w14:textId="1D7ADD99" w:rsidR="005B3F85" w:rsidRDefault="005B3F85" w:rsidP="005B3F85">
      <w:pPr>
        <w:widowControl/>
        <w:rPr>
          <w:rFonts w:ascii="Arial" w:hAnsi="Arial" w:cs="Arial"/>
          <w:b/>
          <w:bCs/>
          <w:color w:val="303030"/>
          <w:sz w:val="28"/>
          <w:szCs w:val="28"/>
          <w:shd w:val="clear" w:color="auto" w:fill="FFFFFF"/>
        </w:rPr>
      </w:pPr>
      <w:r w:rsidRPr="005B3F85">
        <w:rPr>
          <w:rFonts w:ascii="Arial" w:hAnsi="Arial" w:cs="Arial"/>
          <w:b/>
          <w:bCs/>
          <w:color w:val="303030"/>
          <w:sz w:val="28"/>
          <w:szCs w:val="28"/>
          <w:shd w:val="clear" w:color="auto" w:fill="FFFFFF"/>
        </w:rPr>
        <w:t>二元與多變量分割準則</w:t>
      </w:r>
    </w:p>
    <w:p w14:paraId="0D94076F" w14:textId="02EDE06E" w:rsidR="005B3F85" w:rsidRDefault="005B3F85" w:rsidP="005B3F85">
      <w:pPr>
        <w:widowControl/>
        <w:rPr>
          <w:rFonts w:ascii="Arial" w:hAnsi="Arial" w:cs="Arial"/>
          <w:b/>
          <w:bCs/>
          <w:color w:val="303030"/>
          <w:sz w:val="28"/>
          <w:szCs w:val="28"/>
          <w:shd w:val="clear" w:color="auto" w:fill="FFFFFF"/>
        </w:rPr>
      </w:pPr>
    </w:p>
    <w:p w14:paraId="21C19AF3" w14:textId="77777777" w:rsidR="005B3F85" w:rsidRP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二元準則 (Binary Criteria)</w:t>
      </w:r>
      <w:r w:rsidRPr="005B3F85">
        <w:rPr>
          <w:rFonts w:ascii="PMingLiU" w:eastAsia="PMingLiU" w:hAnsi="PMingLiU" w:cs="PMingLiU"/>
          <w:kern w:val="0"/>
          <w:szCs w:val="24"/>
        </w:rPr>
        <w:t>： 二元準則用於創建</w:t>
      </w:r>
      <w:r w:rsidRPr="005B3F85">
        <w:rPr>
          <w:rFonts w:ascii="PMingLiU" w:eastAsia="PMingLiU" w:hAnsi="PMingLiU" w:cs="PMingLiU"/>
          <w:b/>
          <w:bCs/>
          <w:kern w:val="0"/>
          <w:szCs w:val="24"/>
        </w:rPr>
        <w:t>二元決策樹（Binary Decision Trees）</w:t>
      </w:r>
      <w:r w:rsidRPr="005B3F85">
        <w:rPr>
          <w:rFonts w:ascii="PMingLiU" w:eastAsia="PMingLiU" w:hAnsi="PMingLiU" w:cs="PMingLiU"/>
          <w:kern w:val="0"/>
          <w:szCs w:val="24"/>
        </w:rPr>
        <w:t>，其基礎是將輸入屬性域劃分為兩個子域。</w:t>
      </w:r>
    </w:p>
    <w:p w14:paraId="1B6211EE" w14:textId="2479DAF8" w:rsid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 xml:space="preserve">• </w:t>
      </w:r>
      <w:proofErr w:type="spellStart"/>
      <w:r w:rsidRPr="005B3F85">
        <w:rPr>
          <w:rFonts w:ascii="PMingLiU" w:eastAsia="PMingLiU" w:hAnsi="PMingLiU" w:cs="PMingLiU"/>
          <w:b/>
          <w:bCs/>
          <w:kern w:val="0"/>
          <w:szCs w:val="24"/>
        </w:rPr>
        <w:t>Twoing</w:t>
      </w:r>
      <w:proofErr w:type="spellEnd"/>
      <w:r w:rsidRPr="005B3F85">
        <w:rPr>
          <w:rFonts w:ascii="PMingLiU" w:eastAsia="PMingLiU" w:hAnsi="PMingLiU" w:cs="PMingLiU"/>
          <w:b/>
          <w:bCs/>
          <w:kern w:val="0"/>
          <w:szCs w:val="24"/>
        </w:rPr>
        <w:t xml:space="preserve"> 準則</w:t>
      </w:r>
      <w:r w:rsidRPr="005B3F85">
        <w:rPr>
          <w:rFonts w:ascii="PMingLiU" w:eastAsia="PMingLiU" w:hAnsi="PMingLiU" w:cs="PMingLiU"/>
          <w:kern w:val="0"/>
          <w:szCs w:val="24"/>
        </w:rPr>
        <w:t>：</w:t>
      </w:r>
      <w:proofErr w:type="spellStart"/>
      <w:r w:rsidRPr="005B3F85">
        <w:rPr>
          <w:rFonts w:ascii="PMingLiU" w:eastAsia="PMingLiU" w:hAnsi="PMingLiU" w:cs="PMingLiU"/>
          <w:kern w:val="0"/>
          <w:szCs w:val="24"/>
        </w:rPr>
        <w:t>Breiman</w:t>
      </w:r>
      <w:proofErr w:type="spellEnd"/>
      <w:r w:rsidRPr="005B3F85">
        <w:rPr>
          <w:rFonts w:ascii="PMingLiU" w:eastAsia="PMingLiU" w:hAnsi="PMingLiU" w:cs="PMingLiU"/>
          <w:kern w:val="0"/>
          <w:szCs w:val="24"/>
        </w:rPr>
        <w:t xml:space="preserve"> 等人指出，Gini 指數在多類別問題中可能表現不佳，因此建議使用 </w:t>
      </w:r>
      <w:proofErr w:type="spellStart"/>
      <w:r w:rsidRPr="005B3F85">
        <w:rPr>
          <w:rFonts w:ascii="PMingLiU" w:eastAsia="PMingLiU" w:hAnsi="PMingLiU" w:cs="PMingLiU"/>
          <w:kern w:val="0"/>
          <w:szCs w:val="24"/>
        </w:rPr>
        <w:t>Twoing</w:t>
      </w:r>
      <w:proofErr w:type="spellEnd"/>
      <w:r w:rsidRPr="005B3F85">
        <w:rPr>
          <w:rFonts w:ascii="PMingLiU" w:eastAsia="PMingLiU" w:hAnsi="PMingLiU" w:cs="PMingLiU"/>
          <w:kern w:val="0"/>
          <w:szCs w:val="24"/>
        </w:rPr>
        <w:t xml:space="preserve"> 準則。對於多類別問題，</w:t>
      </w:r>
      <w:proofErr w:type="spellStart"/>
      <w:r w:rsidRPr="005B3F85">
        <w:rPr>
          <w:rFonts w:ascii="PMingLiU" w:eastAsia="PMingLiU" w:hAnsi="PMingLiU" w:cs="PMingLiU"/>
          <w:kern w:val="0"/>
          <w:szCs w:val="24"/>
        </w:rPr>
        <w:t>Twoing</w:t>
      </w:r>
      <w:proofErr w:type="spellEnd"/>
      <w:r w:rsidRPr="005B3F85">
        <w:rPr>
          <w:rFonts w:ascii="PMingLiU" w:eastAsia="PMingLiU" w:hAnsi="PMingLiU" w:cs="PMingLiU"/>
          <w:kern w:val="0"/>
          <w:szCs w:val="24"/>
        </w:rPr>
        <w:t xml:space="preserve"> 準則偏愛均勻劃分的屬性。當目標屬性是二元時，Gini 和 </w:t>
      </w:r>
      <w:proofErr w:type="spellStart"/>
      <w:r w:rsidRPr="005B3F85">
        <w:rPr>
          <w:rFonts w:ascii="PMingLiU" w:eastAsia="PMingLiU" w:hAnsi="PMingLiU" w:cs="PMingLiU"/>
          <w:kern w:val="0"/>
          <w:szCs w:val="24"/>
        </w:rPr>
        <w:t>Twoing</w:t>
      </w:r>
      <w:proofErr w:type="spellEnd"/>
      <w:r w:rsidRPr="005B3F85">
        <w:rPr>
          <w:rFonts w:ascii="PMingLiU" w:eastAsia="PMingLiU" w:hAnsi="PMingLiU" w:cs="PMingLiU"/>
          <w:kern w:val="0"/>
          <w:szCs w:val="24"/>
        </w:rPr>
        <w:t xml:space="preserve"> 準則等效。</w:t>
      </w:r>
    </w:p>
    <w:p w14:paraId="71D22692" w14:textId="77777777" w:rsidR="005B3F85" w:rsidRPr="005B3F85" w:rsidRDefault="005B3F85" w:rsidP="005B3F85">
      <w:pPr>
        <w:widowControl/>
        <w:rPr>
          <w:rFonts w:ascii="PMingLiU" w:eastAsia="PMingLiU" w:hAnsi="PMingLiU" w:cs="PMingLiU"/>
          <w:kern w:val="0"/>
          <w:szCs w:val="24"/>
        </w:rPr>
      </w:pPr>
    </w:p>
    <w:p w14:paraId="1C568D0A" w14:textId="261E9E03" w:rsid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 xml:space="preserve">• </w:t>
      </w:r>
      <w:r w:rsidRPr="005B3F85">
        <w:rPr>
          <w:rFonts w:ascii="PMingLiU" w:eastAsia="PMingLiU" w:hAnsi="PMingLiU" w:cs="PMingLiU"/>
          <w:b/>
          <w:bCs/>
          <w:kern w:val="0"/>
          <w:szCs w:val="24"/>
        </w:rPr>
        <w:t>正交準則 (Orthogonality Criterion, ORT)</w:t>
      </w:r>
      <w:r w:rsidRPr="005B3F85">
        <w:rPr>
          <w:rFonts w:ascii="PMingLiU" w:eastAsia="PMingLiU" w:hAnsi="PMingLiU" w:cs="PMingLiU"/>
          <w:kern w:val="0"/>
          <w:szCs w:val="24"/>
        </w:rPr>
        <w:t>：Fayyad 和 Irani 提出的二元準則，它通過計算兩個分佈向量之間的夾角來衡量分割的優劣。</w:t>
      </w:r>
    </w:p>
    <w:p w14:paraId="7FA08D03" w14:textId="77777777" w:rsidR="005B3F85" w:rsidRPr="005B3F85" w:rsidRDefault="005B3F85" w:rsidP="005B3F85">
      <w:pPr>
        <w:widowControl/>
        <w:rPr>
          <w:rFonts w:ascii="PMingLiU" w:eastAsia="PMingLiU" w:hAnsi="PMingLiU" w:cs="PMingLiU"/>
          <w:kern w:val="0"/>
          <w:szCs w:val="24"/>
        </w:rPr>
      </w:pPr>
    </w:p>
    <w:p w14:paraId="3F6D673D" w14:textId="4D4EA792" w:rsid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 xml:space="preserve">• </w:t>
      </w:r>
      <w:r w:rsidRPr="005B3F85">
        <w:rPr>
          <w:rFonts w:ascii="PMingLiU" w:eastAsia="PMingLiU" w:hAnsi="PMingLiU" w:cs="PMingLiU"/>
          <w:b/>
          <w:bCs/>
          <w:kern w:val="0"/>
          <w:szCs w:val="24"/>
        </w:rPr>
        <w:t>Kolmogorov–Smirnov 準則</w:t>
      </w:r>
      <w:r w:rsidRPr="005B3F85">
        <w:rPr>
          <w:rFonts w:ascii="PMingLiU" w:eastAsia="PMingLiU" w:hAnsi="PMingLiU" w:cs="PMingLiU"/>
          <w:kern w:val="0"/>
          <w:szCs w:val="24"/>
        </w:rPr>
        <w:t xml:space="preserve">：Friedman 和 Rounds 提出的二元準則，使用 Kolmogorov–Smirnov 距離。該準則後被 </w:t>
      </w:r>
      <w:proofErr w:type="spellStart"/>
      <w:r w:rsidRPr="005B3F85">
        <w:rPr>
          <w:rFonts w:ascii="PMingLiU" w:eastAsia="PMingLiU" w:hAnsi="PMingLiU" w:cs="PMingLiU"/>
          <w:kern w:val="0"/>
          <w:szCs w:val="24"/>
        </w:rPr>
        <w:t>Utgoff</w:t>
      </w:r>
      <w:proofErr w:type="spellEnd"/>
      <w:r w:rsidRPr="005B3F85">
        <w:rPr>
          <w:rFonts w:ascii="PMingLiU" w:eastAsia="PMingLiU" w:hAnsi="PMingLiU" w:cs="PMingLiU"/>
          <w:kern w:val="0"/>
          <w:szCs w:val="24"/>
        </w:rPr>
        <w:t xml:space="preserve"> 和 Clouse 擴展以處理多類別和缺失數據。</w:t>
      </w:r>
    </w:p>
    <w:p w14:paraId="5D7F7310" w14:textId="77777777" w:rsidR="005B3F85" w:rsidRPr="005B3F85" w:rsidRDefault="005B3F85" w:rsidP="005B3F85">
      <w:pPr>
        <w:widowControl/>
        <w:rPr>
          <w:rFonts w:ascii="PMingLiU" w:eastAsia="PMingLiU" w:hAnsi="PMingLiU" w:cs="PMingLiU"/>
          <w:kern w:val="0"/>
          <w:szCs w:val="24"/>
        </w:rPr>
      </w:pPr>
    </w:p>
    <w:p w14:paraId="631E6840" w14:textId="2B80369B"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單變量分割準則的比較</w:t>
      </w:r>
      <w:r w:rsidRPr="005B3F85">
        <w:rPr>
          <w:rFonts w:ascii="PMingLiU" w:eastAsia="PMingLiU" w:hAnsi="PMingLiU" w:cs="PMingLiU"/>
          <w:kern w:val="0"/>
          <w:szCs w:val="24"/>
        </w:rPr>
        <w:t>： 許多比較研究表明，在大多數情況下，選擇不同的分割準則對樹的性能影響不大。每個準則在特定情況下表現優越，這符合「沒有免費午餐」定理（No-Free-Lunch Theorem）。</w:t>
      </w:r>
    </w:p>
    <w:p w14:paraId="055A744B" w14:textId="77777777" w:rsidR="005B3F85" w:rsidRPr="005B3F85" w:rsidRDefault="005B3F85" w:rsidP="005B3F85">
      <w:pPr>
        <w:widowControl/>
        <w:rPr>
          <w:rFonts w:ascii="PMingLiU" w:eastAsia="PMingLiU" w:hAnsi="PMingLiU" w:cs="PMingLiU"/>
          <w:kern w:val="0"/>
          <w:szCs w:val="24"/>
        </w:rPr>
      </w:pPr>
    </w:p>
    <w:p w14:paraId="209237F8" w14:textId="70BBB1B2"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多變量分割準則 (Multivariate Splitting Criteria)</w:t>
      </w:r>
      <w:r w:rsidRPr="005B3F85">
        <w:rPr>
          <w:rFonts w:ascii="PMingLiU" w:eastAsia="PMingLiU" w:hAnsi="PMingLiU" w:cs="PMingLiU"/>
          <w:kern w:val="0"/>
          <w:szCs w:val="24"/>
        </w:rPr>
        <w:t>： 多變量分割準則允許</w:t>
      </w:r>
      <w:r w:rsidRPr="005B3F85">
        <w:rPr>
          <w:rFonts w:ascii="PMingLiU" w:eastAsia="PMingLiU" w:hAnsi="PMingLiU" w:cs="PMingLiU"/>
          <w:b/>
          <w:bCs/>
          <w:kern w:val="0"/>
          <w:szCs w:val="24"/>
        </w:rPr>
        <w:t>多個屬性</w:t>
      </w:r>
      <w:r w:rsidRPr="005B3F85">
        <w:rPr>
          <w:rFonts w:ascii="PMingLiU" w:eastAsia="PMingLiU" w:hAnsi="PMingLiU" w:cs="PMingLiU"/>
          <w:kern w:val="0"/>
          <w:szCs w:val="24"/>
        </w:rPr>
        <w:t>參與單個節點的測試。雖然找到最佳多變量準則更複雜，且在文獻中不如單變量準則流行，但它可以顯著提高樹的性能。大多數多變量準則基於輸入屬性的</w:t>
      </w:r>
      <w:r w:rsidRPr="005B3F85">
        <w:rPr>
          <w:rFonts w:ascii="PMingLiU" w:eastAsia="PMingLiU" w:hAnsi="PMingLiU" w:cs="PMingLiU"/>
          <w:b/>
          <w:bCs/>
          <w:kern w:val="0"/>
          <w:szCs w:val="24"/>
        </w:rPr>
        <w:t>線性組合（linear combination）</w:t>
      </w:r>
      <w:r w:rsidRPr="005B3F85">
        <w:rPr>
          <w:rFonts w:ascii="PMingLiU" w:eastAsia="PMingLiU" w:hAnsi="PMingLiU" w:cs="PMingLiU"/>
          <w:kern w:val="0"/>
          <w:szCs w:val="24"/>
        </w:rPr>
        <w:t>。尋找最佳線性組合的方法包括貪婪搜索、線性規劃、以及線性判別分析等。</w:t>
      </w:r>
    </w:p>
    <w:p w14:paraId="6B9CEE40" w14:textId="7E6CFF5D" w:rsidR="005B3F85" w:rsidRDefault="005B3F85" w:rsidP="005B3F85">
      <w:pPr>
        <w:widowControl/>
        <w:rPr>
          <w:rFonts w:ascii="PMingLiU" w:eastAsia="PMingLiU" w:hAnsi="PMingLiU" w:cs="PMingLiU"/>
          <w:kern w:val="0"/>
          <w:szCs w:val="24"/>
        </w:rPr>
      </w:pPr>
    </w:p>
    <w:p w14:paraId="368D8534" w14:textId="0FFC110C" w:rsidR="005B3F85" w:rsidRDefault="005B3F85" w:rsidP="005B3F85">
      <w:pPr>
        <w:widowControl/>
        <w:rPr>
          <w:rFonts w:ascii="Arial" w:hAnsi="Arial" w:cs="Arial"/>
          <w:b/>
          <w:bCs/>
          <w:color w:val="303030"/>
          <w:sz w:val="28"/>
          <w:szCs w:val="28"/>
          <w:shd w:val="clear" w:color="auto" w:fill="FFFFFF"/>
        </w:rPr>
      </w:pPr>
      <w:r w:rsidRPr="005B3F85">
        <w:rPr>
          <w:rFonts w:ascii="Arial" w:hAnsi="Arial" w:cs="Arial"/>
          <w:b/>
          <w:bCs/>
          <w:color w:val="303030"/>
          <w:sz w:val="28"/>
          <w:szCs w:val="28"/>
          <w:shd w:val="clear" w:color="auto" w:fill="FFFFFF"/>
        </w:rPr>
        <w:t>處理缺失值</w:t>
      </w:r>
      <w:r w:rsidRPr="005B3F85">
        <w:rPr>
          <w:rFonts w:ascii="Arial" w:hAnsi="Arial" w:cs="Arial"/>
          <w:b/>
          <w:bCs/>
          <w:color w:val="303030"/>
          <w:sz w:val="28"/>
          <w:szCs w:val="28"/>
          <w:shd w:val="clear" w:color="auto" w:fill="FFFFFF"/>
        </w:rPr>
        <w:t xml:space="preserve"> (Handling Missing Values) </w:t>
      </w:r>
      <w:r w:rsidRPr="005B3F85">
        <w:rPr>
          <w:rFonts w:ascii="Arial" w:hAnsi="Arial" w:cs="Arial"/>
          <w:b/>
          <w:bCs/>
          <w:color w:val="303030"/>
          <w:sz w:val="28"/>
          <w:szCs w:val="28"/>
          <w:shd w:val="clear" w:color="auto" w:fill="FFFFFF"/>
        </w:rPr>
        <w:t>的策略細節</w:t>
      </w:r>
    </w:p>
    <w:p w14:paraId="5426C02A" w14:textId="6DA6FE0C" w:rsidR="005B3F85" w:rsidRDefault="005B3F85" w:rsidP="005B3F85">
      <w:pPr>
        <w:widowControl/>
        <w:rPr>
          <w:rFonts w:ascii="Arial" w:hAnsi="Arial" w:cs="Arial"/>
          <w:b/>
          <w:bCs/>
          <w:color w:val="303030"/>
          <w:sz w:val="28"/>
          <w:szCs w:val="28"/>
          <w:shd w:val="clear" w:color="auto" w:fill="FFFFFF"/>
        </w:rPr>
      </w:pPr>
    </w:p>
    <w:p w14:paraId="76B3B0F8" w14:textId="17E96616" w:rsid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在現實數據集中，缺失值（Missing Values）是很常見的問題，這使得歸納（訓練集有缺失）和分類（新實例有缺失）都變得複雜。</w:t>
      </w:r>
    </w:p>
    <w:p w14:paraId="6FFE0633" w14:textId="77777777" w:rsidR="005B3F85" w:rsidRPr="005B3F85" w:rsidRDefault="005B3F85" w:rsidP="005B3F85">
      <w:pPr>
        <w:widowControl/>
        <w:rPr>
          <w:rFonts w:ascii="PMingLiU" w:eastAsia="PMingLiU" w:hAnsi="PMingLiU" w:cs="PMingLiU"/>
          <w:kern w:val="0"/>
          <w:szCs w:val="24"/>
        </w:rPr>
      </w:pPr>
    </w:p>
    <w:p w14:paraId="66990889" w14:textId="7F40B2CF"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Quinlan 的比例分配法 (Proportional Distribution Strategy)</w:t>
      </w:r>
      <w:r w:rsidRPr="005B3F85">
        <w:rPr>
          <w:rFonts w:ascii="PMingLiU" w:eastAsia="PMingLiU" w:hAnsi="PMingLiU" w:cs="PMingLiU"/>
          <w:kern w:val="0"/>
          <w:szCs w:val="24"/>
        </w:rPr>
        <w:t>： Quinlan 的方法在</w:t>
      </w:r>
      <w:r w:rsidRPr="005B3F85">
        <w:rPr>
          <w:rFonts w:ascii="PMingLiU" w:eastAsia="PMingLiU" w:hAnsi="PMingLiU" w:cs="PMingLiU"/>
          <w:b/>
          <w:bCs/>
          <w:kern w:val="0"/>
          <w:szCs w:val="24"/>
        </w:rPr>
        <w:t>計算分割準則</w:t>
      </w:r>
      <w:r w:rsidRPr="005B3F85">
        <w:rPr>
          <w:rFonts w:ascii="PMingLiU" w:eastAsia="PMingLiU" w:hAnsi="PMingLiU" w:cs="PMingLiU"/>
          <w:kern w:val="0"/>
          <w:szCs w:val="24"/>
        </w:rPr>
        <w:t xml:space="preserve">時，會按比例減少該準則的值，因為系統沒有從這些缺失的實例中學到任何東西： </w:t>
      </w:r>
    </w:p>
    <w:p w14:paraId="701898C5" w14:textId="5C7973FA" w:rsidR="005B3F85" w:rsidRDefault="005B3F85" w:rsidP="005B3F85">
      <w:pPr>
        <w:widowControl/>
        <w:rPr>
          <w:rFonts w:ascii="PMingLiU" w:eastAsia="PMingLiU" w:hAnsi="PMingLiU" w:cs="PMingLiU"/>
          <w:kern w:val="0"/>
          <w:szCs w:val="24"/>
        </w:rPr>
      </w:pPr>
      <w:r>
        <w:rPr>
          <w:rFonts w:ascii="PMingLiU" w:eastAsia="PMingLiU" w:hAnsi="PMingLiU" w:cs="PMingLiU"/>
          <w:noProof/>
          <w:kern w:val="0"/>
          <w:szCs w:val="24"/>
        </w:rPr>
        <w:drawing>
          <wp:inline distT="0" distB="0" distL="0" distR="0" wp14:anchorId="7B457B50" wp14:editId="7498FF21">
            <wp:extent cx="3749040" cy="541020"/>
            <wp:effectExtent l="0" t="0" r="381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49040" cy="541020"/>
                    </a:xfrm>
                    <a:prstGeom prst="rect">
                      <a:avLst/>
                    </a:prstGeom>
                    <a:noFill/>
                    <a:ln>
                      <a:noFill/>
                    </a:ln>
                  </pic:spPr>
                </pic:pic>
              </a:graphicData>
            </a:graphic>
          </wp:inline>
        </w:drawing>
      </w:r>
    </w:p>
    <w:p w14:paraId="0DF29EF2" w14:textId="77777777" w:rsidR="005B3F85" w:rsidRP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 xml:space="preserve">其中 </w:t>
      </w:r>
      <w:r w:rsidRPr="005B3F85">
        <w:rPr>
          <w:rFonts w:ascii="PMingLiU" w:eastAsia="PMingLiU" w:hAnsi="PMingLiU" w:cs="PMingLiU"/>
          <w:kern w:val="0"/>
          <w:sz w:val="29"/>
          <w:szCs w:val="29"/>
        </w:rPr>
        <w:t>∣</w:t>
      </w:r>
      <w:proofErr w:type="spellStart"/>
      <w:r w:rsidRPr="005B3F85">
        <w:rPr>
          <w:rFonts w:ascii="KaTeX_Math" w:eastAsia="PMingLiU" w:hAnsi="KaTeX_Math" w:cs="Times New Roman"/>
          <w:i/>
          <w:iCs/>
          <w:kern w:val="0"/>
          <w:sz w:val="29"/>
          <w:szCs w:val="29"/>
        </w:rPr>
        <w:t>S</w:t>
      </w:r>
      <w:r w:rsidRPr="005B3F85">
        <w:rPr>
          <w:rFonts w:ascii="KaTeX_Math" w:eastAsia="PMingLiU" w:hAnsi="KaTeX_Math" w:cs="Times New Roman"/>
          <w:i/>
          <w:iCs/>
          <w:kern w:val="0"/>
          <w:sz w:val="20"/>
          <w:szCs w:val="20"/>
        </w:rPr>
        <w:t>u</w:t>
      </w:r>
      <w:proofErr w:type="spellEnd"/>
      <w:r w:rsidRPr="005B3F85">
        <w:rPr>
          <w:rFonts w:ascii="Times New Roman" w:eastAsia="PMingLiU" w:hAnsi="Times New Roman" w:cs="Times New Roman"/>
          <w:kern w:val="0"/>
          <w:sz w:val="2"/>
          <w:szCs w:val="2"/>
        </w:rPr>
        <w:t>​</w:t>
      </w:r>
      <w:r w:rsidRPr="005B3F85">
        <w:rPr>
          <w:rFonts w:ascii="PMingLiU" w:eastAsia="PMingLiU" w:hAnsi="PMingLiU" w:cs="PMingLiU"/>
          <w:kern w:val="0"/>
          <w:sz w:val="29"/>
          <w:szCs w:val="29"/>
        </w:rPr>
        <w:t>∣</w:t>
      </w:r>
      <w:r w:rsidRPr="005B3F85">
        <w:rPr>
          <w:rFonts w:ascii="PMingLiU" w:eastAsia="PMingLiU" w:hAnsi="PMingLiU" w:cs="PMingLiU"/>
          <w:kern w:val="0"/>
          <w:szCs w:val="24"/>
        </w:rPr>
        <w:t xml:space="preserve"> 是在 </w:t>
      </w:r>
      <w:r w:rsidRPr="005B3F85">
        <w:rPr>
          <w:rFonts w:ascii="KaTeX_Math" w:eastAsia="PMingLiU" w:hAnsi="KaTeX_Math" w:cs="Times New Roman"/>
          <w:i/>
          <w:iCs/>
          <w:kern w:val="0"/>
          <w:sz w:val="29"/>
          <w:szCs w:val="29"/>
        </w:rPr>
        <w:t>S</w:t>
      </w:r>
      <w:r w:rsidRPr="005B3F85">
        <w:rPr>
          <w:rFonts w:ascii="PMingLiU" w:eastAsia="PMingLiU" w:hAnsi="PMingLiU" w:cs="PMingLiU"/>
          <w:kern w:val="0"/>
          <w:szCs w:val="24"/>
        </w:rPr>
        <w:t xml:space="preserve"> 中屬性 </w:t>
      </w:r>
      <w:r w:rsidRPr="005B3F85">
        <w:rPr>
          <w:rFonts w:ascii="KaTeX_Math" w:eastAsia="PMingLiU" w:hAnsi="KaTeX_Math" w:cs="Times New Roman"/>
          <w:i/>
          <w:iCs/>
          <w:kern w:val="0"/>
          <w:sz w:val="29"/>
          <w:szCs w:val="29"/>
        </w:rPr>
        <w:t>A</w:t>
      </w:r>
      <w:r w:rsidRPr="005B3F85">
        <w:rPr>
          <w:rFonts w:ascii="PMingLiU" w:eastAsia="PMingLiU" w:hAnsi="PMingLiU" w:cs="PMingLiU"/>
          <w:kern w:val="0"/>
          <w:szCs w:val="24"/>
        </w:rPr>
        <w:t xml:space="preserve"> 的值缺失的實例數。如果使用了正規化準則（如增益比率），則分母的計算應將缺失值視為屬性域中的一個</w:t>
      </w:r>
      <w:r w:rsidRPr="005B3F85">
        <w:rPr>
          <w:rFonts w:ascii="PMingLiU" w:eastAsia="PMingLiU" w:hAnsi="PMingLiU" w:cs="PMingLiU"/>
          <w:b/>
          <w:bCs/>
          <w:kern w:val="0"/>
          <w:szCs w:val="24"/>
        </w:rPr>
        <w:t>額外值</w:t>
      </w:r>
      <w:r w:rsidRPr="005B3F85">
        <w:rPr>
          <w:rFonts w:ascii="PMingLiU" w:eastAsia="PMingLiU" w:hAnsi="PMingLiU" w:cs="PMingLiU"/>
          <w:kern w:val="0"/>
          <w:szCs w:val="24"/>
        </w:rPr>
        <w:t>。</w:t>
      </w:r>
    </w:p>
    <w:p w14:paraId="2FC853A7" w14:textId="004127A1" w:rsid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當一個節點被分割後，具有缺失屬性值的實例會被分配到每個出射邊，賦予相應的權重：</w:t>
      </w:r>
      <w:proofErr w:type="spellStart"/>
      <w:r w:rsidRPr="005B3F85">
        <w:rPr>
          <w:rFonts w:ascii="Times New Roman" w:eastAsia="PMingLiU" w:hAnsi="Times New Roman" w:cs="Times New Roman"/>
          <w:kern w:val="0"/>
          <w:sz w:val="29"/>
          <w:szCs w:val="29"/>
        </w:rPr>
        <w:t>weight</w:t>
      </w:r>
      <w:r w:rsidRPr="005B3F85">
        <w:rPr>
          <w:rFonts w:ascii="KaTeX_Math" w:eastAsia="PMingLiU" w:hAnsi="KaTeX_Math" w:cs="Times New Roman"/>
          <w:i/>
          <w:iCs/>
          <w:kern w:val="0"/>
          <w:sz w:val="20"/>
          <w:szCs w:val="20"/>
        </w:rPr>
        <w:t>i</w:t>
      </w:r>
      <w:proofErr w:type="spellEnd"/>
      <w:r w:rsidRPr="005B3F85">
        <w:rPr>
          <w:rFonts w:ascii="Times New Roman" w:eastAsia="PMingLiU" w:hAnsi="Times New Roman" w:cs="Times New Roman"/>
          <w:kern w:val="0"/>
          <w:sz w:val="2"/>
          <w:szCs w:val="2"/>
        </w:rPr>
        <w:t>​</w:t>
      </w:r>
      <w:r w:rsidRPr="005B3F85">
        <w:rPr>
          <w:rFonts w:ascii="Times New Roman" w:eastAsia="PMingLiU" w:hAnsi="Times New Roman" w:cs="Times New Roman"/>
          <w:kern w:val="0"/>
          <w:sz w:val="29"/>
          <w:szCs w:val="29"/>
        </w:rPr>
        <w:t>=(</w:t>
      </w:r>
      <w:r w:rsidRPr="005B3F85">
        <w:rPr>
          <w:rFonts w:ascii="PMingLiU" w:eastAsia="PMingLiU" w:hAnsi="PMingLiU" w:cs="PMingLiU" w:hint="eastAsia"/>
          <w:kern w:val="0"/>
          <w:sz w:val="29"/>
          <w:szCs w:val="29"/>
        </w:rPr>
        <w:t>∣</w:t>
      </w:r>
      <w:r w:rsidRPr="005B3F85">
        <w:rPr>
          <w:rFonts w:ascii="KaTeX_Math" w:eastAsia="PMingLiU" w:hAnsi="KaTeX_Math" w:cs="Times New Roman"/>
          <w:i/>
          <w:iCs/>
          <w:kern w:val="0"/>
          <w:sz w:val="29"/>
          <w:szCs w:val="29"/>
        </w:rPr>
        <w:t>S</w:t>
      </w:r>
      <w:r w:rsidRPr="005B3F85">
        <w:rPr>
          <w:rFonts w:ascii="KaTeX_Math" w:eastAsia="PMingLiU" w:hAnsi="KaTeX_Math" w:cs="Times New Roman"/>
          <w:i/>
          <w:iCs/>
          <w:kern w:val="0"/>
          <w:sz w:val="20"/>
          <w:szCs w:val="20"/>
        </w:rPr>
        <w:t>i</w:t>
      </w:r>
      <w:r w:rsidRPr="005B3F85">
        <w:rPr>
          <w:rFonts w:ascii="Times New Roman" w:eastAsia="PMingLiU" w:hAnsi="Times New Roman" w:cs="Times New Roman"/>
          <w:kern w:val="0"/>
          <w:sz w:val="2"/>
          <w:szCs w:val="2"/>
        </w:rPr>
        <w:t>​</w:t>
      </w:r>
      <w:r w:rsidRPr="005B3F85">
        <w:rPr>
          <w:rFonts w:ascii="PMingLiU" w:eastAsia="PMingLiU" w:hAnsi="PMingLiU" w:cs="PMingLiU" w:hint="eastAsia"/>
          <w:kern w:val="0"/>
          <w:sz w:val="29"/>
          <w:szCs w:val="29"/>
        </w:rPr>
        <w:t>∣</w:t>
      </w:r>
      <w:r w:rsidRPr="005B3F85">
        <w:rPr>
          <w:rFonts w:ascii="Times New Roman" w:eastAsia="PMingLiU" w:hAnsi="Times New Roman" w:cs="Times New Roman"/>
          <w:kern w:val="0"/>
          <w:sz w:val="29"/>
          <w:szCs w:val="29"/>
        </w:rPr>
        <w:t>/(</w:t>
      </w:r>
      <w:r w:rsidRPr="005B3F85">
        <w:rPr>
          <w:rFonts w:ascii="PMingLiU" w:eastAsia="PMingLiU" w:hAnsi="PMingLiU" w:cs="PMingLiU" w:hint="eastAsia"/>
          <w:kern w:val="0"/>
          <w:sz w:val="29"/>
          <w:szCs w:val="29"/>
        </w:rPr>
        <w:t>∣</w:t>
      </w:r>
      <w:r w:rsidRPr="005B3F85">
        <w:rPr>
          <w:rFonts w:ascii="KaTeX_Math" w:eastAsia="PMingLiU" w:hAnsi="KaTeX_Math" w:cs="Times New Roman"/>
          <w:i/>
          <w:iCs/>
          <w:kern w:val="0"/>
          <w:sz w:val="29"/>
          <w:szCs w:val="29"/>
        </w:rPr>
        <w:t>S</w:t>
      </w:r>
      <w:r w:rsidRPr="005B3F85">
        <w:rPr>
          <w:rFonts w:ascii="PMingLiU" w:eastAsia="PMingLiU" w:hAnsi="PMingLiU" w:cs="PMingLiU" w:hint="eastAsia"/>
          <w:kern w:val="0"/>
          <w:sz w:val="29"/>
          <w:szCs w:val="29"/>
        </w:rPr>
        <w:t>∣</w:t>
      </w:r>
      <w:r w:rsidRPr="005B3F85">
        <w:rPr>
          <w:rFonts w:ascii="Times New Roman" w:eastAsia="PMingLiU" w:hAnsi="Times New Roman" w:cs="Times New Roman"/>
          <w:kern w:val="0"/>
          <w:sz w:val="29"/>
          <w:szCs w:val="29"/>
        </w:rPr>
        <w:t>−</w:t>
      </w:r>
      <w:r w:rsidRPr="005B3F85">
        <w:rPr>
          <w:rFonts w:ascii="PMingLiU" w:eastAsia="PMingLiU" w:hAnsi="PMingLiU" w:cs="PMingLiU" w:hint="eastAsia"/>
          <w:kern w:val="0"/>
          <w:sz w:val="29"/>
          <w:szCs w:val="29"/>
        </w:rPr>
        <w:t>∣</w:t>
      </w:r>
      <w:proofErr w:type="spellStart"/>
      <w:r w:rsidRPr="005B3F85">
        <w:rPr>
          <w:rFonts w:ascii="KaTeX_Math" w:eastAsia="PMingLiU" w:hAnsi="KaTeX_Math" w:cs="Times New Roman"/>
          <w:i/>
          <w:iCs/>
          <w:kern w:val="0"/>
          <w:sz w:val="29"/>
          <w:szCs w:val="29"/>
        </w:rPr>
        <w:t>S</w:t>
      </w:r>
      <w:r w:rsidRPr="005B3F85">
        <w:rPr>
          <w:rFonts w:ascii="KaTeX_Math" w:eastAsia="PMingLiU" w:hAnsi="KaTeX_Math" w:cs="Times New Roman"/>
          <w:i/>
          <w:iCs/>
          <w:kern w:val="0"/>
          <w:sz w:val="20"/>
          <w:szCs w:val="20"/>
        </w:rPr>
        <w:t>u</w:t>
      </w:r>
      <w:proofErr w:type="spellEnd"/>
      <w:r w:rsidRPr="005B3F85">
        <w:rPr>
          <w:rFonts w:ascii="Times New Roman" w:eastAsia="PMingLiU" w:hAnsi="Times New Roman" w:cs="Times New Roman"/>
          <w:kern w:val="0"/>
          <w:sz w:val="2"/>
          <w:szCs w:val="2"/>
        </w:rPr>
        <w:t>​</w:t>
      </w:r>
      <w:r w:rsidRPr="005B3F85">
        <w:rPr>
          <w:rFonts w:ascii="PMingLiU" w:eastAsia="PMingLiU" w:hAnsi="PMingLiU" w:cs="PMingLiU" w:hint="eastAsia"/>
          <w:kern w:val="0"/>
          <w:sz w:val="29"/>
          <w:szCs w:val="29"/>
        </w:rPr>
        <w:t>∣</w:t>
      </w:r>
      <w:r w:rsidRPr="005B3F85">
        <w:rPr>
          <w:rFonts w:ascii="Times New Roman" w:eastAsia="PMingLiU" w:hAnsi="Times New Roman" w:cs="Times New Roman"/>
          <w:kern w:val="0"/>
          <w:sz w:val="29"/>
          <w:szCs w:val="29"/>
        </w:rPr>
        <w:t>))</w:t>
      </w:r>
      <w:r w:rsidRPr="005B3F85">
        <w:rPr>
          <w:rFonts w:ascii="PMingLiU" w:eastAsia="PMingLiU" w:hAnsi="PMingLiU" w:cs="PMingLiU"/>
          <w:kern w:val="0"/>
          <w:szCs w:val="24"/>
        </w:rPr>
        <w:t>。在分類新實例時，如果遇到屬性值缺失的測試節點，該實例（的概念性「權杖」）會被傳遞到所有出射邊，並按比例加權。最終，葉節點上所有權杖值將按類別求和，權杖值最高的類別即為分類結果。實驗證明，這種方法隨著未知值發生率的增加，性能下降非常平穩（graceful degradation）。</w:t>
      </w:r>
    </w:p>
    <w:p w14:paraId="5E99EAE2" w14:textId="77777777" w:rsidR="005B3F85" w:rsidRPr="005B3F85" w:rsidRDefault="005B3F85" w:rsidP="005B3F85">
      <w:pPr>
        <w:widowControl/>
        <w:rPr>
          <w:rFonts w:ascii="PMingLiU" w:eastAsia="PMingLiU" w:hAnsi="PMingLiU" w:cs="PMingLiU"/>
          <w:kern w:val="0"/>
          <w:szCs w:val="24"/>
        </w:rPr>
      </w:pPr>
    </w:p>
    <w:p w14:paraId="333DE7D0" w14:textId="51D4BE10"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代理分割 (Surrogate Splits) - CART 的方法</w:t>
      </w:r>
      <w:r w:rsidRPr="005B3F85">
        <w:rPr>
          <w:rFonts w:ascii="PMingLiU" w:eastAsia="PMingLiU" w:hAnsi="PMingLiU" w:cs="PMingLiU"/>
          <w:kern w:val="0"/>
          <w:szCs w:val="24"/>
        </w:rPr>
        <w:t xml:space="preserve">： </w:t>
      </w:r>
      <w:proofErr w:type="spellStart"/>
      <w:r w:rsidRPr="005B3F85">
        <w:rPr>
          <w:rFonts w:ascii="PMingLiU" w:eastAsia="PMingLiU" w:hAnsi="PMingLiU" w:cs="PMingLiU"/>
          <w:kern w:val="0"/>
          <w:szCs w:val="24"/>
        </w:rPr>
        <w:t>Breiman</w:t>
      </w:r>
      <w:proofErr w:type="spellEnd"/>
      <w:r w:rsidRPr="005B3F85">
        <w:rPr>
          <w:rFonts w:ascii="PMingLiU" w:eastAsia="PMingLiU" w:hAnsi="PMingLiU" w:cs="PMingLiU"/>
          <w:kern w:val="0"/>
          <w:szCs w:val="24"/>
        </w:rPr>
        <w:t xml:space="preserve"> 等人（CART 算法）提出了</w:t>
      </w:r>
      <w:r w:rsidRPr="005B3F85">
        <w:rPr>
          <w:rFonts w:ascii="PMingLiU" w:eastAsia="PMingLiU" w:hAnsi="PMingLiU" w:cs="PMingLiU"/>
          <w:b/>
          <w:bCs/>
          <w:kern w:val="0"/>
          <w:szCs w:val="24"/>
        </w:rPr>
        <w:t>代理分割（Surrogate Splits）代理分割</w:t>
      </w:r>
      <w:r w:rsidRPr="005B3F85">
        <w:rPr>
          <w:rFonts w:ascii="PMingLiU" w:eastAsia="PMingLiU" w:hAnsi="PMingLiU" w:cs="PMingLiU"/>
          <w:kern w:val="0"/>
          <w:szCs w:val="24"/>
        </w:rPr>
        <w:t>，該代理分割使用不同的輸入屬性，但與原始分割</w:t>
      </w:r>
      <w:r w:rsidRPr="005B3F85">
        <w:rPr>
          <w:rFonts w:ascii="PMingLiU" w:eastAsia="PMingLiU" w:hAnsi="PMingLiU" w:cs="PMingLiU"/>
          <w:b/>
          <w:bCs/>
          <w:kern w:val="0"/>
          <w:szCs w:val="24"/>
        </w:rPr>
        <w:t>最相似</w:t>
      </w:r>
      <w:r w:rsidRPr="005B3F85">
        <w:rPr>
          <w:rFonts w:ascii="PMingLiU" w:eastAsia="PMingLiU" w:hAnsi="PMingLiU" w:cs="PMingLiU"/>
          <w:kern w:val="0"/>
          <w:szCs w:val="24"/>
        </w:rPr>
        <w:t>。如果在原始分割中使用的屬性值缺失，則使用最佳代理分割來決定實例的路徑。</w:t>
      </w:r>
    </w:p>
    <w:p w14:paraId="698C4B7E" w14:textId="77777777" w:rsidR="005B3F85" w:rsidRPr="005B3F85" w:rsidRDefault="005B3F85" w:rsidP="005B3F85">
      <w:pPr>
        <w:widowControl/>
        <w:rPr>
          <w:rFonts w:ascii="PMingLiU" w:eastAsia="PMingLiU" w:hAnsi="PMingLiU" w:cs="PMingLiU"/>
          <w:kern w:val="0"/>
          <w:szCs w:val="24"/>
        </w:rPr>
      </w:pPr>
    </w:p>
    <w:p w14:paraId="68F2EE9A" w14:textId="46391F41"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其他方法</w:t>
      </w:r>
      <w:r w:rsidRPr="005B3F85">
        <w:rPr>
          <w:rFonts w:ascii="PMingLiU" w:eastAsia="PMingLiU" w:hAnsi="PMingLiU" w:cs="PMingLiU"/>
          <w:kern w:val="0"/>
          <w:szCs w:val="24"/>
        </w:rPr>
        <w:t xml:space="preserve">： </w:t>
      </w:r>
      <w:proofErr w:type="spellStart"/>
      <w:r w:rsidRPr="005B3F85">
        <w:rPr>
          <w:rFonts w:ascii="PMingLiU" w:eastAsia="PMingLiU" w:hAnsi="PMingLiU" w:cs="PMingLiU"/>
          <w:kern w:val="0"/>
          <w:szCs w:val="24"/>
        </w:rPr>
        <w:t>Loh</w:t>
      </w:r>
      <w:proofErr w:type="spellEnd"/>
      <w:r w:rsidRPr="005B3F85">
        <w:rPr>
          <w:rFonts w:ascii="PMingLiU" w:eastAsia="PMingLiU" w:hAnsi="PMingLiU" w:cs="PMingLiU"/>
          <w:kern w:val="0"/>
          <w:szCs w:val="24"/>
        </w:rPr>
        <w:t xml:space="preserve"> 和 Shih 建議通過檢查其他實例來估計缺失值。如果名義屬性值缺失，則使用具有相同目標屬性值的實例中該屬性的</w:t>
      </w:r>
      <w:r w:rsidRPr="005B3F85">
        <w:rPr>
          <w:rFonts w:ascii="PMingLiU" w:eastAsia="PMingLiU" w:hAnsi="PMingLiU" w:cs="PMingLiU"/>
          <w:b/>
          <w:bCs/>
          <w:kern w:val="0"/>
          <w:szCs w:val="24"/>
        </w:rPr>
        <w:t>眾數（mode）均值（mean）</w:t>
      </w:r>
      <w:r w:rsidRPr="005B3F85">
        <w:rPr>
          <w:rFonts w:ascii="PMingLiU" w:eastAsia="PMingLiU" w:hAnsi="PMingLiU" w:cs="PMingLiU"/>
          <w:kern w:val="0"/>
          <w:szCs w:val="24"/>
        </w:rPr>
        <w:t>。</w:t>
      </w:r>
    </w:p>
    <w:p w14:paraId="1870CB78" w14:textId="3A3A7FAE" w:rsidR="005B3F85" w:rsidRDefault="005B3F85" w:rsidP="005B3F85">
      <w:pPr>
        <w:widowControl/>
        <w:rPr>
          <w:rFonts w:ascii="PMingLiU" w:eastAsia="PMingLiU" w:hAnsi="PMingLiU" w:cs="PMingLiU"/>
          <w:kern w:val="0"/>
          <w:szCs w:val="24"/>
        </w:rPr>
      </w:pPr>
    </w:p>
    <w:p w14:paraId="7140FBD1" w14:textId="0EBA3AD3" w:rsidR="005B3F85" w:rsidRPr="005B3F85" w:rsidRDefault="005B3F85" w:rsidP="005B3F85">
      <w:pPr>
        <w:pStyle w:val="a3"/>
        <w:widowControl/>
        <w:numPr>
          <w:ilvl w:val="0"/>
          <w:numId w:val="4"/>
        </w:numPr>
        <w:ind w:leftChars="0"/>
        <w:rPr>
          <w:rFonts w:ascii="Arial" w:hAnsi="Arial" w:cs="Arial"/>
          <w:b/>
          <w:bCs/>
          <w:color w:val="303030"/>
          <w:sz w:val="36"/>
          <w:szCs w:val="36"/>
          <w:shd w:val="clear" w:color="auto" w:fill="FFFFFF"/>
        </w:rPr>
      </w:pPr>
      <w:r w:rsidRPr="005B3F85">
        <w:rPr>
          <w:rFonts w:ascii="Arial" w:hAnsi="Arial" w:cs="Arial"/>
          <w:b/>
          <w:bCs/>
          <w:color w:val="303030"/>
          <w:sz w:val="36"/>
          <w:szCs w:val="36"/>
          <w:shd w:val="clear" w:color="auto" w:fill="FFFFFF"/>
        </w:rPr>
        <w:t>決策樹的修剪方法與主流算法特徵</w:t>
      </w:r>
    </w:p>
    <w:p w14:paraId="3CCFE613" w14:textId="23619F82" w:rsidR="005B3F85" w:rsidRDefault="005B3F85" w:rsidP="005B3F85">
      <w:pPr>
        <w:widowControl/>
        <w:rPr>
          <w:rFonts w:ascii="PMingLiU" w:eastAsia="PMingLiU" w:hAnsi="PMingLiU" w:cs="PMingLiU"/>
          <w:b/>
          <w:bCs/>
          <w:kern w:val="0"/>
          <w:sz w:val="36"/>
          <w:szCs w:val="36"/>
        </w:rPr>
      </w:pPr>
    </w:p>
    <w:p w14:paraId="7330FD63" w14:textId="6159E315" w:rsidR="005B3F85" w:rsidRDefault="005B3F85" w:rsidP="005B3F85">
      <w:pPr>
        <w:widowControl/>
        <w:rPr>
          <w:rFonts w:ascii="Arial" w:hAnsi="Arial" w:cs="Arial"/>
          <w:b/>
          <w:bCs/>
          <w:color w:val="303030"/>
          <w:sz w:val="28"/>
          <w:szCs w:val="28"/>
          <w:shd w:val="clear" w:color="auto" w:fill="FFFFFF"/>
        </w:rPr>
      </w:pPr>
      <w:r w:rsidRPr="005B3F85">
        <w:rPr>
          <w:rFonts w:ascii="Arial" w:hAnsi="Arial" w:cs="Arial"/>
          <w:b/>
          <w:bCs/>
          <w:color w:val="303030"/>
          <w:sz w:val="28"/>
          <w:szCs w:val="28"/>
          <w:shd w:val="clear" w:color="auto" w:fill="FFFFFF"/>
        </w:rPr>
        <w:t>主要修剪方法的詳細介紹</w:t>
      </w:r>
    </w:p>
    <w:p w14:paraId="50698E72" w14:textId="7C8A81E1" w:rsidR="005B3F85" w:rsidRDefault="005B3F85" w:rsidP="005B3F85">
      <w:pPr>
        <w:widowControl/>
        <w:rPr>
          <w:rFonts w:ascii="Arial" w:hAnsi="Arial" w:cs="Arial"/>
          <w:b/>
          <w:bCs/>
          <w:color w:val="303030"/>
          <w:sz w:val="28"/>
          <w:szCs w:val="28"/>
          <w:shd w:val="clear" w:color="auto" w:fill="FFFFFF"/>
        </w:rPr>
      </w:pPr>
    </w:p>
    <w:p w14:paraId="549BFE19" w14:textId="204545D0" w:rsid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過於寬鬆的停止準則會導致樹過度擬合；修剪則是在樹成長得過大後，將其削減回更小的樹。修剪的另一個動機是「以準確性換取簡潔性」（Trading accuracy for simplicity）。</w:t>
      </w:r>
    </w:p>
    <w:p w14:paraId="1C940AF1" w14:textId="77777777" w:rsidR="005B3F85" w:rsidRPr="005B3F85" w:rsidRDefault="005B3F85" w:rsidP="005B3F85">
      <w:pPr>
        <w:widowControl/>
        <w:rPr>
          <w:rFonts w:ascii="PMingLiU" w:eastAsia="PMingLiU" w:hAnsi="PMingLiU" w:cs="PMingLiU"/>
          <w:kern w:val="0"/>
          <w:szCs w:val="24"/>
        </w:rPr>
      </w:pPr>
    </w:p>
    <w:p w14:paraId="7F6FF7F2" w14:textId="77777777" w:rsidR="005B3F85" w:rsidRP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1. 成本複雜度修剪 (Cost-Complexity Pruning / Weakest Link Pruning)</w:t>
      </w:r>
      <w:r w:rsidRPr="005B3F85">
        <w:rPr>
          <w:rFonts w:ascii="PMingLiU" w:eastAsia="PMingLiU" w:hAnsi="PMingLiU" w:cs="PMingLiU"/>
          <w:kern w:val="0"/>
          <w:szCs w:val="24"/>
        </w:rPr>
        <w:t xml:space="preserve"> 這是 </w:t>
      </w:r>
      <w:proofErr w:type="spellStart"/>
      <w:r w:rsidRPr="005B3F85">
        <w:rPr>
          <w:rFonts w:ascii="PMingLiU" w:eastAsia="PMingLiU" w:hAnsi="PMingLiU" w:cs="PMingLiU"/>
          <w:kern w:val="0"/>
          <w:szCs w:val="24"/>
        </w:rPr>
        <w:t>Breiman</w:t>
      </w:r>
      <w:proofErr w:type="spellEnd"/>
      <w:r w:rsidRPr="005B3F85">
        <w:rPr>
          <w:rFonts w:ascii="PMingLiU" w:eastAsia="PMingLiU" w:hAnsi="PMingLiU" w:cs="PMingLiU"/>
          <w:kern w:val="0"/>
          <w:szCs w:val="24"/>
        </w:rPr>
        <w:t xml:space="preserve"> 等人（CART 算法）提出的。該方法分兩階段進行：</w:t>
      </w:r>
    </w:p>
    <w:p w14:paraId="0587EA37" w14:textId="77777777" w:rsidR="005B3F85" w:rsidRP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 xml:space="preserve">1. </w:t>
      </w:r>
      <w:r w:rsidRPr="005B3F85">
        <w:rPr>
          <w:rFonts w:ascii="PMingLiU" w:eastAsia="PMingLiU" w:hAnsi="PMingLiU" w:cs="PMingLiU"/>
          <w:b/>
          <w:bCs/>
          <w:kern w:val="0"/>
          <w:szCs w:val="24"/>
        </w:rPr>
        <w:t>構建樹序列</w:t>
      </w:r>
      <w:r w:rsidRPr="005B3F85">
        <w:rPr>
          <w:rFonts w:ascii="PMingLiU" w:eastAsia="PMingLiU" w:hAnsi="PMingLiU" w:cs="PMingLiU"/>
          <w:kern w:val="0"/>
          <w:szCs w:val="24"/>
        </w:rPr>
        <w:t xml:space="preserve">：從原始樹 </w:t>
      </w:r>
      <w:r w:rsidRPr="005B3F85">
        <w:rPr>
          <w:rFonts w:ascii="KaTeX_Math" w:eastAsia="PMingLiU" w:hAnsi="KaTeX_Math" w:cs="Times New Roman"/>
          <w:i/>
          <w:iCs/>
          <w:kern w:val="0"/>
          <w:sz w:val="29"/>
          <w:szCs w:val="29"/>
        </w:rPr>
        <w:t>T</w:t>
      </w:r>
      <w:r w:rsidRPr="005B3F85">
        <w:rPr>
          <w:rFonts w:ascii="Times New Roman" w:eastAsia="PMingLiU" w:hAnsi="Times New Roman" w:cs="Times New Roman"/>
          <w:kern w:val="0"/>
          <w:sz w:val="20"/>
          <w:szCs w:val="20"/>
        </w:rPr>
        <w:t>0</w:t>
      </w:r>
      <w:r w:rsidRPr="005B3F85">
        <w:rPr>
          <w:rFonts w:ascii="Times New Roman" w:eastAsia="PMingLiU" w:hAnsi="Times New Roman" w:cs="Times New Roman"/>
          <w:kern w:val="0"/>
          <w:sz w:val="2"/>
          <w:szCs w:val="2"/>
        </w:rPr>
        <w:t>​</w:t>
      </w:r>
      <w:r w:rsidRPr="005B3F85">
        <w:rPr>
          <w:rFonts w:ascii="PMingLiU" w:eastAsia="PMingLiU" w:hAnsi="PMingLiU" w:cs="PMingLiU"/>
          <w:kern w:val="0"/>
          <w:szCs w:val="24"/>
        </w:rPr>
        <w:t xml:space="preserve"> 開始，構建一個樹序列 </w:t>
      </w:r>
      <w:r w:rsidRPr="005B3F85">
        <w:rPr>
          <w:rFonts w:ascii="KaTeX_Math" w:eastAsia="PMingLiU" w:hAnsi="KaTeX_Math" w:cs="Times New Roman"/>
          <w:i/>
          <w:iCs/>
          <w:kern w:val="0"/>
          <w:sz w:val="29"/>
          <w:szCs w:val="29"/>
        </w:rPr>
        <w:t>T</w:t>
      </w:r>
      <w:r w:rsidRPr="005B3F85">
        <w:rPr>
          <w:rFonts w:ascii="Times New Roman" w:eastAsia="PMingLiU" w:hAnsi="Times New Roman" w:cs="Times New Roman"/>
          <w:kern w:val="0"/>
          <w:sz w:val="20"/>
          <w:szCs w:val="20"/>
        </w:rPr>
        <w:t>0</w:t>
      </w:r>
      <w:r w:rsidRPr="005B3F85">
        <w:rPr>
          <w:rFonts w:ascii="Times New Roman" w:eastAsia="PMingLiU" w:hAnsi="Times New Roman" w:cs="Times New Roman"/>
          <w:kern w:val="0"/>
          <w:sz w:val="2"/>
          <w:szCs w:val="2"/>
        </w:rPr>
        <w:t>​</w:t>
      </w:r>
      <w:r w:rsidRPr="005B3F85">
        <w:rPr>
          <w:rFonts w:ascii="Times New Roman" w:eastAsia="PMingLiU" w:hAnsi="Times New Roman" w:cs="Times New Roman"/>
          <w:kern w:val="0"/>
          <w:sz w:val="29"/>
          <w:szCs w:val="29"/>
        </w:rPr>
        <w:t>,</w:t>
      </w:r>
      <w:r w:rsidRPr="005B3F85">
        <w:rPr>
          <w:rFonts w:ascii="KaTeX_Math" w:eastAsia="PMingLiU" w:hAnsi="KaTeX_Math" w:cs="Times New Roman"/>
          <w:i/>
          <w:iCs/>
          <w:kern w:val="0"/>
          <w:sz w:val="29"/>
          <w:szCs w:val="29"/>
        </w:rPr>
        <w:t>T</w:t>
      </w:r>
      <w:r w:rsidRPr="005B3F85">
        <w:rPr>
          <w:rFonts w:ascii="Times New Roman" w:eastAsia="PMingLiU" w:hAnsi="Times New Roman" w:cs="Times New Roman"/>
          <w:kern w:val="0"/>
          <w:sz w:val="20"/>
          <w:szCs w:val="20"/>
        </w:rPr>
        <w:t>1</w:t>
      </w:r>
      <w:r w:rsidRPr="005B3F85">
        <w:rPr>
          <w:rFonts w:ascii="Times New Roman" w:eastAsia="PMingLiU" w:hAnsi="Times New Roman" w:cs="Times New Roman"/>
          <w:kern w:val="0"/>
          <w:sz w:val="2"/>
          <w:szCs w:val="2"/>
        </w:rPr>
        <w:t>​</w:t>
      </w:r>
      <w:r w:rsidRPr="005B3F85">
        <w:rPr>
          <w:rFonts w:ascii="Times New Roman" w:eastAsia="PMingLiU" w:hAnsi="Times New Roman" w:cs="Times New Roman"/>
          <w:kern w:val="0"/>
          <w:sz w:val="29"/>
          <w:szCs w:val="29"/>
        </w:rPr>
        <w:t>,…,</w:t>
      </w:r>
      <w:r w:rsidRPr="005B3F85">
        <w:rPr>
          <w:rFonts w:ascii="KaTeX_Math" w:eastAsia="PMingLiU" w:hAnsi="KaTeX_Math" w:cs="Times New Roman"/>
          <w:i/>
          <w:iCs/>
          <w:kern w:val="0"/>
          <w:sz w:val="29"/>
          <w:szCs w:val="29"/>
        </w:rPr>
        <w:t>T</w:t>
      </w:r>
      <w:r w:rsidRPr="005B3F85">
        <w:rPr>
          <w:rFonts w:ascii="KaTeX_Math" w:eastAsia="PMingLiU" w:hAnsi="KaTeX_Math" w:cs="Times New Roman"/>
          <w:i/>
          <w:iCs/>
          <w:kern w:val="0"/>
          <w:sz w:val="20"/>
          <w:szCs w:val="20"/>
        </w:rPr>
        <w:t>k</w:t>
      </w:r>
      <w:r w:rsidRPr="005B3F85">
        <w:rPr>
          <w:rFonts w:ascii="Times New Roman" w:eastAsia="PMingLiU" w:hAnsi="Times New Roman" w:cs="Times New Roman"/>
          <w:kern w:val="0"/>
          <w:sz w:val="2"/>
          <w:szCs w:val="2"/>
        </w:rPr>
        <w:t>​</w:t>
      </w:r>
      <w:r w:rsidRPr="005B3F85">
        <w:rPr>
          <w:rFonts w:ascii="PMingLiU" w:eastAsia="PMingLiU" w:hAnsi="PMingLiU" w:cs="PMingLiU"/>
          <w:kern w:val="0"/>
          <w:szCs w:val="24"/>
        </w:rPr>
        <w:t xml:space="preserve">，其中 </w:t>
      </w:r>
      <w:r w:rsidRPr="005B3F85">
        <w:rPr>
          <w:rFonts w:ascii="KaTeX_Math" w:eastAsia="PMingLiU" w:hAnsi="KaTeX_Math" w:cs="Times New Roman"/>
          <w:i/>
          <w:iCs/>
          <w:kern w:val="0"/>
          <w:sz w:val="29"/>
          <w:szCs w:val="29"/>
        </w:rPr>
        <w:t>T</w:t>
      </w:r>
      <w:r w:rsidRPr="005B3F85">
        <w:rPr>
          <w:rFonts w:ascii="KaTeX_Math" w:eastAsia="PMingLiU" w:hAnsi="KaTeX_Math" w:cs="Times New Roman"/>
          <w:i/>
          <w:iCs/>
          <w:kern w:val="0"/>
          <w:sz w:val="20"/>
          <w:szCs w:val="20"/>
        </w:rPr>
        <w:t>k</w:t>
      </w:r>
      <w:r w:rsidRPr="005B3F85">
        <w:rPr>
          <w:rFonts w:ascii="Times New Roman" w:eastAsia="PMingLiU" w:hAnsi="Times New Roman" w:cs="Times New Roman"/>
          <w:kern w:val="0"/>
          <w:sz w:val="2"/>
          <w:szCs w:val="2"/>
        </w:rPr>
        <w:t>​</w:t>
      </w:r>
      <w:r w:rsidRPr="005B3F85">
        <w:rPr>
          <w:rFonts w:ascii="PMingLiU" w:eastAsia="PMingLiU" w:hAnsi="PMingLiU" w:cs="PMingLiU"/>
          <w:kern w:val="0"/>
          <w:szCs w:val="24"/>
        </w:rPr>
        <w:t xml:space="preserve"> 是根節點樹。</w:t>
      </w:r>
    </w:p>
    <w:p w14:paraId="4A30F7A7" w14:textId="2ECF398C" w:rsid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 xml:space="preserve">2. </w:t>
      </w:r>
      <w:r w:rsidRPr="005B3F85">
        <w:rPr>
          <w:rFonts w:ascii="PMingLiU" w:eastAsia="PMingLiU" w:hAnsi="PMingLiU" w:cs="PMingLiU"/>
          <w:b/>
          <w:bCs/>
          <w:kern w:val="0"/>
          <w:szCs w:val="24"/>
        </w:rPr>
        <w:t>選擇最佳樹</w:t>
      </w:r>
      <w:r w:rsidRPr="005B3F85">
        <w:rPr>
          <w:rFonts w:ascii="PMingLiU" w:eastAsia="PMingLiU" w:hAnsi="PMingLiU" w:cs="PMingLiU"/>
          <w:kern w:val="0"/>
          <w:szCs w:val="24"/>
        </w:rPr>
        <w:t xml:space="preserve">：根據對泛化錯誤的估計，從序列中選擇一棵樹作為最終的修剪樹。 樹 </w:t>
      </w:r>
      <w:r w:rsidRPr="005B3F85">
        <w:rPr>
          <w:rFonts w:ascii="KaTeX_Math" w:eastAsia="PMingLiU" w:hAnsi="KaTeX_Math" w:cs="Times New Roman"/>
          <w:i/>
          <w:iCs/>
          <w:kern w:val="0"/>
          <w:sz w:val="29"/>
          <w:szCs w:val="29"/>
        </w:rPr>
        <w:t>T</w:t>
      </w:r>
      <w:r w:rsidRPr="005B3F85">
        <w:rPr>
          <w:rFonts w:ascii="KaTeX_Math" w:eastAsia="PMingLiU" w:hAnsi="KaTeX_Math" w:cs="Times New Roman"/>
          <w:i/>
          <w:iCs/>
          <w:kern w:val="0"/>
          <w:sz w:val="20"/>
          <w:szCs w:val="20"/>
        </w:rPr>
        <w:t>α</w:t>
      </w:r>
      <w:r w:rsidRPr="005B3F85">
        <w:rPr>
          <w:rFonts w:ascii="Times New Roman" w:eastAsia="PMingLiU" w:hAnsi="Times New Roman" w:cs="Times New Roman"/>
          <w:kern w:val="0"/>
          <w:sz w:val="20"/>
          <w:szCs w:val="20"/>
        </w:rPr>
        <w:t>+1</w:t>
      </w:r>
      <w:r w:rsidRPr="005B3F85">
        <w:rPr>
          <w:rFonts w:ascii="Times New Roman" w:eastAsia="PMingLiU" w:hAnsi="Times New Roman" w:cs="Times New Roman"/>
          <w:kern w:val="0"/>
          <w:sz w:val="2"/>
          <w:szCs w:val="2"/>
        </w:rPr>
        <w:t>​</w:t>
      </w:r>
      <w:r w:rsidRPr="005B3F85">
        <w:rPr>
          <w:rFonts w:ascii="PMingLiU" w:eastAsia="PMingLiU" w:hAnsi="PMingLiU" w:cs="PMingLiU"/>
          <w:kern w:val="0"/>
          <w:szCs w:val="24"/>
        </w:rPr>
        <w:t xml:space="preserve"> 是通過將其前身 </w:t>
      </w:r>
      <w:r w:rsidRPr="005B3F85">
        <w:rPr>
          <w:rFonts w:ascii="KaTeX_Math" w:eastAsia="PMingLiU" w:hAnsi="KaTeX_Math" w:cs="Times New Roman"/>
          <w:i/>
          <w:iCs/>
          <w:kern w:val="0"/>
          <w:sz w:val="29"/>
          <w:szCs w:val="29"/>
        </w:rPr>
        <w:t>T</w:t>
      </w:r>
      <w:r w:rsidRPr="005B3F85">
        <w:rPr>
          <w:rFonts w:ascii="KaTeX_Math" w:eastAsia="PMingLiU" w:hAnsi="KaTeX_Math" w:cs="Times New Roman"/>
          <w:i/>
          <w:iCs/>
          <w:kern w:val="0"/>
          <w:sz w:val="20"/>
          <w:szCs w:val="20"/>
        </w:rPr>
        <w:t>α</w:t>
      </w:r>
      <w:r w:rsidRPr="005B3F85">
        <w:rPr>
          <w:rFonts w:ascii="Times New Roman" w:eastAsia="PMingLiU" w:hAnsi="Times New Roman" w:cs="Times New Roman"/>
          <w:kern w:val="0"/>
          <w:sz w:val="2"/>
          <w:szCs w:val="2"/>
        </w:rPr>
        <w:t>​</w:t>
      </w:r>
      <w:r w:rsidRPr="005B3F85">
        <w:rPr>
          <w:rFonts w:ascii="PMingLiU" w:eastAsia="PMingLiU" w:hAnsi="PMingLiU" w:cs="PMingLiU"/>
          <w:kern w:val="0"/>
          <w:szCs w:val="24"/>
        </w:rPr>
        <w:t xml:space="preserve"> 中那些在每個修剪的葉子中，</w:t>
      </w:r>
      <w:r w:rsidRPr="005B3F85">
        <w:rPr>
          <w:rFonts w:ascii="PMingLiU" w:eastAsia="PMingLiU" w:hAnsi="PMingLiU" w:cs="PMingLiU"/>
          <w:b/>
          <w:bCs/>
          <w:kern w:val="0"/>
          <w:szCs w:val="24"/>
        </w:rPr>
        <w:t>表觀錯誤率增加幅度最小</w:t>
      </w:r>
      <w:r w:rsidRPr="005B3F85">
        <w:rPr>
          <w:rFonts w:ascii="PMingLiU" w:eastAsia="PMingLiU" w:hAnsi="PMingLiU" w:cs="PMingLiU"/>
          <w:kern w:val="0"/>
          <w:szCs w:val="24"/>
        </w:rPr>
        <w:t>的子樹替換為葉節點而獲得的。泛化錯誤通常通過將數據集劃分為訓練集和修剪集來估計，或者使用交叉驗證。</w:t>
      </w:r>
    </w:p>
    <w:p w14:paraId="5EDF7A90" w14:textId="77777777" w:rsidR="00DA3C7C" w:rsidRPr="005B3F85" w:rsidRDefault="00DA3C7C" w:rsidP="005B3F85">
      <w:pPr>
        <w:widowControl/>
        <w:rPr>
          <w:rFonts w:ascii="PMingLiU" w:eastAsia="PMingLiU" w:hAnsi="PMingLiU" w:cs="PMingLiU"/>
          <w:kern w:val="0"/>
          <w:szCs w:val="24"/>
        </w:rPr>
      </w:pPr>
    </w:p>
    <w:p w14:paraId="539999EF" w14:textId="3E6DC3D3"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2. 減少錯誤修剪 (Reduced-Error Pruning, REP)</w:t>
      </w:r>
      <w:r w:rsidRPr="005B3F85">
        <w:rPr>
          <w:rFonts w:ascii="PMingLiU" w:eastAsia="PMingLiU" w:hAnsi="PMingLiU" w:cs="PMingLiU"/>
          <w:kern w:val="0"/>
          <w:szCs w:val="24"/>
        </w:rPr>
        <w:t xml:space="preserve"> Quinlan 提出的簡單修剪過程。它從底層向上層遍歷內部節點，檢查用</w:t>
      </w:r>
      <w:r w:rsidRPr="005B3F85">
        <w:rPr>
          <w:rFonts w:ascii="PMingLiU" w:eastAsia="PMingLiU" w:hAnsi="PMingLiU" w:cs="PMingLiU"/>
          <w:b/>
          <w:bCs/>
          <w:kern w:val="0"/>
          <w:szCs w:val="24"/>
        </w:rPr>
        <w:t>最頻繁的類別</w:t>
      </w:r>
      <w:r w:rsidRPr="005B3F85">
        <w:rPr>
          <w:rFonts w:ascii="PMingLiU" w:eastAsia="PMingLiU" w:hAnsi="PMingLiU" w:cs="PMingLiU"/>
          <w:kern w:val="0"/>
          <w:szCs w:val="24"/>
        </w:rPr>
        <w:t>替換該節點是否</w:t>
      </w:r>
      <w:r w:rsidRPr="005B3F85">
        <w:rPr>
          <w:rFonts w:ascii="PMingLiU" w:eastAsia="PMingLiU" w:hAnsi="PMingLiU" w:cs="PMingLiU"/>
          <w:b/>
          <w:bCs/>
          <w:kern w:val="0"/>
          <w:szCs w:val="24"/>
        </w:rPr>
        <w:t>不會降低</w:t>
      </w:r>
      <w:r w:rsidRPr="005B3F85">
        <w:rPr>
          <w:rFonts w:ascii="PMingLiU" w:eastAsia="PMingLiU" w:hAnsi="PMingLiU" w:cs="PMingLiU"/>
          <w:kern w:val="0"/>
          <w:szCs w:val="24"/>
        </w:rPr>
        <w:t>樹在一個單獨的**修剪集（pruning set）**上的準確性。如果是，則修剪該節點。REP 保證能產生相對於給定修剪集，</w:t>
      </w:r>
      <w:r w:rsidRPr="005B3F85">
        <w:rPr>
          <w:rFonts w:ascii="PMingLiU" w:eastAsia="PMingLiU" w:hAnsi="PMingLiU" w:cs="PMingLiU"/>
          <w:b/>
          <w:bCs/>
          <w:kern w:val="0"/>
          <w:szCs w:val="24"/>
        </w:rPr>
        <w:t>最小的準確子樹</w:t>
      </w:r>
      <w:r w:rsidRPr="005B3F85">
        <w:rPr>
          <w:rFonts w:ascii="PMingLiU" w:eastAsia="PMingLiU" w:hAnsi="PMingLiU" w:cs="PMingLiU"/>
          <w:kern w:val="0"/>
          <w:szCs w:val="24"/>
        </w:rPr>
        <w:t>。</w:t>
      </w:r>
    </w:p>
    <w:p w14:paraId="13FE4381" w14:textId="77777777" w:rsidR="00DA3C7C" w:rsidRPr="005B3F85" w:rsidRDefault="00DA3C7C" w:rsidP="005B3F85">
      <w:pPr>
        <w:widowControl/>
        <w:rPr>
          <w:rFonts w:ascii="PMingLiU" w:eastAsia="PMingLiU" w:hAnsi="PMingLiU" w:cs="PMingLiU"/>
          <w:kern w:val="0"/>
          <w:szCs w:val="24"/>
        </w:rPr>
      </w:pPr>
    </w:p>
    <w:p w14:paraId="46B33E9D" w14:textId="1C707B24"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3. 最小錯誤修剪 (Minimum-Error Pruning, MEP)</w:t>
      </w:r>
      <w:r w:rsidRPr="005B3F85">
        <w:rPr>
          <w:rFonts w:ascii="PMingLiU" w:eastAsia="PMingLiU" w:hAnsi="PMingLiU" w:cs="PMingLiU"/>
          <w:kern w:val="0"/>
          <w:szCs w:val="24"/>
        </w:rPr>
        <w:t xml:space="preserve"> Niblett 和 </w:t>
      </w:r>
      <w:proofErr w:type="spellStart"/>
      <w:r w:rsidRPr="005B3F85">
        <w:rPr>
          <w:rFonts w:ascii="PMingLiU" w:eastAsia="PMingLiU" w:hAnsi="PMingLiU" w:cs="PMingLiU"/>
          <w:kern w:val="0"/>
          <w:szCs w:val="24"/>
        </w:rPr>
        <w:t>Bratko</w:t>
      </w:r>
      <w:proofErr w:type="spellEnd"/>
      <w:r w:rsidRPr="005B3F85">
        <w:rPr>
          <w:rFonts w:ascii="PMingLiU" w:eastAsia="PMingLiU" w:hAnsi="PMingLiU" w:cs="PMingLiU"/>
          <w:kern w:val="0"/>
          <w:szCs w:val="24"/>
        </w:rPr>
        <w:t xml:space="preserve"> 提出的。MEP 進行底層向上層遍歷，比較修剪和不修剪節點時的 </w:t>
      </w:r>
      <w:r w:rsidRPr="005B3F85">
        <w:rPr>
          <w:rFonts w:ascii="KaTeX_Math" w:eastAsia="PMingLiU" w:hAnsi="KaTeX_Math" w:cs="Times New Roman"/>
          <w:i/>
          <w:iCs/>
          <w:kern w:val="0"/>
          <w:sz w:val="29"/>
          <w:szCs w:val="29"/>
        </w:rPr>
        <w:t>l</w:t>
      </w:r>
      <w:r w:rsidRPr="005B3F85">
        <w:rPr>
          <w:rFonts w:ascii="PMingLiU" w:eastAsia="PMingLiU" w:hAnsi="PMingLiU" w:cs="PMingLiU"/>
          <w:kern w:val="0"/>
          <w:szCs w:val="24"/>
        </w:rPr>
        <w:t>-概率錯誤率估計。如果修剪不會增加概率錯誤，則修剪該節點。</w:t>
      </w:r>
    </w:p>
    <w:p w14:paraId="2230CE4D" w14:textId="77777777" w:rsidR="00DA3C7C" w:rsidRPr="005B3F85" w:rsidRDefault="00DA3C7C" w:rsidP="005B3F85">
      <w:pPr>
        <w:widowControl/>
        <w:rPr>
          <w:rFonts w:ascii="PMingLiU" w:eastAsia="PMingLiU" w:hAnsi="PMingLiU" w:cs="PMingLiU"/>
          <w:kern w:val="0"/>
          <w:szCs w:val="24"/>
        </w:rPr>
      </w:pPr>
    </w:p>
    <w:p w14:paraId="6575F03D" w14:textId="4567189E"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4. 悲觀修剪 (Pessimistic Pruning)</w:t>
      </w:r>
      <w:r w:rsidRPr="005B3F85">
        <w:rPr>
          <w:rFonts w:ascii="PMingLiU" w:eastAsia="PMingLiU" w:hAnsi="PMingLiU" w:cs="PMingLiU"/>
          <w:kern w:val="0"/>
          <w:szCs w:val="24"/>
        </w:rPr>
        <w:t xml:space="preserve"> Quinlan 的悲觀修剪 避免了使用單獨的修剪集或交叉驗證。它使用對二項分佈的連續性校正來估計錯誤率。如果一個內部節點的錯誤率在一個標準誤內（one standard error），則修剪該節點。悲觀修剪是**從頂層向下（top-down）**遍歷內部節點的，如果一個節點被修剪，則其所有後代都會從修剪過程中移除，因此速度相對較快。</w:t>
      </w:r>
    </w:p>
    <w:p w14:paraId="1F284B87" w14:textId="77777777" w:rsidR="00DA3C7C" w:rsidRPr="005B3F85" w:rsidRDefault="00DA3C7C" w:rsidP="005B3F85">
      <w:pPr>
        <w:widowControl/>
        <w:rPr>
          <w:rFonts w:ascii="PMingLiU" w:eastAsia="PMingLiU" w:hAnsi="PMingLiU" w:cs="PMingLiU"/>
          <w:kern w:val="0"/>
          <w:szCs w:val="24"/>
        </w:rPr>
      </w:pPr>
    </w:p>
    <w:p w14:paraId="788E40E1" w14:textId="77777777" w:rsidR="005B3F85" w:rsidRP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lastRenderedPageBreak/>
        <w:t>5. 基於錯誤的修剪 (Error-Based Pruning, EBP)</w:t>
      </w:r>
      <w:r w:rsidRPr="005B3F85">
        <w:rPr>
          <w:rFonts w:ascii="PMingLiU" w:eastAsia="PMingLiU" w:hAnsi="PMingLiU" w:cs="PMingLiU"/>
          <w:kern w:val="0"/>
          <w:szCs w:val="24"/>
        </w:rPr>
        <w:t xml:space="preserve"> EBP 是悲觀修剪的演變，並在著名的 </w:t>
      </w:r>
      <w:r w:rsidRPr="005B3F85">
        <w:rPr>
          <w:rFonts w:ascii="PMingLiU" w:eastAsia="PMingLiU" w:hAnsi="PMingLiU" w:cs="PMingLiU"/>
          <w:b/>
          <w:bCs/>
          <w:kern w:val="0"/>
          <w:szCs w:val="24"/>
        </w:rPr>
        <w:t>C4.5 算法</w:t>
      </w:r>
      <w:r w:rsidRPr="005B3F85">
        <w:rPr>
          <w:rFonts w:ascii="PMingLiU" w:eastAsia="PMingLiU" w:hAnsi="PMingLiU" w:cs="PMingLiU"/>
          <w:kern w:val="0"/>
          <w:szCs w:val="24"/>
        </w:rPr>
        <w:t>中實現。EBP 使用統計信賴區間的</w:t>
      </w:r>
      <w:r w:rsidRPr="005B3F85">
        <w:rPr>
          <w:rFonts w:ascii="PMingLiU" w:eastAsia="PMingLiU" w:hAnsi="PMingLiU" w:cs="PMingLiU"/>
          <w:b/>
          <w:bCs/>
          <w:kern w:val="0"/>
          <w:szCs w:val="24"/>
        </w:rPr>
        <w:t>上界</w:t>
      </w:r>
      <w:r w:rsidRPr="005B3F85">
        <w:rPr>
          <w:rFonts w:ascii="PMingLiU" w:eastAsia="PMingLiU" w:hAnsi="PMingLiU" w:cs="PMingLiU"/>
          <w:kern w:val="0"/>
          <w:szCs w:val="24"/>
        </w:rPr>
        <w:t>來估計錯誤率。該程序</w:t>
      </w:r>
      <w:r w:rsidRPr="005B3F85">
        <w:rPr>
          <w:rFonts w:ascii="PMingLiU" w:eastAsia="PMingLiU" w:hAnsi="PMingLiU" w:cs="PMingLiU"/>
          <w:b/>
          <w:bCs/>
          <w:kern w:val="0"/>
          <w:szCs w:val="24"/>
        </w:rPr>
        <w:t>從底層向上層</w:t>
      </w:r>
      <w:r w:rsidRPr="005B3F85">
        <w:rPr>
          <w:rFonts w:ascii="PMingLiU" w:eastAsia="PMingLiU" w:hAnsi="PMingLiU" w:cs="PMingLiU"/>
          <w:kern w:val="0"/>
          <w:szCs w:val="24"/>
        </w:rPr>
        <w:t>遍歷所有節點，並比較三種情況下的錯誤率：</w:t>
      </w:r>
    </w:p>
    <w:p w14:paraId="045BE716" w14:textId="77777777" w:rsidR="005B3F85" w:rsidRP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 xml:space="preserve">1. 保持原始子樹 </w:t>
      </w:r>
      <w:r w:rsidRPr="005B3F85">
        <w:rPr>
          <w:rFonts w:ascii="KaTeX_Math" w:eastAsia="PMingLiU" w:hAnsi="KaTeX_Math" w:cs="Times New Roman"/>
          <w:i/>
          <w:iCs/>
          <w:kern w:val="0"/>
          <w:sz w:val="29"/>
          <w:szCs w:val="29"/>
        </w:rPr>
        <w:t>T</w:t>
      </w:r>
      <w:r w:rsidRPr="005B3F85">
        <w:rPr>
          <w:rFonts w:ascii="PMingLiU" w:eastAsia="PMingLiU" w:hAnsi="PMingLiU" w:cs="PMingLiU"/>
          <w:kern w:val="0"/>
          <w:szCs w:val="24"/>
        </w:rPr>
        <w:t xml:space="preserve"> 的錯誤率。</w:t>
      </w:r>
    </w:p>
    <w:p w14:paraId="54BCE778" w14:textId="77777777" w:rsidR="005B3F85" w:rsidRP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 xml:space="preserve">2. 修剪節點 </w:t>
      </w:r>
      <w:r w:rsidRPr="005B3F85">
        <w:rPr>
          <w:rFonts w:ascii="KaTeX_Math" w:eastAsia="PMingLiU" w:hAnsi="KaTeX_Math" w:cs="Times New Roman"/>
          <w:i/>
          <w:iCs/>
          <w:kern w:val="0"/>
          <w:sz w:val="29"/>
          <w:szCs w:val="29"/>
        </w:rPr>
        <w:t>N</w:t>
      </w:r>
      <w:r w:rsidRPr="005B3F85">
        <w:rPr>
          <w:rFonts w:ascii="PMingLiU" w:eastAsia="PMingLiU" w:hAnsi="PMingLiU" w:cs="PMingLiU"/>
          <w:kern w:val="0"/>
          <w:szCs w:val="24"/>
        </w:rPr>
        <w:t xml:space="preserve"> 的錯誤率（替換為葉節點）。</w:t>
      </w:r>
    </w:p>
    <w:p w14:paraId="6E08D470" w14:textId="67E6439F" w:rsidR="005B3F85" w:rsidRDefault="005B3F85" w:rsidP="005B3F85">
      <w:pPr>
        <w:widowControl/>
        <w:rPr>
          <w:rFonts w:ascii="PMingLiU" w:eastAsia="PMingLiU" w:hAnsi="PMingLiU" w:cs="PMingLiU"/>
          <w:kern w:val="0"/>
          <w:szCs w:val="24"/>
        </w:rPr>
      </w:pPr>
      <w:r w:rsidRPr="005B3F85">
        <w:rPr>
          <w:rFonts w:ascii="PMingLiU" w:eastAsia="PMingLiU" w:hAnsi="PMingLiU" w:cs="PMingLiU"/>
          <w:kern w:val="0"/>
          <w:szCs w:val="24"/>
        </w:rPr>
        <w:t>3. 用最頻繁的子節點 (</w:t>
      </w:r>
      <w:proofErr w:type="spellStart"/>
      <w:r w:rsidRPr="005B3F85">
        <w:rPr>
          <w:rFonts w:ascii="PMingLiU" w:eastAsia="PMingLiU" w:hAnsi="PMingLiU" w:cs="PMingLiU"/>
          <w:kern w:val="0"/>
          <w:szCs w:val="24"/>
        </w:rPr>
        <w:t>maxchild</w:t>
      </w:r>
      <w:proofErr w:type="spellEnd"/>
      <w:r w:rsidRPr="005B3F85">
        <w:rPr>
          <w:rFonts w:ascii="PMingLiU" w:eastAsia="PMingLiU" w:hAnsi="PMingLiU" w:cs="PMingLiU"/>
          <w:kern w:val="0"/>
          <w:szCs w:val="24"/>
        </w:rPr>
        <w:t xml:space="preserve">) 替換節點 </w:t>
      </w:r>
      <w:r w:rsidRPr="005B3F85">
        <w:rPr>
          <w:rFonts w:ascii="KaTeX_Math" w:eastAsia="PMingLiU" w:hAnsi="KaTeX_Math" w:cs="Times New Roman"/>
          <w:i/>
          <w:iCs/>
          <w:kern w:val="0"/>
          <w:sz w:val="29"/>
          <w:szCs w:val="29"/>
        </w:rPr>
        <w:t>N</w:t>
      </w:r>
      <w:r w:rsidRPr="005B3F85">
        <w:rPr>
          <w:rFonts w:ascii="PMingLiU" w:eastAsia="PMingLiU" w:hAnsi="PMingLiU" w:cs="PMingLiU"/>
          <w:kern w:val="0"/>
          <w:szCs w:val="24"/>
        </w:rPr>
        <w:t xml:space="preserve"> 的錯誤率。 程序選擇錯誤率最低的操作。</w:t>
      </w:r>
    </w:p>
    <w:p w14:paraId="07BD12D7" w14:textId="77777777" w:rsidR="00DA3C7C" w:rsidRPr="005B3F85" w:rsidRDefault="00DA3C7C" w:rsidP="005B3F85">
      <w:pPr>
        <w:widowControl/>
        <w:rPr>
          <w:rFonts w:ascii="PMingLiU" w:eastAsia="PMingLiU" w:hAnsi="PMingLiU" w:cs="PMingLiU"/>
          <w:kern w:val="0"/>
          <w:szCs w:val="24"/>
        </w:rPr>
      </w:pPr>
    </w:p>
    <w:p w14:paraId="63CAB177" w14:textId="7B88810B"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6. 最小描述長度修剪 (Minimum Description Length Pruning, MDL)</w:t>
      </w:r>
      <w:r w:rsidRPr="005B3F85">
        <w:rPr>
          <w:rFonts w:ascii="PMingLiU" w:eastAsia="PMingLiU" w:hAnsi="PMingLiU" w:cs="PMingLiU"/>
          <w:kern w:val="0"/>
          <w:szCs w:val="24"/>
        </w:rPr>
        <w:t xml:space="preserve"> MDL 原理用於評估節點的泛化準確性。該方法通過計算編碼樹所需的位數來衡量樹的大小。MDL 偏好那些可以用較少位數編碼的決策樹。</w:t>
      </w:r>
    </w:p>
    <w:p w14:paraId="3ECB7304" w14:textId="77777777" w:rsidR="00DA3C7C" w:rsidRPr="005B3F85" w:rsidRDefault="00DA3C7C" w:rsidP="005B3F85">
      <w:pPr>
        <w:widowControl/>
        <w:rPr>
          <w:rFonts w:ascii="PMingLiU" w:eastAsia="PMingLiU" w:hAnsi="PMingLiU" w:cs="PMingLiU"/>
          <w:kern w:val="0"/>
          <w:szCs w:val="24"/>
        </w:rPr>
      </w:pPr>
    </w:p>
    <w:p w14:paraId="720707E8" w14:textId="1E082936" w:rsidR="005B3F85" w:rsidRDefault="005B3F85" w:rsidP="005B3F85">
      <w:pPr>
        <w:widowControl/>
        <w:rPr>
          <w:rFonts w:ascii="PMingLiU" w:eastAsia="PMingLiU" w:hAnsi="PMingLiU" w:cs="PMingLiU"/>
          <w:kern w:val="0"/>
          <w:szCs w:val="24"/>
        </w:rPr>
      </w:pPr>
      <w:r w:rsidRPr="005B3F85">
        <w:rPr>
          <w:rFonts w:ascii="PMingLiU" w:eastAsia="PMingLiU" w:hAnsi="PMingLiU" w:cs="PMingLiU"/>
          <w:b/>
          <w:bCs/>
          <w:kern w:val="0"/>
          <w:szCs w:val="24"/>
        </w:rPr>
        <w:t>7. 最優修剪 (Optimal Pruning, OPT)</w:t>
      </w:r>
      <w:r w:rsidRPr="005B3F85">
        <w:rPr>
          <w:rFonts w:ascii="PMingLiU" w:eastAsia="PMingLiU" w:hAnsi="PMingLiU" w:cs="PMingLiU"/>
          <w:kern w:val="0"/>
          <w:szCs w:val="24"/>
        </w:rPr>
        <w:t xml:space="preserve"> </w:t>
      </w:r>
      <w:proofErr w:type="spellStart"/>
      <w:r w:rsidRPr="005B3F85">
        <w:rPr>
          <w:rFonts w:ascii="PMingLiU" w:eastAsia="PMingLiU" w:hAnsi="PMingLiU" w:cs="PMingLiU"/>
          <w:kern w:val="0"/>
          <w:szCs w:val="24"/>
        </w:rPr>
        <w:t>Bratko</w:t>
      </w:r>
      <w:proofErr w:type="spellEnd"/>
      <w:r w:rsidRPr="005B3F85">
        <w:rPr>
          <w:rFonts w:ascii="PMingLiU" w:eastAsia="PMingLiU" w:hAnsi="PMingLiU" w:cs="PMingLiU"/>
          <w:kern w:val="0"/>
          <w:szCs w:val="24"/>
        </w:rPr>
        <w:t xml:space="preserve"> 和 </w:t>
      </w:r>
      <w:proofErr w:type="spellStart"/>
      <w:r w:rsidRPr="005B3F85">
        <w:rPr>
          <w:rFonts w:ascii="PMingLiU" w:eastAsia="PMingLiU" w:hAnsi="PMingLiU" w:cs="PMingLiU"/>
          <w:kern w:val="0"/>
          <w:szCs w:val="24"/>
        </w:rPr>
        <w:t>Bohanec</w:t>
      </w:r>
      <w:proofErr w:type="spellEnd"/>
      <w:r w:rsidRPr="005B3F85">
        <w:rPr>
          <w:rFonts w:ascii="PMingLiU" w:eastAsia="PMingLiU" w:hAnsi="PMingLiU" w:cs="PMingLiU"/>
          <w:kern w:val="0"/>
          <w:szCs w:val="24"/>
        </w:rPr>
        <w:t xml:space="preserve"> 引入了最優修剪算法 (OPT)，它使用</w:t>
      </w:r>
      <w:r w:rsidRPr="005B3F85">
        <w:rPr>
          <w:rFonts w:ascii="PMingLiU" w:eastAsia="PMingLiU" w:hAnsi="PMingLiU" w:cs="PMingLiU"/>
          <w:b/>
          <w:bCs/>
          <w:kern w:val="0"/>
          <w:szCs w:val="24"/>
        </w:rPr>
        <w:t>動態規劃（dynamic programming）目標（修剪後）決策樹</w:t>
      </w:r>
      <w:r w:rsidRPr="005B3F85">
        <w:rPr>
          <w:rFonts w:ascii="PMingLiU" w:eastAsia="PMingLiU" w:hAnsi="PMingLiU" w:cs="PMingLiU"/>
          <w:kern w:val="0"/>
          <w:szCs w:val="24"/>
        </w:rPr>
        <w:t>的葉子和內部節點數量有關，通常效率更高。</w:t>
      </w:r>
    </w:p>
    <w:p w14:paraId="3A21BE68" w14:textId="3B9261B1" w:rsidR="00DA3C7C" w:rsidRDefault="00DA3C7C" w:rsidP="005B3F85">
      <w:pPr>
        <w:widowControl/>
        <w:rPr>
          <w:rFonts w:ascii="PMingLiU" w:eastAsia="PMingLiU" w:hAnsi="PMingLiU" w:cs="PMingLiU"/>
          <w:kern w:val="0"/>
          <w:szCs w:val="24"/>
        </w:rPr>
      </w:pPr>
    </w:p>
    <w:p w14:paraId="79BA88D5" w14:textId="4EBF113B" w:rsidR="00DA3C7C" w:rsidRDefault="00DA3C7C" w:rsidP="005B3F85">
      <w:pPr>
        <w:widowControl/>
        <w:rPr>
          <w:rFonts w:ascii="Arial" w:hAnsi="Arial" w:cs="Arial"/>
          <w:b/>
          <w:bCs/>
          <w:color w:val="303030"/>
          <w:sz w:val="28"/>
          <w:szCs w:val="28"/>
          <w:shd w:val="clear" w:color="auto" w:fill="FFFFFF"/>
        </w:rPr>
      </w:pPr>
      <w:r w:rsidRPr="00DA3C7C">
        <w:rPr>
          <w:rFonts w:ascii="Arial" w:hAnsi="Arial" w:cs="Arial"/>
          <w:b/>
          <w:bCs/>
          <w:color w:val="303030"/>
          <w:sz w:val="28"/>
          <w:szCs w:val="28"/>
          <w:shd w:val="clear" w:color="auto" w:fill="FFFFFF"/>
        </w:rPr>
        <w:t>主流</w:t>
      </w:r>
      <w:r w:rsidRPr="00DA3C7C">
        <w:rPr>
          <w:rFonts w:ascii="Arial" w:hAnsi="Arial" w:cs="Arial"/>
          <w:b/>
          <w:bCs/>
          <w:color w:val="303030"/>
          <w:sz w:val="28"/>
          <w:szCs w:val="28"/>
          <w:shd w:val="clear" w:color="auto" w:fill="FFFFFF"/>
        </w:rPr>
        <w:t xml:space="preserve"> TDIDT </w:t>
      </w:r>
      <w:r w:rsidRPr="00DA3C7C">
        <w:rPr>
          <w:rFonts w:ascii="Arial" w:hAnsi="Arial" w:cs="Arial"/>
          <w:b/>
          <w:bCs/>
          <w:color w:val="303030"/>
          <w:sz w:val="28"/>
          <w:szCs w:val="28"/>
          <w:shd w:val="clear" w:color="auto" w:fill="FFFFFF"/>
        </w:rPr>
        <w:t>算法的特點比較</w:t>
      </w:r>
    </w:p>
    <w:p w14:paraId="1304E7F1" w14:textId="5282424D" w:rsidR="00DA3C7C" w:rsidRPr="005B3F85" w:rsidRDefault="00DA3C7C" w:rsidP="005B3F85">
      <w:pPr>
        <w:widowControl/>
        <w:rPr>
          <w:rFonts w:ascii="PMingLiU" w:eastAsia="PMingLiU" w:hAnsi="PMingLiU" w:cs="PMingLiU"/>
          <w:b/>
          <w:bCs/>
          <w:kern w:val="0"/>
          <w:sz w:val="28"/>
          <w:szCs w:val="28"/>
        </w:rPr>
      </w:pPr>
      <w:r>
        <w:rPr>
          <w:rFonts w:ascii="Arial" w:hAnsi="Arial" w:cs="Arial"/>
          <w:b/>
          <w:bCs/>
          <w:noProof/>
          <w:color w:val="303030"/>
          <w:sz w:val="28"/>
          <w:szCs w:val="28"/>
          <w:shd w:val="clear" w:color="auto" w:fill="FFFFFF"/>
        </w:rPr>
        <w:drawing>
          <wp:inline distT="0" distB="0" distL="0" distR="0" wp14:anchorId="6F887672" wp14:editId="13AF98B6">
            <wp:extent cx="5273040" cy="2720340"/>
            <wp:effectExtent l="0" t="0" r="3810" b="381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3040" cy="2720340"/>
                    </a:xfrm>
                    <a:prstGeom prst="rect">
                      <a:avLst/>
                    </a:prstGeom>
                    <a:noFill/>
                    <a:ln>
                      <a:noFill/>
                    </a:ln>
                  </pic:spPr>
                </pic:pic>
              </a:graphicData>
            </a:graphic>
          </wp:inline>
        </w:drawing>
      </w:r>
    </w:p>
    <w:p w14:paraId="68A5861A" w14:textId="6A36690C" w:rsidR="005B3F85" w:rsidRDefault="005B3F85" w:rsidP="005B3F85">
      <w:pPr>
        <w:widowControl/>
        <w:rPr>
          <w:rFonts w:ascii="PMingLiU" w:eastAsia="PMingLiU" w:hAnsi="PMingLiU" w:cs="PMingLiU"/>
          <w:b/>
          <w:bCs/>
          <w:kern w:val="0"/>
          <w:sz w:val="28"/>
          <w:szCs w:val="28"/>
        </w:rPr>
      </w:pPr>
    </w:p>
    <w:p w14:paraId="060A5275" w14:textId="55CC6EB4" w:rsid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w:t>
      </w:r>
      <w:r w:rsidRPr="00DA3C7C">
        <w:rPr>
          <w:rFonts w:ascii="PMingLiU" w:eastAsia="PMingLiU" w:hAnsi="PMingLiU" w:cs="PMingLiU"/>
          <w:b/>
          <w:bCs/>
          <w:kern w:val="0"/>
          <w:szCs w:val="24"/>
        </w:rPr>
        <w:t>CART 的特殊性</w:t>
      </w:r>
      <w:r w:rsidRPr="00DA3C7C">
        <w:rPr>
          <w:rFonts w:ascii="PMingLiU" w:eastAsia="PMingLiU" w:hAnsi="PMingLiU" w:cs="PMingLiU"/>
          <w:kern w:val="0"/>
          <w:szCs w:val="24"/>
        </w:rPr>
        <w:t>：CART（分類與迴歸樹）的特點在於它</w:t>
      </w:r>
      <w:r w:rsidRPr="00DA3C7C">
        <w:rPr>
          <w:rFonts w:ascii="PMingLiU" w:eastAsia="PMingLiU" w:hAnsi="PMingLiU" w:cs="PMingLiU"/>
          <w:b/>
          <w:bCs/>
          <w:kern w:val="0"/>
          <w:szCs w:val="24"/>
        </w:rPr>
        <w:t>只構建二元樹</w:t>
      </w:r>
      <w:r w:rsidRPr="00DA3C7C">
        <w:rPr>
          <w:rFonts w:ascii="PMingLiU" w:eastAsia="PMingLiU" w:hAnsi="PMingLiU" w:cs="PMingLiU"/>
          <w:kern w:val="0"/>
          <w:szCs w:val="24"/>
        </w:rPr>
        <w:t>，即每個內部節點只有兩條出射邊。除了分類，CART 還能夠生成</w:t>
      </w:r>
      <w:r w:rsidRPr="00DA3C7C">
        <w:rPr>
          <w:rFonts w:ascii="PMingLiU" w:eastAsia="PMingLiU" w:hAnsi="PMingLiU" w:cs="PMingLiU"/>
          <w:b/>
          <w:bCs/>
          <w:kern w:val="0"/>
          <w:szCs w:val="24"/>
        </w:rPr>
        <w:t>迴歸樹（Regression Trees）</w:t>
      </w:r>
      <w:r w:rsidRPr="00DA3C7C">
        <w:rPr>
          <w:rFonts w:ascii="PMingLiU" w:eastAsia="PMingLiU" w:hAnsi="PMingLiU" w:cs="PMingLiU"/>
          <w:kern w:val="0"/>
          <w:szCs w:val="24"/>
        </w:rPr>
        <w:t>，其葉節點預測一個實數值（通常基於最小平方偏差）。</w:t>
      </w:r>
    </w:p>
    <w:p w14:paraId="1EBFD991" w14:textId="77777777" w:rsidR="00DA3C7C" w:rsidRPr="00DA3C7C" w:rsidRDefault="00DA3C7C" w:rsidP="00DA3C7C">
      <w:pPr>
        <w:widowControl/>
        <w:rPr>
          <w:rFonts w:ascii="PMingLiU" w:eastAsia="PMingLiU" w:hAnsi="PMingLiU" w:cs="PMingLiU"/>
          <w:kern w:val="0"/>
          <w:szCs w:val="24"/>
        </w:rPr>
      </w:pPr>
    </w:p>
    <w:p w14:paraId="550A0022" w14:textId="410A51EA" w:rsid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 xml:space="preserve">• </w:t>
      </w:r>
      <w:r w:rsidRPr="00DA3C7C">
        <w:rPr>
          <w:rFonts w:ascii="PMingLiU" w:eastAsia="PMingLiU" w:hAnsi="PMingLiU" w:cs="PMingLiU"/>
          <w:b/>
          <w:bCs/>
          <w:kern w:val="0"/>
          <w:szCs w:val="24"/>
        </w:rPr>
        <w:t>CHAID 的統計基礎</w:t>
      </w:r>
      <w:r w:rsidRPr="00DA3C7C">
        <w:rPr>
          <w:rFonts w:ascii="PMingLiU" w:eastAsia="PMingLiU" w:hAnsi="PMingLiU" w:cs="PMingLiU"/>
          <w:kern w:val="0"/>
          <w:szCs w:val="24"/>
        </w:rPr>
        <w:t>：CHAID（卡方自動交互檢測）最初設計用於名義屬性，它使用統計檢驗來選擇最佳屬性。它將屬性值中統計學上差異最小的對合</w:t>
      </w:r>
      <w:r w:rsidRPr="00DA3C7C">
        <w:rPr>
          <w:rFonts w:ascii="PMingLiU" w:eastAsia="PMingLiU" w:hAnsi="PMingLiU" w:cs="PMingLiU"/>
          <w:kern w:val="0"/>
          <w:szCs w:val="24"/>
        </w:rPr>
        <w:lastRenderedPageBreak/>
        <w:t>併，然後選擇 p 值最低的屬性進行分割。CHAID 的停止準則之一是最大樹深，且</w:t>
      </w:r>
      <w:r w:rsidRPr="00DA3C7C">
        <w:rPr>
          <w:rFonts w:ascii="PMingLiU" w:eastAsia="PMingLiU" w:hAnsi="PMingLiU" w:cs="PMingLiU"/>
          <w:b/>
          <w:bCs/>
          <w:kern w:val="0"/>
          <w:szCs w:val="24"/>
        </w:rPr>
        <w:t>不執行修剪</w:t>
      </w:r>
      <w:r w:rsidRPr="00DA3C7C">
        <w:rPr>
          <w:rFonts w:ascii="PMingLiU" w:eastAsia="PMingLiU" w:hAnsi="PMingLiU" w:cs="PMingLiU"/>
          <w:kern w:val="0"/>
          <w:szCs w:val="24"/>
        </w:rPr>
        <w:t>。</w:t>
      </w:r>
    </w:p>
    <w:p w14:paraId="43F5475D" w14:textId="77777777" w:rsidR="00DA3C7C" w:rsidRPr="00DA3C7C" w:rsidRDefault="00DA3C7C" w:rsidP="00DA3C7C">
      <w:pPr>
        <w:widowControl/>
        <w:rPr>
          <w:rFonts w:ascii="PMingLiU" w:eastAsia="PMingLiU" w:hAnsi="PMingLiU" w:cs="PMingLiU"/>
          <w:kern w:val="0"/>
          <w:szCs w:val="24"/>
        </w:rPr>
      </w:pPr>
    </w:p>
    <w:p w14:paraId="7BB409F1" w14:textId="33BF8DF5" w:rsid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 xml:space="preserve">• </w:t>
      </w:r>
      <w:r w:rsidRPr="00DA3C7C">
        <w:rPr>
          <w:rFonts w:ascii="PMingLiU" w:eastAsia="PMingLiU" w:hAnsi="PMingLiU" w:cs="PMingLiU"/>
          <w:b/>
          <w:bCs/>
          <w:kern w:val="0"/>
          <w:szCs w:val="24"/>
        </w:rPr>
        <w:t>QUEST 的速度與偏差</w:t>
      </w:r>
      <w:r w:rsidRPr="00DA3C7C">
        <w:rPr>
          <w:rFonts w:ascii="PMingLiU" w:eastAsia="PMingLiU" w:hAnsi="PMingLiU" w:cs="PMingLiU"/>
          <w:kern w:val="0"/>
          <w:szCs w:val="24"/>
        </w:rPr>
        <w:t>：QUEST 算法（快速、無偏、高效、統計樹）通過 ANOVA F 檢驗或卡方檢驗計算屬性與目標屬性之間的關聯度，從而選擇分割屬性。它具有</w:t>
      </w:r>
      <w:r w:rsidRPr="00DA3C7C">
        <w:rPr>
          <w:rFonts w:ascii="PMingLiU" w:eastAsia="PMingLiU" w:hAnsi="PMingLiU" w:cs="PMingLiU"/>
          <w:b/>
          <w:bCs/>
          <w:kern w:val="0"/>
          <w:szCs w:val="24"/>
        </w:rPr>
        <w:t>可忽略的偏差（negligible bias）</w:t>
      </w:r>
      <w:r w:rsidRPr="00DA3C7C">
        <w:rPr>
          <w:rFonts w:ascii="PMingLiU" w:eastAsia="PMingLiU" w:hAnsi="PMingLiU" w:cs="PMingLiU"/>
          <w:kern w:val="0"/>
          <w:szCs w:val="24"/>
        </w:rPr>
        <w:t>，並使用十重交叉驗證進行修剪。</w:t>
      </w:r>
    </w:p>
    <w:p w14:paraId="56B5BB4E" w14:textId="14DF8E3C" w:rsidR="00DA3C7C" w:rsidRDefault="00DA3C7C" w:rsidP="00DA3C7C">
      <w:pPr>
        <w:widowControl/>
        <w:rPr>
          <w:rFonts w:ascii="PMingLiU" w:eastAsia="PMingLiU" w:hAnsi="PMingLiU" w:cs="PMingLiU"/>
          <w:kern w:val="0"/>
          <w:szCs w:val="24"/>
        </w:rPr>
      </w:pPr>
    </w:p>
    <w:p w14:paraId="5F6040AD" w14:textId="7010CA74" w:rsidR="00DA3C7C" w:rsidRDefault="00DA3C7C" w:rsidP="00DA3C7C">
      <w:pPr>
        <w:widowControl/>
        <w:rPr>
          <w:rFonts w:ascii="PMingLiU" w:eastAsia="PMingLiU" w:hAnsi="PMingLiU" w:cs="PMingLiU"/>
          <w:kern w:val="0"/>
          <w:szCs w:val="24"/>
        </w:rPr>
      </w:pPr>
    </w:p>
    <w:p w14:paraId="4F33BE20" w14:textId="1E4186BE" w:rsidR="00DA3C7C" w:rsidRPr="00DA3C7C" w:rsidRDefault="00DA3C7C" w:rsidP="00DA3C7C">
      <w:pPr>
        <w:pStyle w:val="a3"/>
        <w:widowControl/>
        <w:numPr>
          <w:ilvl w:val="0"/>
          <w:numId w:val="4"/>
        </w:numPr>
        <w:ind w:leftChars="0"/>
        <w:rPr>
          <w:rFonts w:ascii="Arial" w:hAnsi="Arial" w:cs="Arial"/>
          <w:b/>
          <w:bCs/>
          <w:color w:val="303030"/>
          <w:sz w:val="36"/>
          <w:szCs w:val="36"/>
          <w:shd w:val="clear" w:color="auto" w:fill="FFFFFF"/>
        </w:rPr>
      </w:pPr>
      <w:r w:rsidRPr="00DA3C7C">
        <w:rPr>
          <w:rFonts w:ascii="Arial" w:hAnsi="Arial" w:cs="Arial"/>
          <w:b/>
          <w:bCs/>
          <w:color w:val="303030"/>
          <w:sz w:val="36"/>
          <w:szCs w:val="36"/>
          <w:shd w:val="clear" w:color="auto" w:fill="FFFFFF"/>
        </w:rPr>
        <w:t>決策森林與隨機子空間法的深化分析</w:t>
      </w:r>
    </w:p>
    <w:p w14:paraId="276D1168" w14:textId="7E631153" w:rsidR="00DA3C7C" w:rsidRDefault="00DA3C7C" w:rsidP="00DA3C7C">
      <w:pPr>
        <w:widowControl/>
        <w:rPr>
          <w:rFonts w:ascii="PMingLiU" w:eastAsia="PMingLiU" w:hAnsi="PMingLiU" w:cs="PMingLiU"/>
          <w:b/>
          <w:bCs/>
          <w:kern w:val="0"/>
          <w:sz w:val="36"/>
          <w:szCs w:val="36"/>
        </w:rPr>
      </w:pPr>
    </w:p>
    <w:p w14:paraId="399C9B8F" w14:textId="5E627E5D" w:rsidR="00DA3C7C" w:rsidRDefault="00DA3C7C" w:rsidP="00DA3C7C">
      <w:pPr>
        <w:widowControl/>
        <w:rPr>
          <w:rFonts w:ascii="Arial" w:hAnsi="Arial" w:cs="Arial"/>
          <w:b/>
          <w:bCs/>
          <w:color w:val="303030"/>
          <w:sz w:val="28"/>
          <w:szCs w:val="28"/>
          <w:shd w:val="clear" w:color="auto" w:fill="FFFFFF"/>
        </w:rPr>
      </w:pPr>
      <w:r w:rsidRPr="00DA3C7C">
        <w:rPr>
          <w:rFonts w:ascii="Arial" w:hAnsi="Arial" w:cs="Arial"/>
          <w:b/>
          <w:bCs/>
          <w:color w:val="303030"/>
          <w:sz w:val="28"/>
          <w:szCs w:val="28"/>
          <w:shd w:val="clear" w:color="auto" w:fill="FFFFFF"/>
        </w:rPr>
        <w:t>隨機子空間法的核心機制與優勢</w:t>
      </w:r>
    </w:p>
    <w:p w14:paraId="5320720C" w14:textId="77777777" w:rsidR="00DA3C7C" w:rsidRP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 xml:space="preserve">RSM 通過自主的、偽隨機程序，從 </w:t>
      </w:r>
      <w:r w:rsidRPr="00DA3C7C">
        <w:rPr>
          <w:rFonts w:ascii="KaTeX_Math" w:eastAsia="PMingLiU" w:hAnsi="KaTeX_Math" w:cs="Times New Roman"/>
          <w:i/>
          <w:iCs/>
          <w:kern w:val="0"/>
          <w:sz w:val="29"/>
          <w:szCs w:val="29"/>
        </w:rPr>
        <w:t>n</w:t>
      </w:r>
      <w:r w:rsidRPr="00DA3C7C">
        <w:rPr>
          <w:rFonts w:ascii="PMingLiU" w:eastAsia="PMingLiU" w:hAnsi="PMingLiU" w:cs="PMingLiU"/>
          <w:kern w:val="0"/>
          <w:szCs w:val="24"/>
        </w:rPr>
        <w:t xml:space="preserve"> 維特徵空間中選擇一個</w:t>
      </w:r>
      <w:r w:rsidRPr="00DA3C7C">
        <w:rPr>
          <w:rFonts w:ascii="PMingLiU" w:eastAsia="PMingLiU" w:hAnsi="PMingLiU" w:cs="PMingLiU"/>
          <w:b/>
          <w:bCs/>
          <w:kern w:val="0"/>
          <w:szCs w:val="24"/>
        </w:rPr>
        <w:t>較小數量的維度</w:t>
      </w:r>
      <w:r w:rsidRPr="00DA3C7C">
        <w:rPr>
          <w:rFonts w:ascii="PMingLiU" w:eastAsia="PMingLiU" w:hAnsi="PMingLiU" w:cs="PMingLiU"/>
          <w:kern w:val="0"/>
          <w:szCs w:val="24"/>
        </w:rPr>
        <w:t>來構建單個決策樹。每棵樹都是在選定的子空間中，使用</w:t>
      </w:r>
      <w:r w:rsidRPr="00DA3C7C">
        <w:rPr>
          <w:rFonts w:ascii="PMingLiU" w:eastAsia="PMingLiU" w:hAnsi="PMingLiU" w:cs="PMingLiU"/>
          <w:b/>
          <w:bCs/>
          <w:kern w:val="0"/>
          <w:szCs w:val="24"/>
        </w:rPr>
        <w:t>整個訓練集</w:t>
      </w:r>
      <w:r w:rsidRPr="00DA3C7C">
        <w:rPr>
          <w:rFonts w:ascii="PMingLiU" w:eastAsia="PMingLiU" w:hAnsi="PMingLiU" w:cs="PMingLiU"/>
          <w:kern w:val="0"/>
          <w:szCs w:val="24"/>
        </w:rPr>
        <w:t>構建的，並且被要求</w:t>
      </w:r>
      <w:r w:rsidRPr="00DA3C7C">
        <w:rPr>
          <w:rFonts w:ascii="PMingLiU" w:eastAsia="PMingLiU" w:hAnsi="PMingLiU" w:cs="PMingLiU"/>
          <w:b/>
          <w:bCs/>
          <w:kern w:val="0"/>
          <w:szCs w:val="24"/>
        </w:rPr>
        <w:t>完全分割（fully split）</w:t>
      </w:r>
      <w:r w:rsidRPr="00DA3C7C">
        <w:rPr>
          <w:rFonts w:ascii="PMingLiU" w:eastAsia="PMingLiU" w:hAnsi="PMingLiU" w:cs="PMingLiU"/>
          <w:kern w:val="0"/>
          <w:szCs w:val="24"/>
        </w:rPr>
        <w:t>，以確保在訓練數據上達到接近 100% 的準確性。</w:t>
      </w:r>
    </w:p>
    <w:p w14:paraId="1EC40BB4" w14:textId="7A471A79" w:rsidR="00DA3C7C" w:rsidRDefault="00DA3C7C" w:rsidP="00DA3C7C">
      <w:pPr>
        <w:widowControl/>
        <w:rPr>
          <w:rFonts w:ascii="PMingLiU" w:eastAsia="PMingLiU" w:hAnsi="PMingLiU" w:cs="PMingLiU"/>
          <w:kern w:val="0"/>
          <w:szCs w:val="24"/>
        </w:rPr>
      </w:pPr>
      <w:r w:rsidRPr="00DA3C7C">
        <w:rPr>
          <w:rFonts w:ascii="PMingLiU" w:eastAsia="PMingLiU" w:hAnsi="PMingLiU" w:cs="PMingLiU"/>
          <w:b/>
          <w:bCs/>
          <w:kern w:val="0"/>
          <w:szCs w:val="24"/>
        </w:rPr>
        <w:t>泛化差異</w:t>
      </w:r>
      <w:r w:rsidRPr="00DA3C7C">
        <w:rPr>
          <w:rFonts w:ascii="PMingLiU" w:eastAsia="PMingLiU" w:hAnsi="PMingLiU" w:cs="PMingLiU"/>
          <w:kern w:val="0"/>
          <w:szCs w:val="24"/>
        </w:rPr>
        <w:t>： 每棵樹的分類結果對於那些僅在</w:t>
      </w:r>
      <w:r w:rsidRPr="00DA3C7C">
        <w:rPr>
          <w:rFonts w:ascii="PMingLiU" w:eastAsia="PMingLiU" w:hAnsi="PMingLiU" w:cs="PMingLiU"/>
          <w:b/>
          <w:bCs/>
          <w:kern w:val="0"/>
          <w:szCs w:val="24"/>
        </w:rPr>
        <w:t>未選定維度</w:t>
      </w:r>
      <w:r w:rsidRPr="00DA3C7C">
        <w:rPr>
          <w:rFonts w:ascii="PMingLiU" w:eastAsia="PMingLiU" w:hAnsi="PMingLiU" w:cs="PMingLiU"/>
          <w:kern w:val="0"/>
          <w:szCs w:val="24"/>
        </w:rPr>
        <w:t>上與訓練點不同的點是</w:t>
      </w:r>
      <w:r w:rsidRPr="00DA3C7C">
        <w:rPr>
          <w:rFonts w:ascii="PMingLiU" w:eastAsia="PMingLiU" w:hAnsi="PMingLiU" w:cs="PMingLiU"/>
          <w:b/>
          <w:bCs/>
          <w:kern w:val="0"/>
          <w:szCs w:val="24"/>
        </w:rPr>
        <w:t>不變的（invariant）</w:t>
      </w:r>
      <w:r w:rsidRPr="00DA3C7C">
        <w:rPr>
          <w:rFonts w:ascii="PMingLiU" w:eastAsia="PMingLiU" w:hAnsi="PMingLiU" w:cs="PMingLiU"/>
          <w:kern w:val="0"/>
          <w:szCs w:val="24"/>
        </w:rPr>
        <w:t>。因此，每棵樹以不同的方式進行泛化。高維特徵空間中存在巨大的子空間數量，這使得 RSM 能夠利用高維度的優勢，而不是遭受**維度詛咒（curse of dimensionality）**的困擾。</w:t>
      </w:r>
    </w:p>
    <w:p w14:paraId="14CF986F" w14:textId="77777777" w:rsidR="00DA3C7C" w:rsidRPr="00DA3C7C" w:rsidRDefault="00DA3C7C" w:rsidP="00DA3C7C">
      <w:pPr>
        <w:widowControl/>
        <w:rPr>
          <w:rFonts w:ascii="PMingLiU" w:eastAsia="PMingLiU" w:hAnsi="PMingLiU" w:cs="PMingLiU"/>
          <w:kern w:val="0"/>
          <w:szCs w:val="24"/>
        </w:rPr>
      </w:pPr>
    </w:p>
    <w:p w14:paraId="6201CDF5" w14:textId="2FC4041C" w:rsidR="00DA3C7C" w:rsidRDefault="00DA3C7C" w:rsidP="00DA3C7C">
      <w:pPr>
        <w:widowControl/>
        <w:rPr>
          <w:rFonts w:ascii="PMingLiU" w:eastAsia="PMingLiU" w:hAnsi="PMingLiU" w:cs="PMingLiU"/>
          <w:kern w:val="0"/>
          <w:szCs w:val="24"/>
        </w:rPr>
      </w:pPr>
      <w:r w:rsidRPr="00DA3C7C">
        <w:rPr>
          <w:rFonts w:ascii="PMingLiU" w:eastAsia="PMingLiU" w:hAnsi="PMingLiU" w:cs="PMingLiU"/>
          <w:b/>
          <w:bCs/>
          <w:kern w:val="0"/>
          <w:szCs w:val="24"/>
        </w:rPr>
        <w:t>與奧卡姆剃刀原理的對比</w:t>
      </w:r>
      <w:r w:rsidRPr="00DA3C7C">
        <w:rPr>
          <w:rFonts w:ascii="PMingLiU" w:eastAsia="PMingLiU" w:hAnsi="PMingLiU" w:cs="PMingLiU"/>
          <w:kern w:val="0"/>
          <w:szCs w:val="24"/>
        </w:rPr>
        <w:t>： RSM 與</w:t>
      </w:r>
      <w:r w:rsidRPr="00DA3C7C">
        <w:rPr>
          <w:rFonts w:ascii="PMingLiU" w:eastAsia="PMingLiU" w:hAnsi="PMingLiU" w:cs="PMingLiU"/>
          <w:b/>
          <w:bCs/>
          <w:kern w:val="0"/>
          <w:szCs w:val="24"/>
        </w:rPr>
        <w:t>奧卡姆剃刀原理（Occam’s Razor）整體複雜性</w:t>
      </w:r>
      <w:r w:rsidRPr="00DA3C7C">
        <w:rPr>
          <w:rFonts w:ascii="PMingLiU" w:eastAsia="PMingLiU" w:hAnsi="PMingLiU" w:cs="PMingLiU"/>
          <w:kern w:val="0"/>
          <w:szCs w:val="24"/>
        </w:rPr>
        <w:t>（樹的數量），反而改善了泛化準確性，同時保持了訓練數據上的完美準確性。這表明單一分類器的複雜性限制</w:t>
      </w:r>
      <w:r w:rsidRPr="00DA3C7C">
        <w:rPr>
          <w:rFonts w:ascii="PMingLiU" w:eastAsia="PMingLiU" w:hAnsi="PMingLiU" w:cs="PMingLiU"/>
          <w:b/>
          <w:bCs/>
          <w:kern w:val="0"/>
          <w:szCs w:val="24"/>
        </w:rPr>
        <w:t>不是內在固有的</w:t>
      </w:r>
      <w:r w:rsidRPr="00DA3C7C">
        <w:rPr>
          <w:rFonts w:ascii="PMingLiU" w:eastAsia="PMingLiU" w:hAnsi="PMingLiU" w:cs="PMingLiU"/>
          <w:kern w:val="0"/>
          <w:szCs w:val="24"/>
        </w:rPr>
        <w:t>。</w:t>
      </w:r>
    </w:p>
    <w:p w14:paraId="0DDE76F3" w14:textId="2A85F469" w:rsidR="00DA3C7C" w:rsidRDefault="00DA3C7C" w:rsidP="00DA3C7C">
      <w:pPr>
        <w:widowControl/>
        <w:rPr>
          <w:rFonts w:ascii="PMingLiU" w:eastAsia="PMingLiU" w:hAnsi="PMingLiU" w:cs="PMingLiU"/>
          <w:kern w:val="0"/>
          <w:szCs w:val="24"/>
        </w:rPr>
      </w:pPr>
    </w:p>
    <w:p w14:paraId="6FFE3975" w14:textId="7CEBFC06" w:rsidR="00DA3C7C" w:rsidRDefault="00DA3C7C" w:rsidP="00DA3C7C">
      <w:pPr>
        <w:widowControl/>
        <w:rPr>
          <w:rFonts w:ascii="Arial" w:hAnsi="Arial" w:cs="Arial"/>
          <w:b/>
          <w:bCs/>
          <w:color w:val="303030"/>
          <w:sz w:val="28"/>
          <w:szCs w:val="28"/>
          <w:shd w:val="clear" w:color="auto" w:fill="FFFFFF"/>
        </w:rPr>
      </w:pPr>
      <w:r w:rsidRPr="00DA3C7C">
        <w:rPr>
          <w:rFonts w:ascii="Arial" w:hAnsi="Arial" w:cs="Arial"/>
          <w:b/>
          <w:bCs/>
          <w:color w:val="303030"/>
          <w:sz w:val="28"/>
          <w:szCs w:val="28"/>
          <w:shd w:val="clear" w:color="auto" w:fill="FFFFFF"/>
        </w:rPr>
        <w:t>斜角決策樹與分裂函數</w:t>
      </w:r>
      <w:r w:rsidRPr="00DA3C7C">
        <w:rPr>
          <w:rFonts w:ascii="Arial" w:hAnsi="Arial" w:cs="Arial"/>
          <w:b/>
          <w:bCs/>
          <w:color w:val="303030"/>
          <w:sz w:val="28"/>
          <w:szCs w:val="28"/>
          <w:shd w:val="clear" w:color="auto" w:fill="FFFFFF"/>
        </w:rPr>
        <w:t xml:space="preserve"> (Oblique Decision Trees)</w:t>
      </w:r>
    </w:p>
    <w:p w14:paraId="74345350" w14:textId="75106E41" w:rsid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雖然 RSM 獨立於特定的樹構建算法，但早期研究中使用的</w:t>
      </w:r>
      <w:r w:rsidRPr="00DA3C7C">
        <w:rPr>
          <w:rFonts w:ascii="PMingLiU" w:eastAsia="PMingLiU" w:hAnsi="PMingLiU" w:cs="PMingLiU"/>
          <w:b/>
          <w:bCs/>
          <w:kern w:val="0"/>
          <w:szCs w:val="24"/>
        </w:rPr>
        <w:t>斜角決策樹（Oblique Decision Trees）不必與任一特徵軸平行</w:t>
      </w:r>
      <w:r w:rsidRPr="00DA3C7C">
        <w:rPr>
          <w:rFonts w:ascii="PMingLiU" w:eastAsia="PMingLiU" w:hAnsi="PMingLiU" w:cs="PMingLiU"/>
          <w:kern w:val="0"/>
          <w:szCs w:val="24"/>
        </w:rPr>
        <w:t>。</w:t>
      </w:r>
    </w:p>
    <w:p w14:paraId="1262B4F1" w14:textId="77777777" w:rsidR="00DA3C7C" w:rsidRPr="00DA3C7C" w:rsidRDefault="00DA3C7C" w:rsidP="00DA3C7C">
      <w:pPr>
        <w:widowControl/>
        <w:rPr>
          <w:rFonts w:ascii="PMingLiU" w:eastAsia="PMingLiU" w:hAnsi="PMingLiU" w:cs="PMingLiU"/>
          <w:kern w:val="0"/>
          <w:szCs w:val="24"/>
        </w:rPr>
      </w:pPr>
    </w:p>
    <w:p w14:paraId="166D2923" w14:textId="77777777" w:rsidR="00DA3C7C" w:rsidRP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Ho 在實驗中使用了兩種簡單的斜角樹構建方法：</w:t>
      </w:r>
    </w:p>
    <w:p w14:paraId="5829FD12" w14:textId="6A1EF229" w:rsidR="00DA3C7C" w:rsidRDefault="00DA3C7C" w:rsidP="00DA3C7C">
      <w:pPr>
        <w:pStyle w:val="a3"/>
        <w:widowControl/>
        <w:numPr>
          <w:ilvl w:val="0"/>
          <w:numId w:val="5"/>
        </w:numPr>
        <w:ind w:leftChars="0"/>
        <w:rPr>
          <w:rFonts w:ascii="PMingLiU" w:eastAsia="PMingLiU" w:hAnsi="PMingLiU" w:cs="PMingLiU"/>
          <w:kern w:val="0"/>
          <w:szCs w:val="24"/>
        </w:rPr>
      </w:pPr>
      <w:r w:rsidRPr="00DA3C7C">
        <w:rPr>
          <w:rFonts w:ascii="PMingLiU" w:eastAsia="PMingLiU" w:hAnsi="PMingLiU" w:cs="PMingLiU"/>
          <w:b/>
          <w:bCs/>
          <w:kern w:val="0"/>
          <w:szCs w:val="24"/>
        </w:rPr>
        <w:t>中央軸投影 (Central Axis Projection, CAP)</w:t>
      </w:r>
      <w:r w:rsidRPr="00DA3C7C">
        <w:rPr>
          <w:rFonts w:ascii="PMingLiU" w:eastAsia="PMingLiU" w:hAnsi="PMingLiU" w:cs="PMingLiU"/>
          <w:kern w:val="0"/>
          <w:szCs w:val="24"/>
        </w:rPr>
        <w:t>：該方法尋找連接兩組數據簇中心點（類別平均值）的直線（中央軸）。所有數據點投影到中央軸上，然後沿軸搜索一個垂直於軸的超平面，該超平面能最小化分類錯誤。CAP 速度快，但由於優化粗糙，可能導致樹非常大。</w:t>
      </w:r>
    </w:p>
    <w:p w14:paraId="403D0415" w14:textId="77777777" w:rsidR="00DA3C7C" w:rsidRPr="00DA3C7C" w:rsidRDefault="00DA3C7C" w:rsidP="00DA3C7C">
      <w:pPr>
        <w:widowControl/>
        <w:rPr>
          <w:rFonts w:ascii="PMingLiU" w:eastAsia="PMingLiU" w:hAnsi="PMingLiU" w:cs="PMingLiU"/>
          <w:kern w:val="0"/>
          <w:szCs w:val="24"/>
        </w:rPr>
      </w:pPr>
    </w:p>
    <w:p w14:paraId="67E91D28" w14:textId="551140A2" w:rsid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lastRenderedPageBreak/>
        <w:t xml:space="preserve">2. </w:t>
      </w:r>
      <w:r w:rsidRPr="00DA3C7C">
        <w:rPr>
          <w:rFonts w:ascii="PMingLiU" w:eastAsia="PMingLiU" w:hAnsi="PMingLiU" w:cs="PMingLiU"/>
          <w:b/>
          <w:bCs/>
          <w:kern w:val="0"/>
          <w:szCs w:val="24"/>
        </w:rPr>
        <w:t>感知器訓練 (Perceptron Training, PER)</w:t>
      </w:r>
      <w:r w:rsidRPr="00DA3C7C">
        <w:rPr>
          <w:rFonts w:ascii="PMingLiU" w:eastAsia="PMingLiU" w:hAnsi="PMingLiU" w:cs="PMingLiU"/>
          <w:kern w:val="0"/>
          <w:szCs w:val="24"/>
        </w:rPr>
        <w:t>：該方法使用</w:t>
      </w:r>
      <w:r w:rsidRPr="00DA3C7C">
        <w:rPr>
          <w:rFonts w:ascii="PMingLiU" w:eastAsia="PMingLiU" w:hAnsi="PMingLiU" w:cs="PMingLiU"/>
          <w:b/>
          <w:bCs/>
          <w:kern w:val="0"/>
          <w:szCs w:val="24"/>
        </w:rPr>
        <w:t>固定增量感知器訓練算法</w:t>
      </w:r>
      <w:r w:rsidRPr="00DA3C7C">
        <w:rPr>
          <w:rFonts w:ascii="PMingLiU" w:eastAsia="PMingLiU" w:hAnsi="PMingLiU" w:cs="PMingLiU"/>
          <w:kern w:val="0"/>
          <w:szCs w:val="24"/>
        </w:rPr>
        <w:t>來選擇超平面。它尋找一個超平面來分離兩組類別，直到錯誤計數降為零或達到固定的迭代次數。PER 通過迭代優化，導致</w:t>
      </w:r>
      <w:r w:rsidRPr="00DA3C7C">
        <w:rPr>
          <w:rFonts w:ascii="PMingLiU" w:eastAsia="PMingLiU" w:hAnsi="PMingLiU" w:cs="PMingLiU"/>
          <w:b/>
          <w:bCs/>
          <w:kern w:val="0"/>
          <w:szCs w:val="24"/>
        </w:rPr>
        <w:t>樹的大小大幅縮小</w:t>
      </w:r>
      <w:r w:rsidRPr="00DA3C7C">
        <w:rPr>
          <w:rFonts w:ascii="PMingLiU" w:eastAsia="PMingLiU" w:hAnsi="PMingLiU" w:cs="PMingLiU"/>
          <w:kern w:val="0"/>
          <w:szCs w:val="24"/>
        </w:rPr>
        <w:t>。</w:t>
      </w:r>
    </w:p>
    <w:p w14:paraId="11E96650" w14:textId="4206CE46" w:rsidR="00DA3C7C" w:rsidRDefault="00DA3C7C" w:rsidP="00DA3C7C">
      <w:pPr>
        <w:widowControl/>
        <w:rPr>
          <w:rFonts w:ascii="PMingLiU" w:eastAsia="PMingLiU" w:hAnsi="PMingLiU" w:cs="PMingLiU"/>
          <w:kern w:val="0"/>
          <w:szCs w:val="24"/>
        </w:rPr>
      </w:pPr>
    </w:p>
    <w:p w14:paraId="1A242AA6" w14:textId="7884E643" w:rsidR="00DA3C7C" w:rsidRDefault="00DA3C7C" w:rsidP="00DA3C7C">
      <w:pPr>
        <w:widowControl/>
        <w:rPr>
          <w:rFonts w:ascii="PMingLiU" w:eastAsia="PMingLiU" w:hAnsi="PMingLiU" w:cs="PMingLiU"/>
          <w:kern w:val="0"/>
          <w:szCs w:val="24"/>
        </w:rPr>
      </w:pPr>
    </w:p>
    <w:p w14:paraId="1D828EE1" w14:textId="29A61AD1" w:rsidR="00DA3C7C" w:rsidRDefault="00DA3C7C" w:rsidP="00DA3C7C">
      <w:pPr>
        <w:widowControl/>
        <w:rPr>
          <w:rFonts w:ascii="Arial" w:hAnsi="Arial" w:cs="Arial"/>
          <w:b/>
          <w:bCs/>
          <w:color w:val="303030"/>
          <w:sz w:val="28"/>
          <w:szCs w:val="28"/>
          <w:shd w:val="clear" w:color="auto" w:fill="FFFFFF"/>
        </w:rPr>
      </w:pPr>
      <w:r w:rsidRPr="00DA3C7C">
        <w:rPr>
          <w:rFonts w:ascii="Arial" w:hAnsi="Arial" w:cs="Arial"/>
          <w:b/>
          <w:bCs/>
          <w:color w:val="303030"/>
          <w:sz w:val="28"/>
          <w:szCs w:val="28"/>
          <w:shd w:val="clear" w:color="auto" w:fill="FFFFFF"/>
        </w:rPr>
        <w:t>樹木獨立性與組合準確度</w:t>
      </w:r>
    </w:p>
    <w:p w14:paraId="6771EBCB" w14:textId="42CE6D5E" w:rsid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決策森林的組合準確性，決定性地取決於樹與樹之間是否具有</w:t>
      </w:r>
      <w:r w:rsidRPr="00DA3C7C">
        <w:rPr>
          <w:rFonts w:ascii="PMingLiU" w:eastAsia="PMingLiU" w:hAnsi="PMingLiU" w:cs="PMingLiU"/>
          <w:b/>
          <w:bCs/>
          <w:kern w:val="0"/>
          <w:szCs w:val="24"/>
        </w:rPr>
        <w:t>足夠的獨立性或相異性（dissimilarity）</w:t>
      </w:r>
      <w:r w:rsidRPr="00DA3C7C">
        <w:rPr>
          <w:rFonts w:ascii="PMingLiU" w:eastAsia="PMingLiU" w:hAnsi="PMingLiU" w:cs="PMingLiU"/>
          <w:kern w:val="0"/>
          <w:szCs w:val="24"/>
        </w:rPr>
        <w:t>。</w:t>
      </w:r>
    </w:p>
    <w:p w14:paraId="044695BB" w14:textId="77777777" w:rsidR="00DA3C7C" w:rsidRPr="00DA3C7C" w:rsidRDefault="00DA3C7C" w:rsidP="00DA3C7C">
      <w:pPr>
        <w:widowControl/>
        <w:rPr>
          <w:rFonts w:ascii="PMingLiU" w:eastAsia="PMingLiU" w:hAnsi="PMingLiU" w:cs="PMingLiU"/>
          <w:kern w:val="0"/>
          <w:szCs w:val="24"/>
        </w:rPr>
      </w:pPr>
    </w:p>
    <w:p w14:paraId="186FC99A" w14:textId="422EBBFA" w:rsidR="00DA3C7C" w:rsidRDefault="00DA3C7C" w:rsidP="00DA3C7C">
      <w:pPr>
        <w:widowControl/>
        <w:rPr>
          <w:rFonts w:ascii="PMingLiU" w:eastAsia="PMingLiU" w:hAnsi="PMingLiU" w:cs="PMingLiU"/>
          <w:kern w:val="0"/>
          <w:szCs w:val="24"/>
        </w:rPr>
      </w:pPr>
      <w:r w:rsidRPr="00DA3C7C">
        <w:rPr>
          <w:rFonts w:ascii="PMingLiU" w:eastAsia="PMingLiU" w:hAnsi="PMingLiU" w:cs="PMingLiU"/>
          <w:b/>
          <w:bCs/>
          <w:kern w:val="0"/>
          <w:szCs w:val="24"/>
        </w:rPr>
        <w:t>樹協定性 (Tree Agreement s_{</w:t>
      </w:r>
      <w:proofErr w:type="spellStart"/>
      <w:r w:rsidRPr="00DA3C7C">
        <w:rPr>
          <w:rFonts w:ascii="PMingLiU" w:eastAsia="PMingLiU" w:hAnsi="PMingLiU" w:cs="PMingLiU"/>
          <w:b/>
          <w:bCs/>
          <w:kern w:val="0"/>
          <w:szCs w:val="24"/>
        </w:rPr>
        <w:t>i,j</w:t>
      </w:r>
      <w:proofErr w:type="spellEnd"/>
      <w:r w:rsidRPr="00DA3C7C">
        <w:rPr>
          <w:rFonts w:ascii="PMingLiU" w:eastAsia="PMingLiU" w:hAnsi="PMingLiU" w:cs="PMingLiU"/>
          <w:b/>
          <w:bCs/>
          <w:kern w:val="0"/>
          <w:szCs w:val="24"/>
        </w:rPr>
        <w:t>})</w:t>
      </w:r>
      <w:r w:rsidRPr="00DA3C7C">
        <w:rPr>
          <w:rFonts w:ascii="PMingLiU" w:eastAsia="PMingLiU" w:hAnsi="PMingLiU" w:cs="PMingLiU"/>
          <w:kern w:val="0"/>
          <w:szCs w:val="24"/>
        </w:rPr>
        <w:t xml:space="preserve">： Ho 定義了樹協定性（Tree Agreement </w:t>
      </w:r>
      <w:proofErr w:type="spellStart"/>
      <w:r w:rsidRPr="00DA3C7C">
        <w:rPr>
          <w:rFonts w:ascii="KaTeX_Math" w:eastAsia="PMingLiU" w:hAnsi="KaTeX_Math" w:cs="Times New Roman"/>
          <w:i/>
          <w:iCs/>
          <w:kern w:val="0"/>
          <w:sz w:val="29"/>
          <w:szCs w:val="29"/>
        </w:rPr>
        <w:t>s</w:t>
      </w:r>
      <w:r w:rsidRPr="00DA3C7C">
        <w:rPr>
          <w:rFonts w:ascii="KaTeX_Math" w:eastAsia="PMingLiU" w:hAnsi="KaTeX_Math" w:cs="Times New Roman"/>
          <w:i/>
          <w:iCs/>
          <w:kern w:val="0"/>
          <w:sz w:val="20"/>
          <w:szCs w:val="20"/>
        </w:rPr>
        <w:t>i</w:t>
      </w:r>
      <w:r w:rsidRPr="00DA3C7C">
        <w:rPr>
          <w:rFonts w:ascii="Times New Roman" w:eastAsia="PMingLiU" w:hAnsi="Times New Roman" w:cs="Times New Roman"/>
          <w:kern w:val="0"/>
          <w:sz w:val="20"/>
          <w:szCs w:val="20"/>
        </w:rPr>
        <w:t>,</w:t>
      </w:r>
      <w:r w:rsidRPr="00DA3C7C">
        <w:rPr>
          <w:rFonts w:ascii="KaTeX_Math" w:eastAsia="PMingLiU" w:hAnsi="KaTeX_Math" w:cs="Times New Roman"/>
          <w:i/>
          <w:iCs/>
          <w:kern w:val="0"/>
          <w:sz w:val="20"/>
          <w:szCs w:val="20"/>
        </w:rPr>
        <w:t>j</w:t>
      </w:r>
      <w:proofErr w:type="spellEnd"/>
      <w:r w:rsidRPr="00DA3C7C">
        <w:rPr>
          <w:rFonts w:ascii="Times New Roman" w:eastAsia="PMingLiU" w:hAnsi="Times New Roman" w:cs="Times New Roman"/>
          <w:kern w:val="0"/>
          <w:sz w:val="2"/>
          <w:szCs w:val="2"/>
        </w:rPr>
        <w:t>​</w:t>
      </w:r>
      <w:r w:rsidRPr="00DA3C7C">
        <w:rPr>
          <w:rFonts w:ascii="PMingLiU" w:eastAsia="PMingLiU" w:hAnsi="PMingLiU" w:cs="PMingLiU"/>
          <w:kern w:val="0"/>
          <w:szCs w:val="24"/>
        </w:rPr>
        <w:t xml:space="preserve">）來量化兩棵樹 </w:t>
      </w:r>
      <w:proofErr w:type="spellStart"/>
      <w:r w:rsidRPr="00DA3C7C">
        <w:rPr>
          <w:rFonts w:ascii="KaTeX_Math" w:eastAsia="PMingLiU" w:hAnsi="KaTeX_Math" w:cs="Times New Roman"/>
          <w:i/>
          <w:iCs/>
          <w:kern w:val="0"/>
          <w:sz w:val="29"/>
          <w:szCs w:val="29"/>
        </w:rPr>
        <w:t>t</w:t>
      </w:r>
      <w:r w:rsidRPr="00DA3C7C">
        <w:rPr>
          <w:rFonts w:ascii="KaTeX_Math" w:eastAsia="PMingLiU" w:hAnsi="KaTeX_Math" w:cs="Times New Roman"/>
          <w:i/>
          <w:iCs/>
          <w:kern w:val="0"/>
          <w:sz w:val="20"/>
          <w:szCs w:val="20"/>
        </w:rPr>
        <w:t>i</w:t>
      </w:r>
      <w:proofErr w:type="spellEnd"/>
      <w:r w:rsidRPr="00DA3C7C">
        <w:rPr>
          <w:rFonts w:ascii="Times New Roman" w:eastAsia="PMingLiU" w:hAnsi="Times New Roman" w:cs="Times New Roman"/>
          <w:kern w:val="0"/>
          <w:sz w:val="2"/>
          <w:szCs w:val="2"/>
        </w:rPr>
        <w:t>​</w:t>
      </w:r>
      <w:r w:rsidRPr="00DA3C7C">
        <w:rPr>
          <w:rFonts w:ascii="PMingLiU" w:eastAsia="PMingLiU" w:hAnsi="PMingLiU" w:cs="PMingLiU"/>
          <w:kern w:val="0"/>
          <w:szCs w:val="24"/>
        </w:rPr>
        <w:t xml:space="preserve"> 和 </w:t>
      </w:r>
      <w:proofErr w:type="spellStart"/>
      <w:r w:rsidRPr="00DA3C7C">
        <w:rPr>
          <w:rFonts w:ascii="KaTeX_Math" w:eastAsia="PMingLiU" w:hAnsi="KaTeX_Math" w:cs="Times New Roman"/>
          <w:i/>
          <w:iCs/>
          <w:kern w:val="0"/>
          <w:sz w:val="29"/>
          <w:szCs w:val="29"/>
        </w:rPr>
        <w:t>t</w:t>
      </w:r>
      <w:r w:rsidRPr="00DA3C7C">
        <w:rPr>
          <w:rFonts w:ascii="KaTeX_Math" w:eastAsia="PMingLiU" w:hAnsi="KaTeX_Math" w:cs="Times New Roman"/>
          <w:i/>
          <w:iCs/>
          <w:kern w:val="0"/>
          <w:sz w:val="20"/>
          <w:szCs w:val="20"/>
        </w:rPr>
        <w:t>j</w:t>
      </w:r>
      <w:proofErr w:type="spellEnd"/>
      <w:r w:rsidRPr="00DA3C7C">
        <w:rPr>
          <w:rFonts w:ascii="Times New Roman" w:eastAsia="PMingLiU" w:hAnsi="Times New Roman" w:cs="Times New Roman"/>
          <w:kern w:val="0"/>
          <w:sz w:val="2"/>
          <w:szCs w:val="2"/>
        </w:rPr>
        <w:t>​</w:t>
      </w:r>
      <w:r w:rsidRPr="00DA3C7C">
        <w:rPr>
          <w:rFonts w:ascii="PMingLiU" w:eastAsia="PMingLiU" w:hAnsi="PMingLiU" w:cs="PMingLiU"/>
          <w:kern w:val="0"/>
          <w:szCs w:val="24"/>
        </w:rPr>
        <w:t xml:space="preserve"> 之間的相似度： </w:t>
      </w:r>
    </w:p>
    <w:p w14:paraId="15EE4D60" w14:textId="1E72EC04" w:rsidR="00DA3C7C" w:rsidRDefault="00DA3C7C" w:rsidP="00DA3C7C">
      <w:pPr>
        <w:widowControl/>
        <w:rPr>
          <w:rFonts w:ascii="PMingLiU" w:eastAsia="PMingLiU" w:hAnsi="PMingLiU" w:cs="PMingLiU"/>
          <w:kern w:val="0"/>
          <w:szCs w:val="24"/>
        </w:rPr>
      </w:pPr>
      <w:r>
        <w:rPr>
          <w:rFonts w:ascii="PMingLiU" w:eastAsia="PMingLiU" w:hAnsi="PMingLiU" w:cs="PMingLiU"/>
          <w:noProof/>
          <w:kern w:val="0"/>
          <w:szCs w:val="24"/>
        </w:rPr>
        <w:drawing>
          <wp:inline distT="0" distB="0" distL="0" distR="0" wp14:anchorId="2568D702" wp14:editId="10A4D458">
            <wp:extent cx="1280271" cy="533446"/>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34">
                      <a:extLst>
                        <a:ext uri="{28A0092B-C50C-407E-A947-70E740481C1C}">
                          <a14:useLocalDpi xmlns:a14="http://schemas.microsoft.com/office/drawing/2010/main" val="0"/>
                        </a:ext>
                      </a:extLst>
                    </a:blip>
                    <a:stretch>
                      <a:fillRect/>
                    </a:stretch>
                  </pic:blipFill>
                  <pic:spPr>
                    <a:xfrm>
                      <a:off x="0" y="0"/>
                      <a:ext cx="1280271" cy="533446"/>
                    </a:xfrm>
                    <a:prstGeom prst="rect">
                      <a:avLst/>
                    </a:prstGeom>
                  </pic:spPr>
                </pic:pic>
              </a:graphicData>
            </a:graphic>
          </wp:inline>
        </w:drawing>
      </w:r>
    </w:p>
    <w:p w14:paraId="08F1C31C" w14:textId="77777777" w:rsidR="00DA3C7C" w:rsidRP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 xml:space="preserve">其中 </w:t>
      </w:r>
      <w:r w:rsidRPr="00DA3C7C">
        <w:rPr>
          <w:rFonts w:ascii="KaTeX_Math" w:eastAsia="PMingLiU" w:hAnsi="KaTeX_Math" w:cs="Times New Roman"/>
          <w:i/>
          <w:iCs/>
          <w:kern w:val="0"/>
          <w:sz w:val="29"/>
          <w:szCs w:val="29"/>
        </w:rPr>
        <w:t>R</w:t>
      </w:r>
      <w:r w:rsidRPr="00DA3C7C">
        <w:rPr>
          <w:rFonts w:ascii="PMingLiU" w:eastAsia="PMingLiU" w:hAnsi="PMingLiU" w:cs="PMingLiU"/>
          <w:kern w:val="0"/>
          <w:szCs w:val="24"/>
        </w:rPr>
        <w:t xml:space="preserve"> 是兩棵樹的類別決策 </w:t>
      </w:r>
      <w:r w:rsidRPr="00DA3C7C">
        <w:rPr>
          <w:rFonts w:ascii="KaTeX_Math" w:eastAsia="PMingLiU" w:hAnsi="KaTeX_Math" w:cs="Times New Roman"/>
          <w:i/>
          <w:iCs/>
          <w:kern w:val="0"/>
          <w:sz w:val="29"/>
          <w:szCs w:val="29"/>
        </w:rPr>
        <w:t>c</w:t>
      </w:r>
      <w:r w:rsidRPr="00DA3C7C">
        <w:rPr>
          <w:rFonts w:ascii="KaTeX_Math" w:eastAsia="PMingLiU" w:hAnsi="KaTeX_Math" w:cs="Times New Roman"/>
          <w:i/>
          <w:iCs/>
          <w:kern w:val="0"/>
          <w:sz w:val="20"/>
          <w:szCs w:val="20"/>
        </w:rPr>
        <w:t>i</w:t>
      </w:r>
      <w:r w:rsidRPr="00DA3C7C">
        <w:rPr>
          <w:rFonts w:ascii="Times New Roman" w:eastAsia="PMingLiU" w:hAnsi="Times New Roman" w:cs="Times New Roman"/>
          <w:kern w:val="0"/>
          <w:sz w:val="2"/>
          <w:szCs w:val="2"/>
        </w:rPr>
        <w:t>​</w:t>
      </w:r>
      <w:r w:rsidRPr="00DA3C7C">
        <w:rPr>
          <w:rFonts w:ascii="Times New Roman" w:eastAsia="PMingLiU" w:hAnsi="Times New Roman" w:cs="Times New Roman"/>
          <w:kern w:val="0"/>
          <w:sz w:val="29"/>
          <w:szCs w:val="29"/>
        </w:rPr>
        <w:t>(</w:t>
      </w:r>
      <w:r w:rsidRPr="00DA3C7C">
        <w:rPr>
          <w:rFonts w:ascii="KaTeX_Math" w:eastAsia="PMingLiU" w:hAnsi="KaTeX_Math" w:cs="Times New Roman"/>
          <w:i/>
          <w:iCs/>
          <w:kern w:val="0"/>
          <w:sz w:val="29"/>
          <w:szCs w:val="29"/>
        </w:rPr>
        <w:t>x</w:t>
      </w:r>
      <w:r w:rsidRPr="00DA3C7C">
        <w:rPr>
          <w:rFonts w:ascii="Times New Roman" w:eastAsia="PMingLiU" w:hAnsi="Times New Roman" w:cs="Times New Roman"/>
          <w:kern w:val="0"/>
          <w:sz w:val="29"/>
          <w:szCs w:val="29"/>
        </w:rPr>
        <w:t>)</w:t>
      </w:r>
      <w:r w:rsidRPr="00DA3C7C">
        <w:rPr>
          <w:rFonts w:ascii="PMingLiU" w:eastAsia="PMingLiU" w:hAnsi="PMingLiU" w:cs="PMingLiU"/>
          <w:kern w:val="0"/>
          <w:szCs w:val="24"/>
        </w:rPr>
        <w:t xml:space="preserve"> 和 </w:t>
      </w:r>
      <w:proofErr w:type="spellStart"/>
      <w:r w:rsidRPr="00DA3C7C">
        <w:rPr>
          <w:rFonts w:ascii="KaTeX_Math" w:eastAsia="PMingLiU" w:hAnsi="KaTeX_Math" w:cs="Times New Roman"/>
          <w:i/>
          <w:iCs/>
          <w:kern w:val="0"/>
          <w:sz w:val="29"/>
          <w:szCs w:val="29"/>
        </w:rPr>
        <w:t>c</w:t>
      </w:r>
      <w:r w:rsidRPr="00DA3C7C">
        <w:rPr>
          <w:rFonts w:ascii="KaTeX_Math" w:eastAsia="PMingLiU" w:hAnsi="KaTeX_Math" w:cs="Times New Roman"/>
          <w:i/>
          <w:iCs/>
          <w:kern w:val="0"/>
          <w:sz w:val="20"/>
          <w:szCs w:val="20"/>
        </w:rPr>
        <w:t>j</w:t>
      </w:r>
      <w:proofErr w:type="spellEnd"/>
      <w:r w:rsidRPr="00DA3C7C">
        <w:rPr>
          <w:rFonts w:ascii="Times New Roman" w:eastAsia="PMingLiU" w:hAnsi="Times New Roman" w:cs="Times New Roman"/>
          <w:kern w:val="0"/>
          <w:sz w:val="2"/>
          <w:szCs w:val="2"/>
        </w:rPr>
        <w:t>​</w:t>
      </w:r>
      <w:r w:rsidRPr="00DA3C7C">
        <w:rPr>
          <w:rFonts w:ascii="Times New Roman" w:eastAsia="PMingLiU" w:hAnsi="Times New Roman" w:cs="Times New Roman"/>
          <w:kern w:val="0"/>
          <w:sz w:val="29"/>
          <w:szCs w:val="29"/>
        </w:rPr>
        <w:t>(</w:t>
      </w:r>
      <w:r w:rsidRPr="00DA3C7C">
        <w:rPr>
          <w:rFonts w:ascii="KaTeX_Math" w:eastAsia="PMingLiU" w:hAnsi="KaTeX_Math" w:cs="Times New Roman"/>
          <w:i/>
          <w:iCs/>
          <w:kern w:val="0"/>
          <w:sz w:val="29"/>
          <w:szCs w:val="29"/>
        </w:rPr>
        <w:t>x</w:t>
      </w:r>
      <w:r w:rsidRPr="00DA3C7C">
        <w:rPr>
          <w:rFonts w:ascii="Times New Roman" w:eastAsia="PMingLiU" w:hAnsi="Times New Roman" w:cs="Times New Roman"/>
          <w:kern w:val="0"/>
          <w:sz w:val="29"/>
          <w:szCs w:val="29"/>
        </w:rPr>
        <w:t>)</w:t>
      </w:r>
      <w:r w:rsidRPr="00DA3C7C">
        <w:rPr>
          <w:rFonts w:ascii="PMingLiU" w:eastAsia="PMingLiU" w:hAnsi="PMingLiU" w:cs="PMingLiU"/>
          <w:kern w:val="0"/>
          <w:szCs w:val="24"/>
        </w:rPr>
        <w:t xml:space="preserve"> 相同的所有點 </w:t>
      </w:r>
      <w:r w:rsidRPr="00DA3C7C">
        <w:rPr>
          <w:rFonts w:ascii="KaTeX_Math" w:eastAsia="PMingLiU" w:hAnsi="KaTeX_Math" w:cs="Times New Roman"/>
          <w:i/>
          <w:iCs/>
          <w:kern w:val="0"/>
          <w:sz w:val="29"/>
          <w:szCs w:val="29"/>
        </w:rPr>
        <w:t>x</w:t>
      </w:r>
      <w:r w:rsidRPr="00DA3C7C">
        <w:rPr>
          <w:rFonts w:ascii="PMingLiU" w:eastAsia="PMingLiU" w:hAnsi="PMingLiU" w:cs="PMingLiU"/>
          <w:kern w:val="0"/>
          <w:szCs w:val="24"/>
        </w:rPr>
        <w:t xml:space="preserve"> 的區域。在實證中，通常使用測試樣本集來近似估計樹協定性，即計算測試樣本中兩棵樹分類一致的比例。</w:t>
      </w:r>
    </w:p>
    <w:p w14:paraId="3DD6D17B" w14:textId="556EBCDD" w:rsidR="00DA3C7C" w:rsidRP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RSM 的獨立性優勢： 實驗結果顯示，在多數數據集上，隨機子空間法產生的樹比基於訓練集子採樣（如 Bagging 和 Boosting）的方法產生的樹相異性更高（</w:t>
      </w:r>
      <w:proofErr w:type="spellStart"/>
      <w:r w:rsidRPr="00DA3C7C">
        <w:rPr>
          <w:rFonts w:ascii="KaTeX_Math" w:eastAsia="PMingLiU" w:hAnsi="KaTeX_Math" w:cs="Times New Roman"/>
          <w:i/>
          <w:iCs/>
          <w:kern w:val="0"/>
          <w:sz w:val="29"/>
          <w:szCs w:val="29"/>
        </w:rPr>
        <w:t>s</w:t>
      </w:r>
      <w:r w:rsidRPr="00DA3C7C">
        <w:rPr>
          <w:rFonts w:ascii="KaTeX_Math" w:eastAsia="PMingLiU" w:hAnsi="KaTeX_Math" w:cs="Times New Roman"/>
          <w:i/>
          <w:iCs/>
          <w:kern w:val="0"/>
          <w:sz w:val="20"/>
          <w:szCs w:val="20"/>
        </w:rPr>
        <w:t>i</w:t>
      </w:r>
      <w:r w:rsidRPr="00DA3C7C">
        <w:rPr>
          <w:rFonts w:ascii="Times New Roman" w:eastAsia="PMingLiU" w:hAnsi="Times New Roman" w:cs="Times New Roman"/>
          <w:kern w:val="0"/>
          <w:sz w:val="20"/>
          <w:szCs w:val="20"/>
        </w:rPr>
        <w:t>,</w:t>
      </w:r>
      <w:r w:rsidRPr="00DA3C7C">
        <w:rPr>
          <w:rFonts w:ascii="KaTeX_Math" w:eastAsia="PMingLiU" w:hAnsi="KaTeX_Math" w:cs="Times New Roman"/>
          <w:i/>
          <w:iCs/>
          <w:kern w:val="0"/>
          <w:sz w:val="20"/>
          <w:szCs w:val="20"/>
        </w:rPr>
        <w:t>j</w:t>
      </w:r>
      <w:proofErr w:type="spellEnd"/>
      <w:r w:rsidRPr="00DA3C7C">
        <w:rPr>
          <w:rFonts w:ascii="Times New Roman" w:eastAsia="PMingLiU" w:hAnsi="Times New Roman" w:cs="Times New Roman"/>
          <w:kern w:val="0"/>
          <w:sz w:val="2"/>
          <w:szCs w:val="2"/>
        </w:rPr>
        <w:t>​</w:t>
      </w:r>
      <w:r w:rsidRPr="00DA3C7C">
        <w:rPr>
          <w:rFonts w:ascii="PMingLiU" w:eastAsia="PMingLiU" w:hAnsi="PMingLiU" w:cs="PMingLiU"/>
          <w:kern w:val="0"/>
          <w:szCs w:val="24"/>
        </w:rPr>
        <w:t xml:space="preserve"> 更低）。</w:t>
      </w:r>
    </w:p>
    <w:p w14:paraId="14504207" w14:textId="77777777" w:rsidR="00DA3C7C" w:rsidRPr="00DA3C7C" w:rsidRDefault="00DA3C7C" w:rsidP="00DA3C7C">
      <w:pPr>
        <w:widowControl/>
        <w:rPr>
          <w:rFonts w:ascii="PMingLiU" w:eastAsia="PMingLiU" w:hAnsi="PMingLiU" w:cs="PMingLiU"/>
          <w:kern w:val="0"/>
          <w:szCs w:val="24"/>
        </w:rPr>
      </w:pPr>
    </w:p>
    <w:p w14:paraId="752F3104" w14:textId="6601D4EA" w:rsidR="00DA3C7C" w:rsidRP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 例如，在 “</w:t>
      </w:r>
      <w:proofErr w:type="spellStart"/>
      <w:r w:rsidRPr="00DA3C7C">
        <w:rPr>
          <w:rFonts w:ascii="PMingLiU" w:eastAsia="PMingLiU" w:hAnsi="PMingLiU" w:cs="PMingLiU"/>
          <w:kern w:val="0"/>
          <w:szCs w:val="24"/>
        </w:rPr>
        <w:t>dna</w:t>
      </w:r>
      <w:proofErr w:type="spellEnd"/>
      <w:r w:rsidRPr="00DA3C7C">
        <w:rPr>
          <w:rFonts w:ascii="PMingLiU" w:eastAsia="PMingLiU" w:hAnsi="PMingLiU" w:cs="PMingLiU"/>
          <w:kern w:val="0"/>
          <w:szCs w:val="24"/>
        </w:rPr>
        <w:t>” 數據集上，RSM 的平均樹協定性為 0.7540，而 Bagging 為 0.9081，Boosting 為 0.8969。</w:t>
      </w:r>
    </w:p>
    <w:p w14:paraId="6F52150F" w14:textId="77777777" w:rsidR="00DA3C7C" w:rsidRPr="00DA3C7C" w:rsidRDefault="00DA3C7C" w:rsidP="00DA3C7C">
      <w:pPr>
        <w:widowControl/>
        <w:rPr>
          <w:rFonts w:ascii="PMingLiU" w:eastAsia="PMingLiU" w:hAnsi="PMingLiU" w:cs="PMingLiU"/>
          <w:kern w:val="0"/>
          <w:szCs w:val="24"/>
        </w:rPr>
      </w:pPr>
    </w:p>
    <w:p w14:paraId="2E78531A" w14:textId="3AFECA8C" w:rsidR="00DA3C7C" w:rsidRP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優化目標的雙重性： 森林的準確性受單個樹的準確性和樹之間的協定性兩者影響。這意味著單獨優化任一因素不一定能產生最佳森林。理想情況是尋找具有最低相似性的最佳單個樹。例如，對於 “</w:t>
      </w:r>
      <w:proofErr w:type="spellStart"/>
      <w:r w:rsidRPr="00DA3C7C">
        <w:rPr>
          <w:rFonts w:ascii="PMingLiU" w:eastAsia="PMingLiU" w:hAnsi="PMingLiU" w:cs="PMingLiU"/>
          <w:kern w:val="0"/>
          <w:szCs w:val="24"/>
        </w:rPr>
        <w:t>dna</w:t>
      </w:r>
      <w:proofErr w:type="spellEnd"/>
      <w:r w:rsidRPr="00DA3C7C">
        <w:rPr>
          <w:rFonts w:ascii="PMingLiU" w:eastAsia="PMingLiU" w:hAnsi="PMingLiU" w:cs="PMingLiU"/>
          <w:kern w:val="0"/>
          <w:szCs w:val="24"/>
        </w:rPr>
        <w:t>” 數據，雖然集群方法產生的樹具有最低協定性，但它們的單個準確性較低，導致森林準確性不如增益比率分割的森林。</w:t>
      </w:r>
    </w:p>
    <w:p w14:paraId="5BAD3E7D" w14:textId="77777777" w:rsidR="00DA3C7C" w:rsidRPr="00DA3C7C" w:rsidRDefault="00DA3C7C" w:rsidP="00DA3C7C">
      <w:pPr>
        <w:widowControl/>
        <w:rPr>
          <w:rFonts w:ascii="PMingLiU" w:eastAsia="PMingLiU" w:hAnsi="PMingLiU" w:cs="PMingLiU"/>
          <w:kern w:val="0"/>
          <w:szCs w:val="24"/>
        </w:rPr>
      </w:pPr>
    </w:p>
    <w:p w14:paraId="5918CE9B" w14:textId="20433540" w:rsid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特徵冗餘的重要性： RSM 在特徵和樣本數量都很大，且特徵冗餘（redundancy in features）人工冗餘（如原始特徵的對應和、差、積或布林組合）來擴展特徵向量。</w:t>
      </w:r>
    </w:p>
    <w:p w14:paraId="4D5EAB0C" w14:textId="43D4BA2F" w:rsidR="00DA3C7C" w:rsidRDefault="00DA3C7C" w:rsidP="00DA3C7C">
      <w:pPr>
        <w:widowControl/>
        <w:rPr>
          <w:rFonts w:ascii="PMingLiU" w:eastAsia="PMingLiU" w:hAnsi="PMingLiU" w:cs="PMingLiU"/>
          <w:kern w:val="0"/>
          <w:szCs w:val="24"/>
        </w:rPr>
      </w:pPr>
    </w:p>
    <w:p w14:paraId="52F77A36" w14:textId="7B183AFC" w:rsidR="00DA3C7C" w:rsidRDefault="00DA3C7C" w:rsidP="00DA3C7C">
      <w:pPr>
        <w:widowControl/>
        <w:rPr>
          <w:rFonts w:ascii="PMingLiU" w:eastAsia="PMingLiU" w:hAnsi="PMingLiU" w:cs="PMingLiU"/>
          <w:kern w:val="0"/>
          <w:szCs w:val="24"/>
        </w:rPr>
      </w:pPr>
    </w:p>
    <w:p w14:paraId="6B9BDFCA" w14:textId="27D94DEE" w:rsidR="00DA3C7C" w:rsidRDefault="00DA3C7C" w:rsidP="00DA3C7C">
      <w:pPr>
        <w:widowControl/>
        <w:rPr>
          <w:rFonts w:ascii="Arial" w:hAnsi="Arial" w:cs="Arial"/>
          <w:b/>
          <w:bCs/>
          <w:color w:val="303030"/>
          <w:sz w:val="28"/>
          <w:szCs w:val="28"/>
          <w:shd w:val="clear" w:color="auto" w:fill="FFFFFF"/>
        </w:rPr>
      </w:pPr>
      <w:r w:rsidRPr="00DA3C7C">
        <w:rPr>
          <w:rFonts w:ascii="Arial" w:hAnsi="Arial" w:cs="Arial"/>
          <w:b/>
          <w:bCs/>
          <w:color w:val="303030"/>
          <w:sz w:val="28"/>
          <w:szCs w:val="28"/>
          <w:shd w:val="clear" w:color="auto" w:fill="FFFFFF"/>
        </w:rPr>
        <w:t>隨機特徵數量</w:t>
      </w:r>
      <w:r w:rsidRPr="00DA3C7C">
        <w:rPr>
          <w:rFonts w:ascii="Arial" w:hAnsi="Arial" w:cs="Arial"/>
          <w:b/>
          <w:bCs/>
          <w:color w:val="303030"/>
          <w:sz w:val="28"/>
          <w:szCs w:val="28"/>
          <w:shd w:val="clear" w:color="auto" w:fill="FFFFFF"/>
        </w:rPr>
        <w:t xml:space="preserve"> (Number of Random Features) </w:t>
      </w:r>
      <w:r w:rsidRPr="00DA3C7C">
        <w:rPr>
          <w:rFonts w:ascii="Arial" w:hAnsi="Arial" w:cs="Arial"/>
          <w:b/>
          <w:bCs/>
          <w:color w:val="303030"/>
          <w:sz w:val="28"/>
          <w:szCs w:val="28"/>
          <w:shd w:val="clear" w:color="auto" w:fill="FFFFFF"/>
        </w:rPr>
        <w:t>的影響</w:t>
      </w:r>
    </w:p>
    <w:p w14:paraId="568F5F8D" w14:textId="555197FC" w:rsidR="00DA3C7C" w:rsidRDefault="00DA3C7C" w:rsidP="00DA3C7C">
      <w:pPr>
        <w:widowControl/>
        <w:rPr>
          <w:rFonts w:ascii="Arial" w:hAnsi="Arial" w:cs="Arial"/>
          <w:b/>
          <w:bCs/>
          <w:color w:val="303030"/>
          <w:sz w:val="28"/>
          <w:szCs w:val="28"/>
          <w:shd w:val="clear" w:color="auto" w:fill="FFFFFF"/>
        </w:rPr>
      </w:pPr>
    </w:p>
    <w:p w14:paraId="66F8D867" w14:textId="32011BC5" w:rsid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在使用 RSM 時，需要確定在每次分割中應選擇多少特徵。實驗結果顯示，對於 “</w:t>
      </w:r>
      <w:proofErr w:type="spellStart"/>
      <w:r w:rsidRPr="00DA3C7C">
        <w:rPr>
          <w:rFonts w:ascii="PMingLiU" w:eastAsia="PMingLiU" w:hAnsi="PMingLiU" w:cs="PMingLiU"/>
          <w:kern w:val="0"/>
          <w:szCs w:val="24"/>
        </w:rPr>
        <w:t>dna</w:t>
      </w:r>
      <w:proofErr w:type="spellEnd"/>
      <w:r w:rsidRPr="00DA3C7C">
        <w:rPr>
          <w:rFonts w:ascii="PMingLiU" w:eastAsia="PMingLiU" w:hAnsi="PMingLiU" w:cs="PMingLiU"/>
          <w:kern w:val="0"/>
          <w:szCs w:val="24"/>
        </w:rPr>
        <w:t>”數據集（180 個特徵），使用一半的特徵（90 個）通常能達到最佳或接近最佳的組合準確性。</w:t>
      </w:r>
    </w:p>
    <w:p w14:paraId="6F9335D3" w14:textId="77777777" w:rsidR="00DA3C7C" w:rsidRPr="00DA3C7C" w:rsidRDefault="00DA3C7C" w:rsidP="00DA3C7C">
      <w:pPr>
        <w:widowControl/>
        <w:rPr>
          <w:rFonts w:ascii="PMingLiU" w:eastAsia="PMingLiU" w:hAnsi="PMingLiU" w:cs="PMingLiU"/>
          <w:kern w:val="0"/>
          <w:szCs w:val="24"/>
        </w:rPr>
      </w:pPr>
    </w:p>
    <w:p w14:paraId="7392CAFF" w14:textId="7D84C7A6" w:rsid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樹協定性一般會隨著隨機特徵數量的增加而增加。這表明，當使用的特徵越多，樹之間的差異性越小，這也解釋了為什麼使用一半特徵能獲得最佳準確性，因為它在保持一定單樹準確性的同時，最大化了獨立性。</w:t>
      </w:r>
    </w:p>
    <w:p w14:paraId="69EC3000" w14:textId="24FA6437" w:rsidR="00DA3C7C" w:rsidRDefault="00DA3C7C" w:rsidP="00DA3C7C">
      <w:pPr>
        <w:widowControl/>
        <w:rPr>
          <w:rFonts w:ascii="PMingLiU" w:eastAsia="PMingLiU" w:hAnsi="PMingLiU" w:cs="PMingLiU"/>
          <w:kern w:val="0"/>
          <w:szCs w:val="24"/>
        </w:rPr>
      </w:pPr>
    </w:p>
    <w:p w14:paraId="34E36141" w14:textId="42C15547" w:rsidR="00DA3C7C" w:rsidRDefault="00DA3C7C" w:rsidP="00DA3C7C">
      <w:pPr>
        <w:widowControl/>
        <w:rPr>
          <w:rFonts w:ascii="Arial" w:hAnsi="Arial" w:cs="Arial"/>
          <w:b/>
          <w:bCs/>
          <w:color w:val="303030"/>
          <w:sz w:val="28"/>
          <w:szCs w:val="28"/>
          <w:shd w:val="clear" w:color="auto" w:fill="FFFFFF"/>
        </w:rPr>
      </w:pPr>
      <w:r w:rsidRPr="00DA3C7C">
        <w:rPr>
          <w:rFonts w:ascii="Arial" w:hAnsi="Arial" w:cs="Arial"/>
          <w:b/>
          <w:bCs/>
          <w:color w:val="303030"/>
          <w:sz w:val="28"/>
          <w:szCs w:val="28"/>
          <w:shd w:val="clear" w:color="auto" w:fill="FFFFFF"/>
        </w:rPr>
        <w:t>決策森林的排序優化</w:t>
      </w:r>
    </w:p>
    <w:p w14:paraId="0DF15485" w14:textId="205322AC" w:rsidR="00DA3C7C" w:rsidRDefault="00DA3C7C" w:rsidP="00DA3C7C">
      <w:pPr>
        <w:widowControl/>
        <w:rPr>
          <w:rStyle w:val="ng-star-inserted"/>
          <w:rFonts w:ascii="Arial" w:hAnsi="Arial" w:cs="Arial"/>
          <w:color w:val="303030"/>
          <w:sz w:val="21"/>
          <w:szCs w:val="21"/>
          <w:shd w:val="clear" w:color="auto" w:fill="FFFFFF"/>
        </w:rPr>
      </w:pPr>
      <w:r>
        <w:rPr>
          <w:rStyle w:val="ng-star-inserted"/>
          <w:rFonts w:ascii="Arial" w:hAnsi="Arial" w:cs="Arial" w:hint="eastAsia"/>
          <w:color w:val="303030"/>
          <w:sz w:val="21"/>
          <w:szCs w:val="21"/>
          <w:shd w:val="clear" w:color="auto" w:fill="FFFFFF"/>
        </w:rPr>
        <w:t xml:space="preserve">  </w:t>
      </w:r>
      <w:r>
        <w:rPr>
          <w:rStyle w:val="ng-star-inserted"/>
          <w:rFonts w:ascii="Arial" w:hAnsi="Arial" w:cs="Arial"/>
          <w:color w:val="303030"/>
          <w:sz w:val="21"/>
          <w:szCs w:val="21"/>
          <w:shd w:val="clear" w:color="auto" w:fill="FFFFFF"/>
        </w:rPr>
        <w:t>樹協定性度量還可以應用於對決策森林中的樹進行</w:t>
      </w:r>
      <w:r>
        <w:rPr>
          <w:rFonts w:ascii="Arial" w:hAnsi="Arial" w:cs="Arial"/>
          <w:b/>
          <w:bCs/>
          <w:color w:val="303030"/>
          <w:sz w:val="21"/>
          <w:szCs w:val="21"/>
          <w:shd w:val="clear" w:color="auto" w:fill="FFFFFF"/>
        </w:rPr>
        <w:t>排序</w:t>
      </w:r>
      <w:r>
        <w:rPr>
          <w:rStyle w:val="ng-star-inserted"/>
          <w:rFonts w:ascii="Arial" w:hAnsi="Arial" w:cs="Arial"/>
          <w:color w:val="303030"/>
          <w:sz w:val="21"/>
          <w:szCs w:val="21"/>
          <w:shd w:val="clear" w:color="auto" w:fill="FFFFFF"/>
        </w:rPr>
        <w:t>，以便最不相似的樹最先被評估。這有助於在實踐中實現更好的</w:t>
      </w:r>
      <w:r>
        <w:rPr>
          <w:rFonts w:ascii="Arial" w:hAnsi="Arial" w:cs="Arial"/>
          <w:b/>
          <w:bCs/>
          <w:color w:val="303030"/>
          <w:sz w:val="21"/>
          <w:szCs w:val="21"/>
          <w:shd w:val="clear" w:color="auto" w:fill="FFFFFF"/>
        </w:rPr>
        <w:t>速度</w:t>
      </w:r>
      <w:r>
        <w:rPr>
          <w:rFonts w:ascii="Arial" w:hAnsi="Arial" w:cs="Arial"/>
          <w:b/>
          <w:bCs/>
          <w:color w:val="303030"/>
          <w:sz w:val="21"/>
          <w:szCs w:val="21"/>
          <w:shd w:val="clear" w:color="auto" w:fill="FFFFFF"/>
        </w:rPr>
        <w:t>/</w:t>
      </w:r>
      <w:r>
        <w:rPr>
          <w:rFonts w:ascii="Arial" w:hAnsi="Arial" w:cs="Arial"/>
          <w:b/>
          <w:bCs/>
          <w:color w:val="303030"/>
          <w:sz w:val="21"/>
          <w:szCs w:val="21"/>
          <w:shd w:val="clear" w:color="auto" w:fill="FFFFFF"/>
        </w:rPr>
        <w:t>準確性權衡</w:t>
      </w:r>
      <w:r>
        <w:rPr>
          <w:rStyle w:val="ng-star-inserted"/>
          <w:rFonts w:ascii="Arial" w:hAnsi="Arial" w:cs="Arial"/>
          <w:color w:val="303030"/>
          <w:sz w:val="21"/>
          <w:szCs w:val="21"/>
          <w:shd w:val="clear" w:color="auto" w:fill="FFFFFF"/>
        </w:rPr>
        <w:t>，即使用最少的樹來達到既定準確性。實驗表明，按遞增協定性排序樹，可以比未排序的樹更快地提高準確性。</w:t>
      </w:r>
    </w:p>
    <w:p w14:paraId="3065D383" w14:textId="77777777" w:rsidR="00DA3C7C" w:rsidRPr="00DA3C7C" w:rsidRDefault="00DA3C7C" w:rsidP="00DA3C7C">
      <w:pPr>
        <w:widowControl/>
        <w:rPr>
          <w:rFonts w:ascii="PMingLiU" w:eastAsia="PMingLiU" w:hAnsi="PMingLiU" w:cs="PMingLiU"/>
          <w:b/>
          <w:bCs/>
          <w:kern w:val="0"/>
          <w:sz w:val="28"/>
          <w:szCs w:val="28"/>
        </w:rPr>
      </w:pPr>
    </w:p>
    <w:p w14:paraId="364090BD" w14:textId="4D7016D1" w:rsidR="00DA3C7C" w:rsidRDefault="00DA3C7C" w:rsidP="00DA3C7C">
      <w:pPr>
        <w:widowControl/>
        <w:rPr>
          <w:rFonts w:ascii="PMingLiU" w:eastAsia="PMingLiU" w:hAnsi="PMingLiU" w:cs="PMingLiU"/>
          <w:kern w:val="0"/>
          <w:sz w:val="28"/>
          <w:szCs w:val="28"/>
        </w:rPr>
      </w:pPr>
    </w:p>
    <w:p w14:paraId="60281BAD" w14:textId="18C820C0" w:rsidR="00DA3C7C" w:rsidRDefault="00FE47F0" w:rsidP="00DA3C7C">
      <w:pPr>
        <w:widowControl/>
        <w:rPr>
          <w:rFonts w:ascii="Arial" w:hAnsi="Arial" w:cs="Arial"/>
          <w:b/>
          <w:bCs/>
          <w:color w:val="303030"/>
          <w:sz w:val="36"/>
          <w:szCs w:val="36"/>
          <w:shd w:val="clear" w:color="auto" w:fill="FFFFFF"/>
        </w:rPr>
      </w:pPr>
      <w:r>
        <w:rPr>
          <w:rFonts w:ascii="Arial" w:hAnsi="Arial" w:cs="Arial" w:hint="eastAsia"/>
          <w:b/>
          <w:bCs/>
          <w:color w:val="303030"/>
          <w:sz w:val="36"/>
          <w:szCs w:val="36"/>
          <w:shd w:val="clear" w:color="auto" w:fill="FFFFFF"/>
        </w:rPr>
        <w:t>八、</w:t>
      </w:r>
      <w:r w:rsidR="00DA3C7C" w:rsidRPr="00DA3C7C">
        <w:rPr>
          <w:rFonts w:ascii="Arial" w:hAnsi="Arial" w:cs="Arial"/>
          <w:b/>
          <w:bCs/>
          <w:color w:val="303030"/>
          <w:sz w:val="36"/>
          <w:szCs w:val="36"/>
          <w:shd w:val="clear" w:color="auto" w:fill="FFFFFF"/>
        </w:rPr>
        <w:t>總結</w:t>
      </w:r>
    </w:p>
    <w:p w14:paraId="68CD98EA" w14:textId="58A838F4" w:rsidR="00DA3C7C" w:rsidRPr="003B51AD" w:rsidRDefault="00DA3C7C" w:rsidP="00DA3C7C">
      <w:pPr>
        <w:widowControl/>
        <w:rPr>
          <w:rFonts w:ascii="Arial" w:hAnsi="Arial" w:cs="Arial"/>
          <w:color w:val="303030"/>
          <w:szCs w:val="24"/>
          <w:shd w:val="clear" w:color="auto" w:fill="FFFFFF"/>
        </w:rPr>
      </w:pPr>
      <w:r>
        <w:rPr>
          <w:rFonts w:ascii="Arial" w:hAnsi="Arial" w:cs="Arial" w:hint="eastAsia"/>
          <w:color w:val="303030"/>
          <w:sz w:val="21"/>
          <w:szCs w:val="21"/>
          <w:shd w:val="clear" w:color="auto" w:fill="FFFFFF"/>
        </w:rPr>
        <w:t xml:space="preserve">  </w:t>
      </w:r>
      <w:r w:rsidRPr="003B51AD">
        <w:rPr>
          <w:rFonts w:ascii="Arial" w:hAnsi="Arial" w:cs="Arial"/>
          <w:color w:val="303030"/>
          <w:szCs w:val="24"/>
          <w:shd w:val="clear" w:color="auto" w:fill="FFFFFF"/>
        </w:rPr>
        <w:t>此綜合報告已經詳細探討了決策樹歸納和決策森林技術的各個方面。我們從</w:t>
      </w:r>
      <w:r w:rsidRPr="003B51AD">
        <w:rPr>
          <w:rFonts w:ascii="Arial" w:hAnsi="Arial" w:cs="Arial"/>
          <w:color w:val="303030"/>
          <w:szCs w:val="24"/>
          <w:shd w:val="clear" w:color="auto" w:fill="FFFFFF"/>
        </w:rPr>
        <w:t xml:space="preserve"> ID3 </w:t>
      </w:r>
      <w:r w:rsidRPr="003B51AD">
        <w:rPr>
          <w:rFonts w:ascii="Arial" w:hAnsi="Arial" w:cs="Arial"/>
          <w:color w:val="303030"/>
          <w:szCs w:val="24"/>
          <w:shd w:val="clear" w:color="auto" w:fill="FFFFFF"/>
        </w:rPr>
        <w:t>的資訊論基礎出發，深入分析了</w:t>
      </w:r>
      <w:r w:rsidRPr="003B51AD">
        <w:rPr>
          <w:rFonts w:ascii="Arial" w:hAnsi="Arial" w:cs="Arial"/>
          <w:color w:val="303030"/>
          <w:szCs w:val="24"/>
          <w:shd w:val="clear" w:color="auto" w:fill="FFFFFF"/>
        </w:rPr>
        <w:t xml:space="preserve"> TDIDT </w:t>
      </w:r>
      <w:r w:rsidRPr="003B51AD">
        <w:rPr>
          <w:rFonts w:ascii="Arial" w:hAnsi="Arial" w:cs="Arial"/>
          <w:color w:val="303030"/>
          <w:szCs w:val="24"/>
          <w:shd w:val="clear" w:color="auto" w:fill="FFFFFF"/>
        </w:rPr>
        <w:t>框架下用於處理真實世界複雜性（如雜訊、缺失值、過度擬合）的各種機制。</w:t>
      </w:r>
    </w:p>
    <w:p w14:paraId="489DD7C2" w14:textId="77777777" w:rsidR="00DA3C7C" w:rsidRPr="003B51AD" w:rsidRDefault="00DA3C7C" w:rsidP="00DA3C7C">
      <w:pPr>
        <w:widowControl/>
        <w:rPr>
          <w:rFonts w:ascii="Arial" w:hAnsi="Arial" w:cs="Arial"/>
          <w:color w:val="303030"/>
          <w:szCs w:val="24"/>
          <w:shd w:val="clear" w:color="auto" w:fill="FFFFFF"/>
        </w:rPr>
      </w:pPr>
    </w:p>
    <w:p w14:paraId="44E1A80F" w14:textId="77777777" w:rsidR="00DA3C7C" w:rsidRPr="00DA3C7C" w:rsidRDefault="00DA3C7C" w:rsidP="00DA3C7C">
      <w:pPr>
        <w:widowControl/>
        <w:rPr>
          <w:rFonts w:ascii="PMingLiU" w:eastAsia="PMingLiU" w:hAnsi="PMingLiU" w:cs="PMingLiU"/>
          <w:kern w:val="0"/>
          <w:szCs w:val="24"/>
        </w:rPr>
      </w:pPr>
      <w:r w:rsidRPr="00DA3C7C">
        <w:rPr>
          <w:rFonts w:ascii="PMingLiU" w:eastAsia="PMingLiU" w:hAnsi="PMingLiU" w:cs="PMingLiU"/>
          <w:kern w:val="0"/>
          <w:szCs w:val="24"/>
        </w:rPr>
        <w:t>報告的關鍵發現包括：</w:t>
      </w:r>
    </w:p>
    <w:p w14:paraId="5AE977D6" w14:textId="5DEFCEDC" w:rsidR="000F07FD" w:rsidRDefault="00DA3C7C" w:rsidP="000F07FD">
      <w:pPr>
        <w:pStyle w:val="a3"/>
        <w:widowControl/>
        <w:numPr>
          <w:ilvl w:val="0"/>
          <w:numId w:val="6"/>
        </w:numPr>
        <w:ind w:leftChars="0"/>
        <w:rPr>
          <w:rFonts w:ascii="PMingLiU" w:eastAsia="PMingLiU" w:hAnsi="PMingLiU" w:cs="PMingLiU"/>
          <w:kern w:val="0"/>
          <w:szCs w:val="24"/>
        </w:rPr>
      </w:pPr>
      <w:r w:rsidRPr="000F07FD">
        <w:rPr>
          <w:rFonts w:ascii="PMingLiU" w:eastAsia="PMingLiU" w:hAnsi="PMingLiU" w:cs="PMingLiU"/>
          <w:kern w:val="0"/>
          <w:szCs w:val="24"/>
        </w:rPr>
        <w:t>歸納與優化：TDIDT 算法的性能高度依賴於分割準則的選擇，從資訊增益到增益比率和 Gini 指數。正規化準則（如增益比率）旨在解決多值屬性偏好問題。</w:t>
      </w:r>
    </w:p>
    <w:p w14:paraId="53DFC788" w14:textId="77777777" w:rsidR="000F07FD" w:rsidRPr="000F07FD" w:rsidRDefault="000F07FD" w:rsidP="000F07FD">
      <w:pPr>
        <w:widowControl/>
        <w:rPr>
          <w:rFonts w:ascii="PMingLiU" w:eastAsia="PMingLiU" w:hAnsi="PMingLiU" w:cs="PMingLiU"/>
          <w:kern w:val="0"/>
          <w:szCs w:val="24"/>
        </w:rPr>
      </w:pPr>
    </w:p>
    <w:p w14:paraId="34F7749D" w14:textId="2CE76858" w:rsidR="00DA3C7C" w:rsidRPr="000F07FD" w:rsidRDefault="00DA3C7C" w:rsidP="000F07FD">
      <w:pPr>
        <w:pStyle w:val="a3"/>
        <w:widowControl/>
        <w:numPr>
          <w:ilvl w:val="0"/>
          <w:numId w:val="6"/>
        </w:numPr>
        <w:ind w:leftChars="0"/>
        <w:rPr>
          <w:rFonts w:ascii="PMingLiU" w:eastAsia="PMingLiU" w:hAnsi="PMingLiU" w:cs="PMingLiU"/>
          <w:kern w:val="0"/>
          <w:szCs w:val="24"/>
        </w:rPr>
      </w:pPr>
      <w:r w:rsidRPr="000F07FD">
        <w:rPr>
          <w:rFonts w:ascii="PMingLiU" w:eastAsia="PMingLiU" w:hAnsi="PMingLiU" w:cs="PMingLiU"/>
          <w:kern w:val="0"/>
          <w:szCs w:val="24"/>
        </w:rPr>
        <w:t>魯棒性機制：處理雜訊數據的卡方測試，以及處理缺失值的比例分配策略（Quinlan）和 代理分割（CART），是確保決策樹在不完美數據上仍能保持魯棒性的關鍵。</w:t>
      </w:r>
    </w:p>
    <w:p w14:paraId="6391F55F" w14:textId="77777777" w:rsidR="000F07FD" w:rsidRPr="000F07FD" w:rsidRDefault="000F07FD" w:rsidP="000F07FD">
      <w:pPr>
        <w:pStyle w:val="a3"/>
        <w:rPr>
          <w:rFonts w:ascii="PMingLiU" w:eastAsia="PMingLiU" w:hAnsi="PMingLiU" w:cs="PMingLiU"/>
          <w:kern w:val="0"/>
          <w:szCs w:val="24"/>
        </w:rPr>
      </w:pPr>
    </w:p>
    <w:p w14:paraId="2E8484CD" w14:textId="77777777" w:rsidR="000F07FD" w:rsidRPr="000F07FD" w:rsidRDefault="000F07FD" w:rsidP="000F07FD">
      <w:pPr>
        <w:pStyle w:val="a3"/>
        <w:widowControl/>
        <w:ind w:leftChars="0" w:left="360"/>
        <w:rPr>
          <w:rFonts w:ascii="PMingLiU" w:eastAsia="PMingLiU" w:hAnsi="PMingLiU" w:cs="PMingLiU"/>
          <w:kern w:val="0"/>
          <w:szCs w:val="24"/>
        </w:rPr>
      </w:pPr>
    </w:p>
    <w:p w14:paraId="144181A8" w14:textId="21E97018" w:rsidR="00DA3C7C" w:rsidRPr="000F07FD" w:rsidRDefault="00DA3C7C" w:rsidP="000F07FD">
      <w:pPr>
        <w:pStyle w:val="a3"/>
        <w:widowControl/>
        <w:numPr>
          <w:ilvl w:val="0"/>
          <w:numId w:val="6"/>
        </w:numPr>
        <w:ind w:leftChars="0"/>
        <w:rPr>
          <w:rFonts w:ascii="PMingLiU" w:eastAsia="PMingLiU" w:hAnsi="PMingLiU" w:cs="PMingLiU"/>
          <w:kern w:val="0"/>
          <w:szCs w:val="24"/>
        </w:rPr>
      </w:pPr>
      <w:r w:rsidRPr="000F07FD">
        <w:rPr>
          <w:rFonts w:ascii="PMingLiU" w:eastAsia="PMingLiU" w:hAnsi="PMingLiU" w:cs="PMingLiU"/>
          <w:kern w:val="0"/>
          <w:szCs w:val="24"/>
        </w:rPr>
        <w:t>修剪的重要性：從 CART 的成本複雜度修剪到 C4.5 的 EBP，修剪方法對於避免過度擬合並提高泛化準確性至關重要。</w:t>
      </w:r>
    </w:p>
    <w:p w14:paraId="7F3B52EE" w14:textId="77777777" w:rsidR="000F07FD" w:rsidRPr="000F07FD" w:rsidRDefault="000F07FD" w:rsidP="000F07FD">
      <w:pPr>
        <w:widowControl/>
        <w:rPr>
          <w:rFonts w:ascii="PMingLiU" w:eastAsia="PMingLiU" w:hAnsi="PMingLiU" w:cs="PMingLiU"/>
          <w:kern w:val="0"/>
          <w:szCs w:val="24"/>
        </w:rPr>
      </w:pPr>
    </w:p>
    <w:p w14:paraId="3017BC9C" w14:textId="070EC104" w:rsidR="00DA3C7C" w:rsidRPr="000F07FD" w:rsidRDefault="00DA3C7C" w:rsidP="000F07FD">
      <w:pPr>
        <w:pStyle w:val="a3"/>
        <w:widowControl/>
        <w:numPr>
          <w:ilvl w:val="0"/>
          <w:numId w:val="6"/>
        </w:numPr>
        <w:ind w:leftChars="0"/>
        <w:rPr>
          <w:rFonts w:ascii="PMingLiU" w:eastAsia="PMingLiU" w:hAnsi="PMingLiU" w:cs="PMingLiU"/>
          <w:kern w:val="0"/>
          <w:szCs w:val="24"/>
        </w:rPr>
      </w:pPr>
      <w:r w:rsidRPr="000F07FD">
        <w:rPr>
          <w:rFonts w:ascii="PMingLiU" w:eastAsia="PMingLiU" w:hAnsi="PMingLiU" w:cs="PMingLiU"/>
          <w:kern w:val="0"/>
          <w:szCs w:val="24"/>
        </w:rPr>
        <w:lastRenderedPageBreak/>
        <w:t>決策森林的突破：隨機子空間法（RSM）成功地克服了單一決策樹的複雜性限制。RSM 透過構建獨立性高的多個分類器（決策森林），在保持訓練集完美準確性的同時，單調地提高了泛化準確性。</w:t>
      </w:r>
    </w:p>
    <w:p w14:paraId="726BDC62" w14:textId="77777777" w:rsidR="000F07FD" w:rsidRPr="000F07FD" w:rsidRDefault="000F07FD" w:rsidP="000F07FD">
      <w:pPr>
        <w:pStyle w:val="a3"/>
        <w:rPr>
          <w:rFonts w:ascii="PMingLiU" w:eastAsia="PMingLiU" w:hAnsi="PMingLiU" w:cs="PMingLiU"/>
          <w:kern w:val="0"/>
          <w:szCs w:val="24"/>
        </w:rPr>
      </w:pPr>
    </w:p>
    <w:p w14:paraId="1E2EDE31" w14:textId="77777777" w:rsidR="000F07FD" w:rsidRPr="000F07FD" w:rsidRDefault="000F07FD" w:rsidP="000F07FD">
      <w:pPr>
        <w:widowControl/>
        <w:rPr>
          <w:rFonts w:ascii="PMingLiU" w:eastAsia="PMingLiU" w:hAnsi="PMingLiU" w:cs="PMingLiU"/>
          <w:kern w:val="0"/>
          <w:szCs w:val="24"/>
        </w:rPr>
      </w:pPr>
    </w:p>
    <w:p w14:paraId="53020788" w14:textId="128737D4" w:rsidR="00EA6F6F" w:rsidRPr="0045101F" w:rsidRDefault="00DA3C7C" w:rsidP="0045101F">
      <w:pPr>
        <w:widowControl/>
        <w:rPr>
          <w:rFonts w:ascii="PMingLiU" w:eastAsia="PMingLiU" w:hAnsi="PMingLiU" w:cs="PMingLiU"/>
          <w:kern w:val="0"/>
          <w:szCs w:val="24"/>
        </w:rPr>
      </w:pPr>
      <w:r w:rsidRPr="00DA3C7C">
        <w:rPr>
          <w:rFonts w:ascii="PMingLiU" w:eastAsia="PMingLiU" w:hAnsi="PMingLiU" w:cs="PMingLiU"/>
          <w:kern w:val="0"/>
          <w:szCs w:val="24"/>
        </w:rPr>
        <w:t xml:space="preserve">5. 核心洞察：RSM 的效能與數據集中特徵冗餘的存在密切相關。樹協定性 </w:t>
      </w:r>
      <w:proofErr w:type="spellStart"/>
      <w:r w:rsidRPr="00DA3C7C">
        <w:rPr>
          <w:rFonts w:ascii="KaTeX_Math" w:eastAsia="PMingLiU" w:hAnsi="KaTeX_Math" w:cs="Times New Roman"/>
          <w:i/>
          <w:iCs/>
          <w:kern w:val="0"/>
          <w:szCs w:val="24"/>
        </w:rPr>
        <w:t>si</w:t>
      </w:r>
      <w:r w:rsidRPr="00DA3C7C">
        <w:rPr>
          <w:rFonts w:ascii="Times New Roman" w:eastAsia="PMingLiU" w:hAnsi="Times New Roman" w:cs="Times New Roman"/>
          <w:kern w:val="0"/>
          <w:szCs w:val="24"/>
        </w:rPr>
        <w:t>,</w:t>
      </w:r>
      <w:r w:rsidRPr="00DA3C7C">
        <w:rPr>
          <w:rFonts w:ascii="KaTeX_Math" w:eastAsia="PMingLiU" w:hAnsi="KaTeX_Math" w:cs="Times New Roman"/>
          <w:i/>
          <w:iCs/>
          <w:kern w:val="0"/>
          <w:szCs w:val="24"/>
        </w:rPr>
        <w:t>j</w:t>
      </w:r>
      <w:proofErr w:type="spellEnd"/>
      <w:r w:rsidRPr="00DA3C7C">
        <w:rPr>
          <w:rFonts w:ascii="Times New Roman" w:eastAsia="PMingLiU" w:hAnsi="Times New Roman" w:cs="Times New Roman"/>
          <w:kern w:val="0"/>
          <w:szCs w:val="24"/>
        </w:rPr>
        <w:t>​</w:t>
      </w:r>
      <w:r w:rsidRPr="00DA3C7C">
        <w:rPr>
          <w:rFonts w:ascii="PMingLiU" w:eastAsia="PMingLiU" w:hAnsi="PMingLiU" w:cs="PMingLiU"/>
          <w:kern w:val="0"/>
          <w:szCs w:val="24"/>
        </w:rPr>
        <w:t xml:space="preserve"> 的測量表明，隨機子空間能產生比訓練集子採樣方法（Bagging/Boosting）相異性更高的基分類器。</w:t>
      </w:r>
    </w:p>
    <w:sectPr w:rsidR="00EA6F6F" w:rsidRPr="0045101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61301" w14:textId="77777777" w:rsidR="009460D8" w:rsidRDefault="009460D8" w:rsidP="002A5622">
      <w:r>
        <w:separator/>
      </w:r>
    </w:p>
  </w:endnote>
  <w:endnote w:type="continuationSeparator" w:id="0">
    <w:p w14:paraId="00FAB63D" w14:textId="77777777" w:rsidR="009460D8" w:rsidRDefault="009460D8" w:rsidP="002A5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D165A" w14:textId="77777777" w:rsidR="009460D8" w:rsidRDefault="009460D8" w:rsidP="002A5622">
      <w:r>
        <w:separator/>
      </w:r>
    </w:p>
  </w:footnote>
  <w:footnote w:type="continuationSeparator" w:id="0">
    <w:p w14:paraId="6B1E05AD" w14:textId="77777777" w:rsidR="009460D8" w:rsidRDefault="009460D8" w:rsidP="002A56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E7E32"/>
    <w:multiLevelType w:val="hybridMultilevel"/>
    <w:tmpl w:val="22DA7C22"/>
    <w:lvl w:ilvl="0" w:tplc="56B02AE6">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F6772D6"/>
    <w:multiLevelType w:val="hybridMultilevel"/>
    <w:tmpl w:val="881E79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23FC274F"/>
    <w:multiLevelType w:val="hybridMultilevel"/>
    <w:tmpl w:val="D5EEB2A0"/>
    <w:lvl w:ilvl="0" w:tplc="0A3888D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02B21B5"/>
    <w:multiLevelType w:val="hybridMultilevel"/>
    <w:tmpl w:val="05A872A4"/>
    <w:lvl w:ilvl="0" w:tplc="195C48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77071EE"/>
    <w:multiLevelType w:val="hybridMultilevel"/>
    <w:tmpl w:val="A1F0138A"/>
    <w:lvl w:ilvl="0" w:tplc="50424348">
      <w:start w:val="1"/>
      <w:numFmt w:val="taiwaneseCountingThousand"/>
      <w:lvlText w:val="%1、"/>
      <w:lvlJc w:val="left"/>
      <w:pPr>
        <w:ind w:left="1428" w:hanging="72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5" w15:restartNumberingAfterBreak="0">
    <w:nsid w:val="38D16A9B"/>
    <w:multiLevelType w:val="hybridMultilevel"/>
    <w:tmpl w:val="22A0C33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3A080A9D"/>
    <w:multiLevelType w:val="hybridMultilevel"/>
    <w:tmpl w:val="F3D03C24"/>
    <w:lvl w:ilvl="0" w:tplc="8A6CD8A6">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7" w15:restartNumberingAfterBreak="0">
    <w:nsid w:val="3DEC4FA3"/>
    <w:multiLevelType w:val="hybridMultilevel"/>
    <w:tmpl w:val="B60A2128"/>
    <w:lvl w:ilvl="0" w:tplc="59B8472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5AD742B"/>
    <w:multiLevelType w:val="hybridMultilevel"/>
    <w:tmpl w:val="859640BA"/>
    <w:lvl w:ilvl="0" w:tplc="3B0215EC">
      <w:start w:val="3"/>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66D0A18"/>
    <w:multiLevelType w:val="hybridMultilevel"/>
    <w:tmpl w:val="DBB67B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7F16506E"/>
    <w:multiLevelType w:val="hybridMultilevel"/>
    <w:tmpl w:val="E6F4C228"/>
    <w:lvl w:ilvl="0" w:tplc="F794AE44">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1"/>
  </w:num>
  <w:num w:numId="3">
    <w:abstractNumId w:val="10"/>
  </w:num>
  <w:num w:numId="4">
    <w:abstractNumId w:val="8"/>
  </w:num>
  <w:num w:numId="5">
    <w:abstractNumId w:val="7"/>
  </w:num>
  <w:num w:numId="6">
    <w:abstractNumId w:val="3"/>
  </w:num>
  <w:num w:numId="7">
    <w:abstractNumId w:val="0"/>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41"/>
    <w:rsid w:val="0004225E"/>
    <w:rsid w:val="000F07FD"/>
    <w:rsid w:val="001A25BB"/>
    <w:rsid w:val="001C4454"/>
    <w:rsid w:val="00241F69"/>
    <w:rsid w:val="002A5622"/>
    <w:rsid w:val="003B51AD"/>
    <w:rsid w:val="0045101F"/>
    <w:rsid w:val="004951EC"/>
    <w:rsid w:val="004E1641"/>
    <w:rsid w:val="00512173"/>
    <w:rsid w:val="0058551C"/>
    <w:rsid w:val="005B3F85"/>
    <w:rsid w:val="00933E45"/>
    <w:rsid w:val="009460D8"/>
    <w:rsid w:val="00995863"/>
    <w:rsid w:val="00B37180"/>
    <w:rsid w:val="00B61D8D"/>
    <w:rsid w:val="00BD3718"/>
    <w:rsid w:val="00BF5030"/>
    <w:rsid w:val="00C372C1"/>
    <w:rsid w:val="00C451B3"/>
    <w:rsid w:val="00D73813"/>
    <w:rsid w:val="00DA3C7C"/>
    <w:rsid w:val="00DE2563"/>
    <w:rsid w:val="00E07D2B"/>
    <w:rsid w:val="00EA6F6F"/>
    <w:rsid w:val="00F335D5"/>
    <w:rsid w:val="00F4558B"/>
    <w:rsid w:val="00FA0262"/>
    <w:rsid w:val="00FB4FF3"/>
    <w:rsid w:val="00FE47F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8234D"/>
  <w15:chartTrackingRefBased/>
  <w15:docId w15:val="{52B2058E-625A-4B5B-BDA4-347FE791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FB4FF3"/>
    <w:pPr>
      <w:widowControl/>
      <w:spacing w:before="100" w:beforeAutospacing="1" w:after="100" w:afterAutospacing="1"/>
      <w:outlineLvl w:val="2"/>
    </w:pPr>
    <w:rPr>
      <w:rFonts w:ascii="PMingLiU" w:eastAsia="PMingLiU" w:hAnsi="PMingLiU" w:cs="PMingLiU"/>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g-star-inserted">
    <w:name w:val="ng-star-inserted"/>
    <w:basedOn w:val="a0"/>
    <w:rsid w:val="004E1641"/>
  </w:style>
  <w:style w:type="character" w:customStyle="1" w:styleId="mord">
    <w:name w:val="mord"/>
    <w:basedOn w:val="a0"/>
    <w:rsid w:val="004E1641"/>
  </w:style>
  <w:style w:type="character" w:customStyle="1" w:styleId="mopen">
    <w:name w:val="mopen"/>
    <w:basedOn w:val="a0"/>
    <w:rsid w:val="004E1641"/>
  </w:style>
  <w:style w:type="character" w:customStyle="1" w:styleId="mpunct">
    <w:name w:val="mpunct"/>
    <w:basedOn w:val="a0"/>
    <w:rsid w:val="004E1641"/>
  </w:style>
  <w:style w:type="character" w:customStyle="1" w:styleId="mclose">
    <w:name w:val="mclose"/>
    <w:basedOn w:val="a0"/>
    <w:rsid w:val="004E1641"/>
  </w:style>
  <w:style w:type="character" w:customStyle="1" w:styleId="mrel">
    <w:name w:val="mrel"/>
    <w:basedOn w:val="a0"/>
    <w:rsid w:val="004E1641"/>
  </w:style>
  <w:style w:type="character" w:customStyle="1" w:styleId="vlist-s">
    <w:name w:val="vlist-s"/>
    <w:basedOn w:val="a0"/>
    <w:rsid w:val="004E1641"/>
  </w:style>
  <w:style w:type="paragraph" w:styleId="a3">
    <w:name w:val="List Paragraph"/>
    <w:basedOn w:val="a"/>
    <w:uiPriority w:val="34"/>
    <w:qFormat/>
    <w:rsid w:val="00EA6F6F"/>
    <w:pPr>
      <w:ind w:leftChars="200" w:left="480"/>
    </w:pPr>
  </w:style>
  <w:style w:type="character" w:customStyle="1" w:styleId="minner">
    <w:name w:val="minner"/>
    <w:basedOn w:val="a0"/>
    <w:rsid w:val="00B37180"/>
  </w:style>
  <w:style w:type="character" w:customStyle="1" w:styleId="mbin">
    <w:name w:val="mbin"/>
    <w:basedOn w:val="a0"/>
    <w:rsid w:val="00B37180"/>
  </w:style>
  <w:style w:type="character" w:customStyle="1" w:styleId="30">
    <w:name w:val="標題 3 字元"/>
    <w:basedOn w:val="a0"/>
    <w:link w:val="3"/>
    <w:uiPriority w:val="9"/>
    <w:rsid w:val="00FB4FF3"/>
    <w:rPr>
      <w:rFonts w:ascii="PMingLiU" w:eastAsia="PMingLiU" w:hAnsi="PMingLiU" w:cs="PMingLiU"/>
      <w:b/>
      <w:bCs/>
      <w:kern w:val="0"/>
      <w:sz w:val="27"/>
      <w:szCs w:val="27"/>
    </w:rPr>
  </w:style>
  <w:style w:type="paragraph" w:styleId="a4">
    <w:name w:val="header"/>
    <w:basedOn w:val="a"/>
    <w:link w:val="a5"/>
    <w:uiPriority w:val="99"/>
    <w:unhideWhenUsed/>
    <w:rsid w:val="002A5622"/>
    <w:pPr>
      <w:tabs>
        <w:tab w:val="center" w:pos="4153"/>
        <w:tab w:val="right" w:pos="8306"/>
      </w:tabs>
      <w:snapToGrid w:val="0"/>
    </w:pPr>
    <w:rPr>
      <w:sz w:val="20"/>
      <w:szCs w:val="20"/>
    </w:rPr>
  </w:style>
  <w:style w:type="character" w:customStyle="1" w:styleId="a5">
    <w:name w:val="頁首 字元"/>
    <w:basedOn w:val="a0"/>
    <w:link w:val="a4"/>
    <w:uiPriority w:val="99"/>
    <w:rsid w:val="002A5622"/>
    <w:rPr>
      <w:sz w:val="20"/>
      <w:szCs w:val="20"/>
    </w:rPr>
  </w:style>
  <w:style w:type="paragraph" w:styleId="a6">
    <w:name w:val="footer"/>
    <w:basedOn w:val="a"/>
    <w:link w:val="a7"/>
    <w:uiPriority w:val="99"/>
    <w:unhideWhenUsed/>
    <w:rsid w:val="002A5622"/>
    <w:pPr>
      <w:tabs>
        <w:tab w:val="center" w:pos="4153"/>
        <w:tab w:val="right" w:pos="8306"/>
      </w:tabs>
      <w:snapToGrid w:val="0"/>
    </w:pPr>
    <w:rPr>
      <w:sz w:val="20"/>
      <w:szCs w:val="20"/>
    </w:rPr>
  </w:style>
  <w:style w:type="character" w:customStyle="1" w:styleId="a7">
    <w:name w:val="頁尾 字元"/>
    <w:basedOn w:val="a0"/>
    <w:link w:val="a6"/>
    <w:uiPriority w:val="99"/>
    <w:rsid w:val="002A5622"/>
    <w:rPr>
      <w:sz w:val="20"/>
      <w:szCs w:val="20"/>
    </w:rPr>
  </w:style>
  <w:style w:type="table" w:styleId="a8">
    <w:name w:val="Table Grid"/>
    <w:basedOn w:val="a1"/>
    <w:uiPriority w:val="39"/>
    <w:rsid w:val="002A56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1365">
      <w:bodyDiv w:val="1"/>
      <w:marLeft w:val="0"/>
      <w:marRight w:val="0"/>
      <w:marTop w:val="0"/>
      <w:marBottom w:val="0"/>
      <w:divBdr>
        <w:top w:val="none" w:sz="0" w:space="0" w:color="auto"/>
        <w:left w:val="none" w:sz="0" w:space="0" w:color="auto"/>
        <w:bottom w:val="none" w:sz="0" w:space="0" w:color="auto"/>
        <w:right w:val="none" w:sz="0" w:space="0" w:color="auto"/>
      </w:divBdr>
      <w:divsChild>
        <w:div w:id="690229719">
          <w:marLeft w:val="0"/>
          <w:marRight w:val="0"/>
          <w:marTop w:val="0"/>
          <w:marBottom w:val="0"/>
          <w:divBdr>
            <w:top w:val="none" w:sz="0" w:space="0" w:color="auto"/>
            <w:left w:val="none" w:sz="0" w:space="0" w:color="auto"/>
            <w:bottom w:val="none" w:sz="0" w:space="0" w:color="auto"/>
            <w:right w:val="none" w:sz="0" w:space="0" w:color="auto"/>
          </w:divBdr>
        </w:div>
        <w:div w:id="1807549172">
          <w:marLeft w:val="0"/>
          <w:marRight w:val="0"/>
          <w:marTop w:val="0"/>
          <w:marBottom w:val="0"/>
          <w:divBdr>
            <w:top w:val="none" w:sz="0" w:space="0" w:color="auto"/>
            <w:left w:val="none" w:sz="0" w:space="0" w:color="auto"/>
            <w:bottom w:val="none" w:sz="0" w:space="0" w:color="auto"/>
            <w:right w:val="none" w:sz="0" w:space="0" w:color="auto"/>
          </w:divBdr>
        </w:div>
        <w:div w:id="1512989942">
          <w:marLeft w:val="0"/>
          <w:marRight w:val="0"/>
          <w:marTop w:val="0"/>
          <w:marBottom w:val="0"/>
          <w:divBdr>
            <w:top w:val="none" w:sz="0" w:space="0" w:color="auto"/>
            <w:left w:val="none" w:sz="0" w:space="0" w:color="auto"/>
            <w:bottom w:val="none" w:sz="0" w:space="0" w:color="auto"/>
            <w:right w:val="none" w:sz="0" w:space="0" w:color="auto"/>
          </w:divBdr>
        </w:div>
        <w:div w:id="1486363115">
          <w:marLeft w:val="0"/>
          <w:marRight w:val="0"/>
          <w:marTop w:val="0"/>
          <w:marBottom w:val="0"/>
          <w:divBdr>
            <w:top w:val="none" w:sz="0" w:space="0" w:color="auto"/>
            <w:left w:val="none" w:sz="0" w:space="0" w:color="auto"/>
            <w:bottom w:val="none" w:sz="0" w:space="0" w:color="auto"/>
            <w:right w:val="none" w:sz="0" w:space="0" w:color="auto"/>
          </w:divBdr>
        </w:div>
        <w:div w:id="1540043589">
          <w:marLeft w:val="0"/>
          <w:marRight w:val="0"/>
          <w:marTop w:val="0"/>
          <w:marBottom w:val="0"/>
          <w:divBdr>
            <w:top w:val="none" w:sz="0" w:space="0" w:color="auto"/>
            <w:left w:val="none" w:sz="0" w:space="0" w:color="auto"/>
            <w:bottom w:val="none" w:sz="0" w:space="0" w:color="auto"/>
            <w:right w:val="none" w:sz="0" w:space="0" w:color="auto"/>
          </w:divBdr>
        </w:div>
      </w:divsChild>
    </w:div>
    <w:div w:id="19942514">
      <w:bodyDiv w:val="1"/>
      <w:marLeft w:val="0"/>
      <w:marRight w:val="0"/>
      <w:marTop w:val="0"/>
      <w:marBottom w:val="0"/>
      <w:divBdr>
        <w:top w:val="none" w:sz="0" w:space="0" w:color="auto"/>
        <w:left w:val="none" w:sz="0" w:space="0" w:color="auto"/>
        <w:bottom w:val="none" w:sz="0" w:space="0" w:color="auto"/>
        <w:right w:val="none" w:sz="0" w:space="0" w:color="auto"/>
      </w:divBdr>
    </w:div>
    <w:div w:id="21706474">
      <w:bodyDiv w:val="1"/>
      <w:marLeft w:val="0"/>
      <w:marRight w:val="0"/>
      <w:marTop w:val="0"/>
      <w:marBottom w:val="0"/>
      <w:divBdr>
        <w:top w:val="none" w:sz="0" w:space="0" w:color="auto"/>
        <w:left w:val="none" w:sz="0" w:space="0" w:color="auto"/>
        <w:bottom w:val="none" w:sz="0" w:space="0" w:color="auto"/>
        <w:right w:val="none" w:sz="0" w:space="0" w:color="auto"/>
      </w:divBdr>
      <w:divsChild>
        <w:div w:id="766001142">
          <w:marLeft w:val="0"/>
          <w:marRight w:val="0"/>
          <w:marTop w:val="0"/>
          <w:marBottom w:val="0"/>
          <w:divBdr>
            <w:top w:val="none" w:sz="0" w:space="0" w:color="auto"/>
            <w:left w:val="none" w:sz="0" w:space="0" w:color="auto"/>
            <w:bottom w:val="none" w:sz="0" w:space="0" w:color="auto"/>
            <w:right w:val="none" w:sz="0" w:space="0" w:color="auto"/>
          </w:divBdr>
        </w:div>
        <w:div w:id="1281257617">
          <w:marLeft w:val="0"/>
          <w:marRight w:val="0"/>
          <w:marTop w:val="0"/>
          <w:marBottom w:val="0"/>
          <w:divBdr>
            <w:top w:val="none" w:sz="0" w:space="0" w:color="auto"/>
            <w:left w:val="none" w:sz="0" w:space="0" w:color="auto"/>
            <w:bottom w:val="none" w:sz="0" w:space="0" w:color="auto"/>
            <w:right w:val="none" w:sz="0" w:space="0" w:color="auto"/>
          </w:divBdr>
        </w:div>
        <w:div w:id="116415959">
          <w:marLeft w:val="0"/>
          <w:marRight w:val="0"/>
          <w:marTop w:val="0"/>
          <w:marBottom w:val="0"/>
          <w:divBdr>
            <w:top w:val="none" w:sz="0" w:space="0" w:color="auto"/>
            <w:left w:val="none" w:sz="0" w:space="0" w:color="auto"/>
            <w:bottom w:val="none" w:sz="0" w:space="0" w:color="auto"/>
            <w:right w:val="none" w:sz="0" w:space="0" w:color="auto"/>
          </w:divBdr>
        </w:div>
        <w:div w:id="937519985">
          <w:marLeft w:val="0"/>
          <w:marRight w:val="0"/>
          <w:marTop w:val="0"/>
          <w:marBottom w:val="0"/>
          <w:divBdr>
            <w:top w:val="none" w:sz="0" w:space="0" w:color="auto"/>
            <w:left w:val="none" w:sz="0" w:space="0" w:color="auto"/>
            <w:bottom w:val="none" w:sz="0" w:space="0" w:color="auto"/>
            <w:right w:val="none" w:sz="0" w:space="0" w:color="auto"/>
          </w:divBdr>
        </w:div>
        <w:div w:id="2094664097">
          <w:marLeft w:val="0"/>
          <w:marRight w:val="0"/>
          <w:marTop w:val="0"/>
          <w:marBottom w:val="0"/>
          <w:divBdr>
            <w:top w:val="none" w:sz="0" w:space="0" w:color="auto"/>
            <w:left w:val="none" w:sz="0" w:space="0" w:color="auto"/>
            <w:bottom w:val="none" w:sz="0" w:space="0" w:color="auto"/>
            <w:right w:val="none" w:sz="0" w:space="0" w:color="auto"/>
          </w:divBdr>
        </w:div>
        <w:div w:id="2068870306">
          <w:marLeft w:val="0"/>
          <w:marRight w:val="0"/>
          <w:marTop w:val="0"/>
          <w:marBottom w:val="0"/>
          <w:divBdr>
            <w:top w:val="none" w:sz="0" w:space="0" w:color="auto"/>
            <w:left w:val="none" w:sz="0" w:space="0" w:color="auto"/>
            <w:bottom w:val="none" w:sz="0" w:space="0" w:color="auto"/>
            <w:right w:val="none" w:sz="0" w:space="0" w:color="auto"/>
          </w:divBdr>
        </w:div>
        <w:div w:id="64687972">
          <w:marLeft w:val="0"/>
          <w:marRight w:val="0"/>
          <w:marTop w:val="0"/>
          <w:marBottom w:val="0"/>
          <w:divBdr>
            <w:top w:val="none" w:sz="0" w:space="0" w:color="auto"/>
            <w:left w:val="none" w:sz="0" w:space="0" w:color="auto"/>
            <w:bottom w:val="none" w:sz="0" w:space="0" w:color="auto"/>
            <w:right w:val="none" w:sz="0" w:space="0" w:color="auto"/>
          </w:divBdr>
        </w:div>
        <w:div w:id="177089309">
          <w:marLeft w:val="0"/>
          <w:marRight w:val="0"/>
          <w:marTop w:val="0"/>
          <w:marBottom w:val="0"/>
          <w:divBdr>
            <w:top w:val="none" w:sz="0" w:space="0" w:color="auto"/>
            <w:left w:val="none" w:sz="0" w:space="0" w:color="auto"/>
            <w:bottom w:val="none" w:sz="0" w:space="0" w:color="auto"/>
            <w:right w:val="none" w:sz="0" w:space="0" w:color="auto"/>
          </w:divBdr>
        </w:div>
        <w:div w:id="206916243">
          <w:marLeft w:val="0"/>
          <w:marRight w:val="0"/>
          <w:marTop w:val="0"/>
          <w:marBottom w:val="0"/>
          <w:divBdr>
            <w:top w:val="none" w:sz="0" w:space="0" w:color="auto"/>
            <w:left w:val="none" w:sz="0" w:space="0" w:color="auto"/>
            <w:bottom w:val="none" w:sz="0" w:space="0" w:color="auto"/>
            <w:right w:val="none" w:sz="0" w:space="0" w:color="auto"/>
          </w:divBdr>
        </w:div>
        <w:div w:id="259728367">
          <w:marLeft w:val="0"/>
          <w:marRight w:val="0"/>
          <w:marTop w:val="0"/>
          <w:marBottom w:val="0"/>
          <w:divBdr>
            <w:top w:val="none" w:sz="0" w:space="0" w:color="auto"/>
            <w:left w:val="none" w:sz="0" w:space="0" w:color="auto"/>
            <w:bottom w:val="none" w:sz="0" w:space="0" w:color="auto"/>
            <w:right w:val="none" w:sz="0" w:space="0" w:color="auto"/>
          </w:divBdr>
        </w:div>
        <w:div w:id="256596456">
          <w:marLeft w:val="0"/>
          <w:marRight w:val="0"/>
          <w:marTop w:val="0"/>
          <w:marBottom w:val="0"/>
          <w:divBdr>
            <w:top w:val="none" w:sz="0" w:space="0" w:color="auto"/>
            <w:left w:val="none" w:sz="0" w:space="0" w:color="auto"/>
            <w:bottom w:val="none" w:sz="0" w:space="0" w:color="auto"/>
            <w:right w:val="none" w:sz="0" w:space="0" w:color="auto"/>
          </w:divBdr>
        </w:div>
        <w:div w:id="1035693848">
          <w:marLeft w:val="0"/>
          <w:marRight w:val="0"/>
          <w:marTop w:val="0"/>
          <w:marBottom w:val="0"/>
          <w:divBdr>
            <w:top w:val="none" w:sz="0" w:space="0" w:color="auto"/>
            <w:left w:val="none" w:sz="0" w:space="0" w:color="auto"/>
            <w:bottom w:val="none" w:sz="0" w:space="0" w:color="auto"/>
            <w:right w:val="none" w:sz="0" w:space="0" w:color="auto"/>
          </w:divBdr>
        </w:div>
        <w:div w:id="643510769">
          <w:marLeft w:val="0"/>
          <w:marRight w:val="0"/>
          <w:marTop w:val="0"/>
          <w:marBottom w:val="0"/>
          <w:divBdr>
            <w:top w:val="none" w:sz="0" w:space="0" w:color="auto"/>
            <w:left w:val="none" w:sz="0" w:space="0" w:color="auto"/>
            <w:bottom w:val="none" w:sz="0" w:space="0" w:color="auto"/>
            <w:right w:val="none" w:sz="0" w:space="0" w:color="auto"/>
          </w:divBdr>
        </w:div>
      </w:divsChild>
    </w:div>
    <w:div w:id="164050821">
      <w:bodyDiv w:val="1"/>
      <w:marLeft w:val="0"/>
      <w:marRight w:val="0"/>
      <w:marTop w:val="0"/>
      <w:marBottom w:val="0"/>
      <w:divBdr>
        <w:top w:val="none" w:sz="0" w:space="0" w:color="auto"/>
        <w:left w:val="none" w:sz="0" w:space="0" w:color="auto"/>
        <w:bottom w:val="none" w:sz="0" w:space="0" w:color="auto"/>
        <w:right w:val="none" w:sz="0" w:space="0" w:color="auto"/>
      </w:divBdr>
      <w:divsChild>
        <w:div w:id="1358383992">
          <w:marLeft w:val="0"/>
          <w:marRight w:val="0"/>
          <w:marTop w:val="0"/>
          <w:marBottom w:val="0"/>
          <w:divBdr>
            <w:top w:val="none" w:sz="0" w:space="0" w:color="auto"/>
            <w:left w:val="none" w:sz="0" w:space="0" w:color="auto"/>
            <w:bottom w:val="none" w:sz="0" w:space="0" w:color="auto"/>
            <w:right w:val="none" w:sz="0" w:space="0" w:color="auto"/>
          </w:divBdr>
        </w:div>
        <w:div w:id="1334839991">
          <w:marLeft w:val="0"/>
          <w:marRight w:val="0"/>
          <w:marTop w:val="0"/>
          <w:marBottom w:val="0"/>
          <w:divBdr>
            <w:top w:val="none" w:sz="0" w:space="0" w:color="auto"/>
            <w:left w:val="none" w:sz="0" w:space="0" w:color="auto"/>
            <w:bottom w:val="none" w:sz="0" w:space="0" w:color="auto"/>
            <w:right w:val="none" w:sz="0" w:space="0" w:color="auto"/>
          </w:divBdr>
        </w:div>
      </w:divsChild>
    </w:div>
    <w:div w:id="230584322">
      <w:bodyDiv w:val="1"/>
      <w:marLeft w:val="0"/>
      <w:marRight w:val="0"/>
      <w:marTop w:val="0"/>
      <w:marBottom w:val="0"/>
      <w:divBdr>
        <w:top w:val="none" w:sz="0" w:space="0" w:color="auto"/>
        <w:left w:val="none" w:sz="0" w:space="0" w:color="auto"/>
        <w:bottom w:val="none" w:sz="0" w:space="0" w:color="auto"/>
        <w:right w:val="none" w:sz="0" w:space="0" w:color="auto"/>
      </w:divBdr>
      <w:divsChild>
        <w:div w:id="686058466">
          <w:marLeft w:val="0"/>
          <w:marRight w:val="0"/>
          <w:marTop w:val="0"/>
          <w:marBottom w:val="0"/>
          <w:divBdr>
            <w:top w:val="none" w:sz="0" w:space="0" w:color="auto"/>
            <w:left w:val="none" w:sz="0" w:space="0" w:color="auto"/>
            <w:bottom w:val="none" w:sz="0" w:space="0" w:color="auto"/>
            <w:right w:val="none" w:sz="0" w:space="0" w:color="auto"/>
          </w:divBdr>
        </w:div>
        <w:div w:id="1672828704">
          <w:marLeft w:val="0"/>
          <w:marRight w:val="0"/>
          <w:marTop w:val="0"/>
          <w:marBottom w:val="0"/>
          <w:divBdr>
            <w:top w:val="none" w:sz="0" w:space="0" w:color="auto"/>
            <w:left w:val="none" w:sz="0" w:space="0" w:color="auto"/>
            <w:bottom w:val="none" w:sz="0" w:space="0" w:color="auto"/>
            <w:right w:val="none" w:sz="0" w:space="0" w:color="auto"/>
          </w:divBdr>
        </w:div>
      </w:divsChild>
    </w:div>
    <w:div w:id="275525427">
      <w:bodyDiv w:val="1"/>
      <w:marLeft w:val="0"/>
      <w:marRight w:val="0"/>
      <w:marTop w:val="0"/>
      <w:marBottom w:val="0"/>
      <w:divBdr>
        <w:top w:val="none" w:sz="0" w:space="0" w:color="auto"/>
        <w:left w:val="none" w:sz="0" w:space="0" w:color="auto"/>
        <w:bottom w:val="none" w:sz="0" w:space="0" w:color="auto"/>
        <w:right w:val="none" w:sz="0" w:space="0" w:color="auto"/>
      </w:divBdr>
      <w:divsChild>
        <w:div w:id="2071489371">
          <w:marLeft w:val="0"/>
          <w:marRight w:val="0"/>
          <w:marTop w:val="0"/>
          <w:marBottom w:val="0"/>
          <w:divBdr>
            <w:top w:val="none" w:sz="0" w:space="0" w:color="auto"/>
            <w:left w:val="none" w:sz="0" w:space="0" w:color="auto"/>
            <w:bottom w:val="none" w:sz="0" w:space="0" w:color="auto"/>
            <w:right w:val="none" w:sz="0" w:space="0" w:color="auto"/>
          </w:divBdr>
        </w:div>
        <w:div w:id="654265386">
          <w:marLeft w:val="0"/>
          <w:marRight w:val="0"/>
          <w:marTop w:val="0"/>
          <w:marBottom w:val="0"/>
          <w:divBdr>
            <w:top w:val="none" w:sz="0" w:space="0" w:color="auto"/>
            <w:left w:val="none" w:sz="0" w:space="0" w:color="auto"/>
            <w:bottom w:val="none" w:sz="0" w:space="0" w:color="auto"/>
            <w:right w:val="none" w:sz="0" w:space="0" w:color="auto"/>
          </w:divBdr>
        </w:div>
      </w:divsChild>
    </w:div>
    <w:div w:id="281495807">
      <w:bodyDiv w:val="1"/>
      <w:marLeft w:val="0"/>
      <w:marRight w:val="0"/>
      <w:marTop w:val="0"/>
      <w:marBottom w:val="0"/>
      <w:divBdr>
        <w:top w:val="none" w:sz="0" w:space="0" w:color="auto"/>
        <w:left w:val="none" w:sz="0" w:space="0" w:color="auto"/>
        <w:bottom w:val="none" w:sz="0" w:space="0" w:color="auto"/>
        <w:right w:val="none" w:sz="0" w:space="0" w:color="auto"/>
      </w:divBdr>
      <w:divsChild>
        <w:div w:id="240649393">
          <w:marLeft w:val="0"/>
          <w:marRight w:val="0"/>
          <w:marTop w:val="0"/>
          <w:marBottom w:val="0"/>
          <w:divBdr>
            <w:top w:val="none" w:sz="0" w:space="0" w:color="auto"/>
            <w:left w:val="none" w:sz="0" w:space="0" w:color="auto"/>
            <w:bottom w:val="none" w:sz="0" w:space="0" w:color="auto"/>
            <w:right w:val="none" w:sz="0" w:space="0" w:color="auto"/>
          </w:divBdr>
        </w:div>
        <w:div w:id="262955305">
          <w:marLeft w:val="0"/>
          <w:marRight w:val="0"/>
          <w:marTop w:val="0"/>
          <w:marBottom w:val="0"/>
          <w:divBdr>
            <w:top w:val="none" w:sz="0" w:space="0" w:color="auto"/>
            <w:left w:val="none" w:sz="0" w:space="0" w:color="auto"/>
            <w:bottom w:val="none" w:sz="0" w:space="0" w:color="auto"/>
            <w:right w:val="none" w:sz="0" w:space="0" w:color="auto"/>
          </w:divBdr>
        </w:div>
      </w:divsChild>
    </w:div>
    <w:div w:id="310334721">
      <w:bodyDiv w:val="1"/>
      <w:marLeft w:val="0"/>
      <w:marRight w:val="0"/>
      <w:marTop w:val="0"/>
      <w:marBottom w:val="0"/>
      <w:divBdr>
        <w:top w:val="none" w:sz="0" w:space="0" w:color="auto"/>
        <w:left w:val="none" w:sz="0" w:space="0" w:color="auto"/>
        <w:bottom w:val="none" w:sz="0" w:space="0" w:color="auto"/>
        <w:right w:val="none" w:sz="0" w:space="0" w:color="auto"/>
      </w:divBdr>
      <w:divsChild>
        <w:div w:id="560290071">
          <w:marLeft w:val="0"/>
          <w:marRight w:val="0"/>
          <w:marTop w:val="0"/>
          <w:marBottom w:val="0"/>
          <w:divBdr>
            <w:top w:val="none" w:sz="0" w:space="0" w:color="auto"/>
            <w:left w:val="none" w:sz="0" w:space="0" w:color="auto"/>
            <w:bottom w:val="none" w:sz="0" w:space="0" w:color="auto"/>
            <w:right w:val="none" w:sz="0" w:space="0" w:color="auto"/>
          </w:divBdr>
        </w:div>
        <w:div w:id="1541236759">
          <w:marLeft w:val="0"/>
          <w:marRight w:val="0"/>
          <w:marTop w:val="0"/>
          <w:marBottom w:val="0"/>
          <w:divBdr>
            <w:top w:val="none" w:sz="0" w:space="0" w:color="auto"/>
            <w:left w:val="none" w:sz="0" w:space="0" w:color="auto"/>
            <w:bottom w:val="none" w:sz="0" w:space="0" w:color="auto"/>
            <w:right w:val="none" w:sz="0" w:space="0" w:color="auto"/>
          </w:divBdr>
        </w:div>
        <w:div w:id="1900247569">
          <w:marLeft w:val="0"/>
          <w:marRight w:val="0"/>
          <w:marTop w:val="0"/>
          <w:marBottom w:val="0"/>
          <w:divBdr>
            <w:top w:val="none" w:sz="0" w:space="0" w:color="auto"/>
            <w:left w:val="none" w:sz="0" w:space="0" w:color="auto"/>
            <w:bottom w:val="none" w:sz="0" w:space="0" w:color="auto"/>
            <w:right w:val="none" w:sz="0" w:space="0" w:color="auto"/>
          </w:divBdr>
        </w:div>
        <w:div w:id="250310914">
          <w:marLeft w:val="0"/>
          <w:marRight w:val="0"/>
          <w:marTop w:val="0"/>
          <w:marBottom w:val="0"/>
          <w:divBdr>
            <w:top w:val="none" w:sz="0" w:space="0" w:color="auto"/>
            <w:left w:val="none" w:sz="0" w:space="0" w:color="auto"/>
            <w:bottom w:val="none" w:sz="0" w:space="0" w:color="auto"/>
            <w:right w:val="none" w:sz="0" w:space="0" w:color="auto"/>
          </w:divBdr>
        </w:div>
      </w:divsChild>
    </w:div>
    <w:div w:id="411243136">
      <w:bodyDiv w:val="1"/>
      <w:marLeft w:val="0"/>
      <w:marRight w:val="0"/>
      <w:marTop w:val="0"/>
      <w:marBottom w:val="0"/>
      <w:divBdr>
        <w:top w:val="none" w:sz="0" w:space="0" w:color="auto"/>
        <w:left w:val="none" w:sz="0" w:space="0" w:color="auto"/>
        <w:bottom w:val="none" w:sz="0" w:space="0" w:color="auto"/>
        <w:right w:val="none" w:sz="0" w:space="0" w:color="auto"/>
      </w:divBdr>
      <w:divsChild>
        <w:div w:id="81679977">
          <w:marLeft w:val="0"/>
          <w:marRight w:val="0"/>
          <w:marTop w:val="0"/>
          <w:marBottom w:val="0"/>
          <w:divBdr>
            <w:top w:val="none" w:sz="0" w:space="0" w:color="auto"/>
            <w:left w:val="none" w:sz="0" w:space="0" w:color="auto"/>
            <w:bottom w:val="none" w:sz="0" w:space="0" w:color="auto"/>
            <w:right w:val="none" w:sz="0" w:space="0" w:color="auto"/>
          </w:divBdr>
        </w:div>
        <w:div w:id="251815156">
          <w:marLeft w:val="0"/>
          <w:marRight w:val="0"/>
          <w:marTop w:val="0"/>
          <w:marBottom w:val="0"/>
          <w:divBdr>
            <w:top w:val="none" w:sz="0" w:space="0" w:color="auto"/>
            <w:left w:val="none" w:sz="0" w:space="0" w:color="auto"/>
            <w:bottom w:val="none" w:sz="0" w:space="0" w:color="auto"/>
            <w:right w:val="none" w:sz="0" w:space="0" w:color="auto"/>
          </w:divBdr>
        </w:div>
      </w:divsChild>
    </w:div>
    <w:div w:id="428620827">
      <w:bodyDiv w:val="1"/>
      <w:marLeft w:val="0"/>
      <w:marRight w:val="0"/>
      <w:marTop w:val="0"/>
      <w:marBottom w:val="0"/>
      <w:divBdr>
        <w:top w:val="none" w:sz="0" w:space="0" w:color="auto"/>
        <w:left w:val="none" w:sz="0" w:space="0" w:color="auto"/>
        <w:bottom w:val="none" w:sz="0" w:space="0" w:color="auto"/>
        <w:right w:val="none" w:sz="0" w:space="0" w:color="auto"/>
      </w:divBdr>
    </w:div>
    <w:div w:id="434326621">
      <w:bodyDiv w:val="1"/>
      <w:marLeft w:val="0"/>
      <w:marRight w:val="0"/>
      <w:marTop w:val="0"/>
      <w:marBottom w:val="0"/>
      <w:divBdr>
        <w:top w:val="none" w:sz="0" w:space="0" w:color="auto"/>
        <w:left w:val="none" w:sz="0" w:space="0" w:color="auto"/>
        <w:bottom w:val="none" w:sz="0" w:space="0" w:color="auto"/>
        <w:right w:val="none" w:sz="0" w:space="0" w:color="auto"/>
      </w:divBdr>
      <w:divsChild>
        <w:div w:id="1698503552">
          <w:marLeft w:val="0"/>
          <w:marRight w:val="0"/>
          <w:marTop w:val="0"/>
          <w:marBottom w:val="0"/>
          <w:divBdr>
            <w:top w:val="none" w:sz="0" w:space="0" w:color="auto"/>
            <w:left w:val="none" w:sz="0" w:space="0" w:color="auto"/>
            <w:bottom w:val="none" w:sz="0" w:space="0" w:color="auto"/>
            <w:right w:val="none" w:sz="0" w:space="0" w:color="auto"/>
          </w:divBdr>
        </w:div>
        <w:div w:id="131101591">
          <w:marLeft w:val="0"/>
          <w:marRight w:val="0"/>
          <w:marTop w:val="0"/>
          <w:marBottom w:val="0"/>
          <w:divBdr>
            <w:top w:val="none" w:sz="0" w:space="0" w:color="auto"/>
            <w:left w:val="none" w:sz="0" w:space="0" w:color="auto"/>
            <w:bottom w:val="none" w:sz="0" w:space="0" w:color="auto"/>
            <w:right w:val="none" w:sz="0" w:space="0" w:color="auto"/>
          </w:divBdr>
        </w:div>
      </w:divsChild>
    </w:div>
    <w:div w:id="437413237">
      <w:bodyDiv w:val="1"/>
      <w:marLeft w:val="0"/>
      <w:marRight w:val="0"/>
      <w:marTop w:val="0"/>
      <w:marBottom w:val="0"/>
      <w:divBdr>
        <w:top w:val="none" w:sz="0" w:space="0" w:color="auto"/>
        <w:left w:val="none" w:sz="0" w:space="0" w:color="auto"/>
        <w:bottom w:val="none" w:sz="0" w:space="0" w:color="auto"/>
        <w:right w:val="none" w:sz="0" w:space="0" w:color="auto"/>
      </w:divBdr>
      <w:divsChild>
        <w:div w:id="746920545">
          <w:marLeft w:val="0"/>
          <w:marRight w:val="0"/>
          <w:marTop w:val="0"/>
          <w:marBottom w:val="0"/>
          <w:divBdr>
            <w:top w:val="none" w:sz="0" w:space="0" w:color="auto"/>
            <w:left w:val="none" w:sz="0" w:space="0" w:color="auto"/>
            <w:bottom w:val="none" w:sz="0" w:space="0" w:color="auto"/>
            <w:right w:val="none" w:sz="0" w:space="0" w:color="auto"/>
          </w:divBdr>
        </w:div>
        <w:div w:id="385491265">
          <w:marLeft w:val="0"/>
          <w:marRight w:val="0"/>
          <w:marTop w:val="0"/>
          <w:marBottom w:val="0"/>
          <w:divBdr>
            <w:top w:val="none" w:sz="0" w:space="0" w:color="auto"/>
            <w:left w:val="none" w:sz="0" w:space="0" w:color="auto"/>
            <w:bottom w:val="none" w:sz="0" w:space="0" w:color="auto"/>
            <w:right w:val="none" w:sz="0" w:space="0" w:color="auto"/>
          </w:divBdr>
        </w:div>
        <w:div w:id="1231621010">
          <w:marLeft w:val="0"/>
          <w:marRight w:val="0"/>
          <w:marTop w:val="0"/>
          <w:marBottom w:val="0"/>
          <w:divBdr>
            <w:top w:val="none" w:sz="0" w:space="0" w:color="auto"/>
            <w:left w:val="none" w:sz="0" w:space="0" w:color="auto"/>
            <w:bottom w:val="none" w:sz="0" w:space="0" w:color="auto"/>
            <w:right w:val="none" w:sz="0" w:space="0" w:color="auto"/>
          </w:divBdr>
        </w:div>
        <w:div w:id="1616985000">
          <w:marLeft w:val="0"/>
          <w:marRight w:val="0"/>
          <w:marTop w:val="0"/>
          <w:marBottom w:val="0"/>
          <w:divBdr>
            <w:top w:val="none" w:sz="0" w:space="0" w:color="auto"/>
            <w:left w:val="none" w:sz="0" w:space="0" w:color="auto"/>
            <w:bottom w:val="none" w:sz="0" w:space="0" w:color="auto"/>
            <w:right w:val="none" w:sz="0" w:space="0" w:color="auto"/>
          </w:divBdr>
        </w:div>
        <w:div w:id="668489224">
          <w:marLeft w:val="0"/>
          <w:marRight w:val="0"/>
          <w:marTop w:val="0"/>
          <w:marBottom w:val="0"/>
          <w:divBdr>
            <w:top w:val="none" w:sz="0" w:space="0" w:color="auto"/>
            <w:left w:val="none" w:sz="0" w:space="0" w:color="auto"/>
            <w:bottom w:val="none" w:sz="0" w:space="0" w:color="auto"/>
            <w:right w:val="none" w:sz="0" w:space="0" w:color="auto"/>
          </w:divBdr>
        </w:div>
      </w:divsChild>
    </w:div>
    <w:div w:id="495415773">
      <w:bodyDiv w:val="1"/>
      <w:marLeft w:val="0"/>
      <w:marRight w:val="0"/>
      <w:marTop w:val="0"/>
      <w:marBottom w:val="0"/>
      <w:divBdr>
        <w:top w:val="none" w:sz="0" w:space="0" w:color="auto"/>
        <w:left w:val="none" w:sz="0" w:space="0" w:color="auto"/>
        <w:bottom w:val="none" w:sz="0" w:space="0" w:color="auto"/>
        <w:right w:val="none" w:sz="0" w:space="0" w:color="auto"/>
      </w:divBdr>
    </w:div>
    <w:div w:id="537401391">
      <w:bodyDiv w:val="1"/>
      <w:marLeft w:val="0"/>
      <w:marRight w:val="0"/>
      <w:marTop w:val="0"/>
      <w:marBottom w:val="0"/>
      <w:divBdr>
        <w:top w:val="none" w:sz="0" w:space="0" w:color="auto"/>
        <w:left w:val="none" w:sz="0" w:space="0" w:color="auto"/>
        <w:bottom w:val="none" w:sz="0" w:space="0" w:color="auto"/>
        <w:right w:val="none" w:sz="0" w:space="0" w:color="auto"/>
      </w:divBdr>
      <w:divsChild>
        <w:div w:id="1577090909">
          <w:marLeft w:val="0"/>
          <w:marRight w:val="0"/>
          <w:marTop w:val="0"/>
          <w:marBottom w:val="0"/>
          <w:divBdr>
            <w:top w:val="none" w:sz="0" w:space="0" w:color="auto"/>
            <w:left w:val="none" w:sz="0" w:space="0" w:color="auto"/>
            <w:bottom w:val="none" w:sz="0" w:space="0" w:color="auto"/>
            <w:right w:val="none" w:sz="0" w:space="0" w:color="auto"/>
          </w:divBdr>
        </w:div>
        <w:div w:id="801922996">
          <w:marLeft w:val="0"/>
          <w:marRight w:val="0"/>
          <w:marTop w:val="0"/>
          <w:marBottom w:val="0"/>
          <w:divBdr>
            <w:top w:val="none" w:sz="0" w:space="0" w:color="auto"/>
            <w:left w:val="none" w:sz="0" w:space="0" w:color="auto"/>
            <w:bottom w:val="none" w:sz="0" w:space="0" w:color="auto"/>
            <w:right w:val="none" w:sz="0" w:space="0" w:color="auto"/>
          </w:divBdr>
        </w:div>
        <w:div w:id="550503552">
          <w:marLeft w:val="0"/>
          <w:marRight w:val="0"/>
          <w:marTop w:val="0"/>
          <w:marBottom w:val="0"/>
          <w:divBdr>
            <w:top w:val="none" w:sz="0" w:space="0" w:color="auto"/>
            <w:left w:val="none" w:sz="0" w:space="0" w:color="auto"/>
            <w:bottom w:val="none" w:sz="0" w:space="0" w:color="auto"/>
            <w:right w:val="none" w:sz="0" w:space="0" w:color="auto"/>
          </w:divBdr>
        </w:div>
      </w:divsChild>
    </w:div>
    <w:div w:id="605843961">
      <w:bodyDiv w:val="1"/>
      <w:marLeft w:val="0"/>
      <w:marRight w:val="0"/>
      <w:marTop w:val="0"/>
      <w:marBottom w:val="0"/>
      <w:divBdr>
        <w:top w:val="none" w:sz="0" w:space="0" w:color="auto"/>
        <w:left w:val="none" w:sz="0" w:space="0" w:color="auto"/>
        <w:bottom w:val="none" w:sz="0" w:space="0" w:color="auto"/>
        <w:right w:val="none" w:sz="0" w:space="0" w:color="auto"/>
      </w:divBdr>
      <w:divsChild>
        <w:div w:id="762264104">
          <w:marLeft w:val="0"/>
          <w:marRight w:val="0"/>
          <w:marTop w:val="0"/>
          <w:marBottom w:val="0"/>
          <w:divBdr>
            <w:top w:val="none" w:sz="0" w:space="0" w:color="auto"/>
            <w:left w:val="none" w:sz="0" w:space="0" w:color="auto"/>
            <w:bottom w:val="none" w:sz="0" w:space="0" w:color="auto"/>
            <w:right w:val="none" w:sz="0" w:space="0" w:color="auto"/>
          </w:divBdr>
        </w:div>
        <w:div w:id="810907931">
          <w:marLeft w:val="0"/>
          <w:marRight w:val="0"/>
          <w:marTop w:val="0"/>
          <w:marBottom w:val="0"/>
          <w:divBdr>
            <w:top w:val="none" w:sz="0" w:space="0" w:color="auto"/>
            <w:left w:val="none" w:sz="0" w:space="0" w:color="auto"/>
            <w:bottom w:val="none" w:sz="0" w:space="0" w:color="auto"/>
            <w:right w:val="none" w:sz="0" w:space="0" w:color="auto"/>
          </w:divBdr>
        </w:div>
      </w:divsChild>
    </w:div>
    <w:div w:id="694841734">
      <w:bodyDiv w:val="1"/>
      <w:marLeft w:val="0"/>
      <w:marRight w:val="0"/>
      <w:marTop w:val="0"/>
      <w:marBottom w:val="0"/>
      <w:divBdr>
        <w:top w:val="none" w:sz="0" w:space="0" w:color="auto"/>
        <w:left w:val="none" w:sz="0" w:space="0" w:color="auto"/>
        <w:bottom w:val="none" w:sz="0" w:space="0" w:color="auto"/>
        <w:right w:val="none" w:sz="0" w:space="0" w:color="auto"/>
      </w:divBdr>
      <w:divsChild>
        <w:div w:id="1858615704">
          <w:marLeft w:val="0"/>
          <w:marRight w:val="0"/>
          <w:marTop w:val="0"/>
          <w:marBottom w:val="0"/>
          <w:divBdr>
            <w:top w:val="none" w:sz="0" w:space="0" w:color="auto"/>
            <w:left w:val="none" w:sz="0" w:space="0" w:color="auto"/>
            <w:bottom w:val="none" w:sz="0" w:space="0" w:color="auto"/>
            <w:right w:val="none" w:sz="0" w:space="0" w:color="auto"/>
          </w:divBdr>
        </w:div>
        <w:div w:id="609821696">
          <w:marLeft w:val="0"/>
          <w:marRight w:val="0"/>
          <w:marTop w:val="0"/>
          <w:marBottom w:val="0"/>
          <w:divBdr>
            <w:top w:val="none" w:sz="0" w:space="0" w:color="auto"/>
            <w:left w:val="none" w:sz="0" w:space="0" w:color="auto"/>
            <w:bottom w:val="none" w:sz="0" w:space="0" w:color="auto"/>
            <w:right w:val="none" w:sz="0" w:space="0" w:color="auto"/>
          </w:divBdr>
        </w:div>
      </w:divsChild>
    </w:div>
    <w:div w:id="700597561">
      <w:bodyDiv w:val="1"/>
      <w:marLeft w:val="0"/>
      <w:marRight w:val="0"/>
      <w:marTop w:val="0"/>
      <w:marBottom w:val="0"/>
      <w:divBdr>
        <w:top w:val="none" w:sz="0" w:space="0" w:color="auto"/>
        <w:left w:val="none" w:sz="0" w:space="0" w:color="auto"/>
        <w:bottom w:val="none" w:sz="0" w:space="0" w:color="auto"/>
        <w:right w:val="none" w:sz="0" w:space="0" w:color="auto"/>
      </w:divBdr>
      <w:divsChild>
        <w:div w:id="1925186994">
          <w:marLeft w:val="0"/>
          <w:marRight w:val="0"/>
          <w:marTop w:val="0"/>
          <w:marBottom w:val="0"/>
          <w:divBdr>
            <w:top w:val="none" w:sz="0" w:space="0" w:color="auto"/>
            <w:left w:val="none" w:sz="0" w:space="0" w:color="auto"/>
            <w:bottom w:val="none" w:sz="0" w:space="0" w:color="auto"/>
            <w:right w:val="none" w:sz="0" w:space="0" w:color="auto"/>
          </w:divBdr>
        </w:div>
        <w:div w:id="338195728">
          <w:marLeft w:val="0"/>
          <w:marRight w:val="0"/>
          <w:marTop w:val="0"/>
          <w:marBottom w:val="0"/>
          <w:divBdr>
            <w:top w:val="none" w:sz="0" w:space="0" w:color="auto"/>
            <w:left w:val="none" w:sz="0" w:space="0" w:color="auto"/>
            <w:bottom w:val="none" w:sz="0" w:space="0" w:color="auto"/>
            <w:right w:val="none" w:sz="0" w:space="0" w:color="auto"/>
          </w:divBdr>
        </w:div>
        <w:div w:id="219825158">
          <w:marLeft w:val="0"/>
          <w:marRight w:val="0"/>
          <w:marTop w:val="0"/>
          <w:marBottom w:val="0"/>
          <w:divBdr>
            <w:top w:val="none" w:sz="0" w:space="0" w:color="auto"/>
            <w:left w:val="none" w:sz="0" w:space="0" w:color="auto"/>
            <w:bottom w:val="none" w:sz="0" w:space="0" w:color="auto"/>
            <w:right w:val="none" w:sz="0" w:space="0" w:color="auto"/>
          </w:divBdr>
        </w:div>
      </w:divsChild>
    </w:div>
    <w:div w:id="704134394">
      <w:bodyDiv w:val="1"/>
      <w:marLeft w:val="0"/>
      <w:marRight w:val="0"/>
      <w:marTop w:val="0"/>
      <w:marBottom w:val="0"/>
      <w:divBdr>
        <w:top w:val="none" w:sz="0" w:space="0" w:color="auto"/>
        <w:left w:val="none" w:sz="0" w:space="0" w:color="auto"/>
        <w:bottom w:val="none" w:sz="0" w:space="0" w:color="auto"/>
        <w:right w:val="none" w:sz="0" w:space="0" w:color="auto"/>
      </w:divBdr>
      <w:divsChild>
        <w:div w:id="1291209278">
          <w:marLeft w:val="0"/>
          <w:marRight w:val="0"/>
          <w:marTop w:val="0"/>
          <w:marBottom w:val="0"/>
          <w:divBdr>
            <w:top w:val="none" w:sz="0" w:space="0" w:color="auto"/>
            <w:left w:val="none" w:sz="0" w:space="0" w:color="auto"/>
            <w:bottom w:val="none" w:sz="0" w:space="0" w:color="auto"/>
            <w:right w:val="none" w:sz="0" w:space="0" w:color="auto"/>
          </w:divBdr>
        </w:div>
        <w:div w:id="1136414737">
          <w:marLeft w:val="0"/>
          <w:marRight w:val="0"/>
          <w:marTop w:val="0"/>
          <w:marBottom w:val="0"/>
          <w:divBdr>
            <w:top w:val="none" w:sz="0" w:space="0" w:color="auto"/>
            <w:left w:val="none" w:sz="0" w:space="0" w:color="auto"/>
            <w:bottom w:val="none" w:sz="0" w:space="0" w:color="auto"/>
            <w:right w:val="none" w:sz="0" w:space="0" w:color="auto"/>
          </w:divBdr>
        </w:div>
      </w:divsChild>
    </w:div>
    <w:div w:id="759646062">
      <w:bodyDiv w:val="1"/>
      <w:marLeft w:val="0"/>
      <w:marRight w:val="0"/>
      <w:marTop w:val="0"/>
      <w:marBottom w:val="0"/>
      <w:divBdr>
        <w:top w:val="none" w:sz="0" w:space="0" w:color="auto"/>
        <w:left w:val="none" w:sz="0" w:space="0" w:color="auto"/>
        <w:bottom w:val="none" w:sz="0" w:space="0" w:color="auto"/>
        <w:right w:val="none" w:sz="0" w:space="0" w:color="auto"/>
      </w:divBdr>
      <w:divsChild>
        <w:div w:id="1013536841">
          <w:marLeft w:val="0"/>
          <w:marRight w:val="0"/>
          <w:marTop w:val="0"/>
          <w:marBottom w:val="0"/>
          <w:divBdr>
            <w:top w:val="none" w:sz="0" w:space="0" w:color="auto"/>
            <w:left w:val="none" w:sz="0" w:space="0" w:color="auto"/>
            <w:bottom w:val="none" w:sz="0" w:space="0" w:color="auto"/>
            <w:right w:val="none" w:sz="0" w:space="0" w:color="auto"/>
          </w:divBdr>
        </w:div>
        <w:div w:id="2009942179">
          <w:marLeft w:val="0"/>
          <w:marRight w:val="0"/>
          <w:marTop w:val="0"/>
          <w:marBottom w:val="0"/>
          <w:divBdr>
            <w:top w:val="none" w:sz="0" w:space="0" w:color="auto"/>
            <w:left w:val="none" w:sz="0" w:space="0" w:color="auto"/>
            <w:bottom w:val="none" w:sz="0" w:space="0" w:color="auto"/>
            <w:right w:val="none" w:sz="0" w:space="0" w:color="auto"/>
          </w:divBdr>
        </w:div>
      </w:divsChild>
    </w:div>
    <w:div w:id="782303277">
      <w:bodyDiv w:val="1"/>
      <w:marLeft w:val="0"/>
      <w:marRight w:val="0"/>
      <w:marTop w:val="0"/>
      <w:marBottom w:val="0"/>
      <w:divBdr>
        <w:top w:val="none" w:sz="0" w:space="0" w:color="auto"/>
        <w:left w:val="none" w:sz="0" w:space="0" w:color="auto"/>
        <w:bottom w:val="none" w:sz="0" w:space="0" w:color="auto"/>
        <w:right w:val="none" w:sz="0" w:space="0" w:color="auto"/>
      </w:divBdr>
      <w:divsChild>
        <w:div w:id="1098867240">
          <w:marLeft w:val="0"/>
          <w:marRight w:val="0"/>
          <w:marTop w:val="0"/>
          <w:marBottom w:val="0"/>
          <w:divBdr>
            <w:top w:val="none" w:sz="0" w:space="0" w:color="auto"/>
            <w:left w:val="none" w:sz="0" w:space="0" w:color="auto"/>
            <w:bottom w:val="none" w:sz="0" w:space="0" w:color="auto"/>
            <w:right w:val="none" w:sz="0" w:space="0" w:color="auto"/>
          </w:divBdr>
        </w:div>
        <w:div w:id="937714669">
          <w:marLeft w:val="0"/>
          <w:marRight w:val="0"/>
          <w:marTop w:val="0"/>
          <w:marBottom w:val="0"/>
          <w:divBdr>
            <w:top w:val="none" w:sz="0" w:space="0" w:color="auto"/>
            <w:left w:val="none" w:sz="0" w:space="0" w:color="auto"/>
            <w:bottom w:val="none" w:sz="0" w:space="0" w:color="auto"/>
            <w:right w:val="none" w:sz="0" w:space="0" w:color="auto"/>
          </w:divBdr>
        </w:div>
      </w:divsChild>
    </w:div>
    <w:div w:id="790051354">
      <w:bodyDiv w:val="1"/>
      <w:marLeft w:val="0"/>
      <w:marRight w:val="0"/>
      <w:marTop w:val="0"/>
      <w:marBottom w:val="0"/>
      <w:divBdr>
        <w:top w:val="none" w:sz="0" w:space="0" w:color="auto"/>
        <w:left w:val="none" w:sz="0" w:space="0" w:color="auto"/>
        <w:bottom w:val="none" w:sz="0" w:space="0" w:color="auto"/>
        <w:right w:val="none" w:sz="0" w:space="0" w:color="auto"/>
      </w:divBdr>
    </w:div>
    <w:div w:id="819267665">
      <w:bodyDiv w:val="1"/>
      <w:marLeft w:val="0"/>
      <w:marRight w:val="0"/>
      <w:marTop w:val="0"/>
      <w:marBottom w:val="0"/>
      <w:divBdr>
        <w:top w:val="none" w:sz="0" w:space="0" w:color="auto"/>
        <w:left w:val="none" w:sz="0" w:space="0" w:color="auto"/>
        <w:bottom w:val="none" w:sz="0" w:space="0" w:color="auto"/>
        <w:right w:val="none" w:sz="0" w:space="0" w:color="auto"/>
      </w:divBdr>
      <w:divsChild>
        <w:div w:id="965232330">
          <w:marLeft w:val="0"/>
          <w:marRight w:val="0"/>
          <w:marTop w:val="0"/>
          <w:marBottom w:val="0"/>
          <w:divBdr>
            <w:top w:val="none" w:sz="0" w:space="0" w:color="auto"/>
            <w:left w:val="none" w:sz="0" w:space="0" w:color="auto"/>
            <w:bottom w:val="none" w:sz="0" w:space="0" w:color="auto"/>
            <w:right w:val="none" w:sz="0" w:space="0" w:color="auto"/>
          </w:divBdr>
        </w:div>
        <w:div w:id="1286500818">
          <w:marLeft w:val="0"/>
          <w:marRight w:val="0"/>
          <w:marTop w:val="0"/>
          <w:marBottom w:val="0"/>
          <w:divBdr>
            <w:top w:val="none" w:sz="0" w:space="0" w:color="auto"/>
            <w:left w:val="none" w:sz="0" w:space="0" w:color="auto"/>
            <w:bottom w:val="none" w:sz="0" w:space="0" w:color="auto"/>
            <w:right w:val="none" w:sz="0" w:space="0" w:color="auto"/>
          </w:divBdr>
        </w:div>
      </w:divsChild>
    </w:div>
    <w:div w:id="880173459">
      <w:bodyDiv w:val="1"/>
      <w:marLeft w:val="0"/>
      <w:marRight w:val="0"/>
      <w:marTop w:val="0"/>
      <w:marBottom w:val="0"/>
      <w:divBdr>
        <w:top w:val="none" w:sz="0" w:space="0" w:color="auto"/>
        <w:left w:val="none" w:sz="0" w:space="0" w:color="auto"/>
        <w:bottom w:val="none" w:sz="0" w:space="0" w:color="auto"/>
        <w:right w:val="none" w:sz="0" w:space="0" w:color="auto"/>
      </w:divBdr>
      <w:divsChild>
        <w:div w:id="1347369209">
          <w:marLeft w:val="0"/>
          <w:marRight w:val="0"/>
          <w:marTop w:val="0"/>
          <w:marBottom w:val="0"/>
          <w:divBdr>
            <w:top w:val="none" w:sz="0" w:space="0" w:color="auto"/>
            <w:left w:val="none" w:sz="0" w:space="0" w:color="auto"/>
            <w:bottom w:val="none" w:sz="0" w:space="0" w:color="auto"/>
            <w:right w:val="none" w:sz="0" w:space="0" w:color="auto"/>
          </w:divBdr>
        </w:div>
        <w:div w:id="917519420">
          <w:marLeft w:val="0"/>
          <w:marRight w:val="0"/>
          <w:marTop w:val="0"/>
          <w:marBottom w:val="0"/>
          <w:divBdr>
            <w:top w:val="none" w:sz="0" w:space="0" w:color="auto"/>
            <w:left w:val="none" w:sz="0" w:space="0" w:color="auto"/>
            <w:bottom w:val="none" w:sz="0" w:space="0" w:color="auto"/>
            <w:right w:val="none" w:sz="0" w:space="0" w:color="auto"/>
          </w:divBdr>
        </w:div>
        <w:div w:id="1687898546">
          <w:marLeft w:val="0"/>
          <w:marRight w:val="0"/>
          <w:marTop w:val="0"/>
          <w:marBottom w:val="0"/>
          <w:divBdr>
            <w:top w:val="none" w:sz="0" w:space="0" w:color="auto"/>
            <w:left w:val="none" w:sz="0" w:space="0" w:color="auto"/>
            <w:bottom w:val="none" w:sz="0" w:space="0" w:color="auto"/>
            <w:right w:val="none" w:sz="0" w:space="0" w:color="auto"/>
          </w:divBdr>
        </w:div>
        <w:div w:id="1396275479">
          <w:marLeft w:val="0"/>
          <w:marRight w:val="0"/>
          <w:marTop w:val="0"/>
          <w:marBottom w:val="0"/>
          <w:divBdr>
            <w:top w:val="none" w:sz="0" w:space="0" w:color="auto"/>
            <w:left w:val="none" w:sz="0" w:space="0" w:color="auto"/>
            <w:bottom w:val="none" w:sz="0" w:space="0" w:color="auto"/>
            <w:right w:val="none" w:sz="0" w:space="0" w:color="auto"/>
          </w:divBdr>
        </w:div>
        <w:div w:id="593830429">
          <w:marLeft w:val="0"/>
          <w:marRight w:val="0"/>
          <w:marTop w:val="0"/>
          <w:marBottom w:val="0"/>
          <w:divBdr>
            <w:top w:val="none" w:sz="0" w:space="0" w:color="auto"/>
            <w:left w:val="none" w:sz="0" w:space="0" w:color="auto"/>
            <w:bottom w:val="none" w:sz="0" w:space="0" w:color="auto"/>
            <w:right w:val="none" w:sz="0" w:space="0" w:color="auto"/>
          </w:divBdr>
        </w:div>
        <w:div w:id="1328287861">
          <w:marLeft w:val="0"/>
          <w:marRight w:val="0"/>
          <w:marTop w:val="0"/>
          <w:marBottom w:val="0"/>
          <w:divBdr>
            <w:top w:val="none" w:sz="0" w:space="0" w:color="auto"/>
            <w:left w:val="none" w:sz="0" w:space="0" w:color="auto"/>
            <w:bottom w:val="none" w:sz="0" w:space="0" w:color="auto"/>
            <w:right w:val="none" w:sz="0" w:space="0" w:color="auto"/>
          </w:divBdr>
        </w:div>
        <w:div w:id="1665274935">
          <w:marLeft w:val="0"/>
          <w:marRight w:val="0"/>
          <w:marTop w:val="0"/>
          <w:marBottom w:val="0"/>
          <w:divBdr>
            <w:top w:val="none" w:sz="0" w:space="0" w:color="auto"/>
            <w:left w:val="none" w:sz="0" w:space="0" w:color="auto"/>
            <w:bottom w:val="none" w:sz="0" w:space="0" w:color="auto"/>
            <w:right w:val="none" w:sz="0" w:space="0" w:color="auto"/>
          </w:divBdr>
        </w:div>
        <w:div w:id="153838954">
          <w:marLeft w:val="0"/>
          <w:marRight w:val="0"/>
          <w:marTop w:val="0"/>
          <w:marBottom w:val="0"/>
          <w:divBdr>
            <w:top w:val="none" w:sz="0" w:space="0" w:color="auto"/>
            <w:left w:val="none" w:sz="0" w:space="0" w:color="auto"/>
            <w:bottom w:val="none" w:sz="0" w:space="0" w:color="auto"/>
            <w:right w:val="none" w:sz="0" w:space="0" w:color="auto"/>
          </w:divBdr>
        </w:div>
        <w:div w:id="1125925196">
          <w:marLeft w:val="0"/>
          <w:marRight w:val="0"/>
          <w:marTop w:val="0"/>
          <w:marBottom w:val="0"/>
          <w:divBdr>
            <w:top w:val="none" w:sz="0" w:space="0" w:color="auto"/>
            <w:left w:val="none" w:sz="0" w:space="0" w:color="auto"/>
            <w:bottom w:val="none" w:sz="0" w:space="0" w:color="auto"/>
            <w:right w:val="none" w:sz="0" w:space="0" w:color="auto"/>
          </w:divBdr>
        </w:div>
        <w:div w:id="282883776">
          <w:marLeft w:val="0"/>
          <w:marRight w:val="0"/>
          <w:marTop w:val="0"/>
          <w:marBottom w:val="0"/>
          <w:divBdr>
            <w:top w:val="none" w:sz="0" w:space="0" w:color="auto"/>
            <w:left w:val="none" w:sz="0" w:space="0" w:color="auto"/>
            <w:bottom w:val="none" w:sz="0" w:space="0" w:color="auto"/>
            <w:right w:val="none" w:sz="0" w:space="0" w:color="auto"/>
          </w:divBdr>
        </w:div>
        <w:div w:id="1520198483">
          <w:marLeft w:val="0"/>
          <w:marRight w:val="0"/>
          <w:marTop w:val="0"/>
          <w:marBottom w:val="0"/>
          <w:divBdr>
            <w:top w:val="none" w:sz="0" w:space="0" w:color="auto"/>
            <w:left w:val="none" w:sz="0" w:space="0" w:color="auto"/>
            <w:bottom w:val="none" w:sz="0" w:space="0" w:color="auto"/>
            <w:right w:val="none" w:sz="0" w:space="0" w:color="auto"/>
          </w:divBdr>
        </w:div>
        <w:div w:id="175732554">
          <w:marLeft w:val="0"/>
          <w:marRight w:val="0"/>
          <w:marTop w:val="0"/>
          <w:marBottom w:val="0"/>
          <w:divBdr>
            <w:top w:val="none" w:sz="0" w:space="0" w:color="auto"/>
            <w:left w:val="none" w:sz="0" w:space="0" w:color="auto"/>
            <w:bottom w:val="none" w:sz="0" w:space="0" w:color="auto"/>
            <w:right w:val="none" w:sz="0" w:space="0" w:color="auto"/>
          </w:divBdr>
        </w:div>
        <w:div w:id="139157686">
          <w:marLeft w:val="0"/>
          <w:marRight w:val="0"/>
          <w:marTop w:val="0"/>
          <w:marBottom w:val="0"/>
          <w:divBdr>
            <w:top w:val="none" w:sz="0" w:space="0" w:color="auto"/>
            <w:left w:val="none" w:sz="0" w:space="0" w:color="auto"/>
            <w:bottom w:val="none" w:sz="0" w:space="0" w:color="auto"/>
            <w:right w:val="none" w:sz="0" w:space="0" w:color="auto"/>
          </w:divBdr>
        </w:div>
        <w:div w:id="1195192766">
          <w:marLeft w:val="0"/>
          <w:marRight w:val="0"/>
          <w:marTop w:val="0"/>
          <w:marBottom w:val="0"/>
          <w:divBdr>
            <w:top w:val="none" w:sz="0" w:space="0" w:color="auto"/>
            <w:left w:val="none" w:sz="0" w:space="0" w:color="auto"/>
            <w:bottom w:val="none" w:sz="0" w:space="0" w:color="auto"/>
            <w:right w:val="none" w:sz="0" w:space="0" w:color="auto"/>
          </w:divBdr>
        </w:div>
        <w:div w:id="1797596571">
          <w:marLeft w:val="0"/>
          <w:marRight w:val="0"/>
          <w:marTop w:val="0"/>
          <w:marBottom w:val="0"/>
          <w:divBdr>
            <w:top w:val="none" w:sz="0" w:space="0" w:color="auto"/>
            <w:left w:val="none" w:sz="0" w:space="0" w:color="auto"/>
            <w:bottom w:val="none" w:sz="0" w:space="0" w:color="auto"/>
            <w:right w:val="none" w:sz="0" w:space="0" w:color="auto"/>
          </w:divBdr>
        </w:div>
        <w:div w:id="1133520450">
          <w:marLeft w:val="0"/>
          <w:marRight w:val="0"/>
          <w:marTop w:val="0"/>
          <w:marBottom w:val="0"/>
          <w:divBdr>
            <w:top w:val="none" w:sz="0" w:space="0" w:color="auto"/>
            <w:left w:val="none" w:sz="0" w:space="0" w:color="auto"/>
            <w:bottom w:val="none" w:sz="0" w:space="0" w:color="auto"/>
            <w:right w:val="none" w:sz="0" w:space="0" w:color="auto"/>
          </w:divBdr>
        </w:div>
        <w:div w:id="1286161429">
          <w:marLeft w:val="0"/>
          <w:marRight w:val="0"/>
          <w:marTop w:val="0"/>
          <w:marBottom w:val="0"/>
          <w:divBdr>
            <w:top w:val="none" w:sz="0" w:space="0" w:color="auto"/>
            <w:left w:val="none" w:sz="0" w:space="0" w:color="auto"/>
            <w:bottom w:val="none" w:sz="0" w:space="0" w:color="auto"/>
            <w:right w:val="none" w:sz="0" w:space="0" w:color="auto"/>
          </w:divBdr>
        </w:div>
        <w:div w:id="1966043179">
          <w:marLeft w:val="0"/>
          <w:marRight w:val="0"/>
          <w:marTop w:val="0"/>
          <w:marBottom w:val="0"/>
          <w:divBdr>
            <w:top w:val="none" w:sz="0" w:space="0" w:color="auto"/>
            <w:left w:val="none" w:sz="0" w:space="0" w:color="auto"/>
            <w:bottom w:val="none" w:sz="0" w:space="0" w:color="auto"/>
            <w:right w:val="none" w:sz="0" w:space="0" w:color="auto"/>
          </w:divBdr>
        </w:div>
        <w:div w:id="1129322372">
          <w:marLeft w:val="0"/>
          <w:marRight w:val="0"/>
          <w:marTop w:val="0"/>
          <w:marBottom w:val="0"/>
          <w:divBdr>
            <w:top w:val="none" w:sz="0" w:space="0" w:color="auto"/>
            <w:left w:val="none" w:sz="0" w:space="0" w:color="auto"/>
            <w:bottom w:val="none" w:sz="0" w:space="0" w:color="auto"/>
            <w:right w:val="none" w:sz="0" w:space="0" w:color="auto"/>
          </w:divBdr>
        </w:div>
        <w:div w:id="785004080">
          <w:marLeft w:val="0"/>
          <w:marRight w:val="0"/>
          <w:marTop w:val="0"/>
          <w:marBottom w:val="0"/>
          <w:divBdr>
            <w:top w:val="none" w:sz="0" w:space="0" w:color="auto"/>
            <w:left w:val="none" w:sz="0" w:space="0" w:color="auto"/>
            <w:bottom w:val="none" w:sz="0" w:space="0" w:color="auto"/>
            <w:right w:val="none" w:sz="0" w:space="0" w:color="auto"/>
          </w:divBdr>
        </w:div>
        <w:div w:id="1825776001">
          <w:marLeft w:val="0"/>
          <w:marRight w:val="0"/>
          <w:marTop w:val="0"/>
          <w:marBottom w:val="0"/>
          <w:divBdr>
            <w:top w:val="none" w:sz="0" w:space="0" w:color="auto"/>
            <w:left w:val="none" w:sz="0" w:space="0" w:color="auto"/>
            <w:bottom w:val="none" w:sz="0" w:space="0" w:color="auto"/>
            <w:right w:val="none" w:sz="0" w:space="0" w:color="auto"/>
          </w:divBdr>
        </w:div>
        <w:div w:id="1423140950">
          <w:marLeft w:val="0"/>
          <w:marRight w:val="0"/>
          <w:marTop w:val="0"/>
          <w:marBottom w:val="0"/>
          <w:divBdr>
            <w:top w:val="none" w:sz="0" w:space="0" w:color="auto"/>
            <w:left w:val="none" w:sz="0" w:space="0" w:color="auto"/>
            <w:bottom w:val="none" w:sz="0" w:space="0" w:color="auto"/>
            <w:right w:val="none" w:sz="0" w:space="0" w:color="auto"/>
          </w:divBdr>
        </w:div>
        <w:div w:id="1441728315">
          <w:marLeft w:val="0"/>
          <w:marRight w:val="0"/>
          <w:marTop w:val="0"/>
          <w:marBottom w:val="0"/>
          <w:divBdr>
            <w:top w:val="none" w:sz="0" w:space="0" w:color="auto"/>
            <w:left w:val="none" w:sz="0" w:space="0" w:color="auto"/>
            <w:bottom w:val="none" w:sz="0" w:space="0" w:color="auto"/>
            <w:right w:val="none" w:sz="0" w:space="0" w:color="auto"/>
          </w:divBdr>
        </w:div>
        <w:div w:id="1688361677">
          <w:marLeft w:val="0"/>
          <w:marRight w:val="0"/>
          <w:marTop w:val="0"/>
          <w:marBottom w:val="0"/>
          <w:divBdr>
            <w:top w:val="none" w:sz="0" w:space="0" w:color="auto"/>
            <w:left w:val="none" w:sz="0" w:space="0" w:color="auto"/>
            <w:bottom w:val="none" w:sz="0" w:space="0" w:color="auto"/>
            <w:right w:val="none" w:sz="0" w:space="0" w:color="auto"/>
          </w:divBdr>
        </w:div>
        <w:div w:id="2069500238">
          <w:marLeft w:val="0"/>
          <w:marRight w:val="0"/>
          <w:marTop w:val="0"/>
          <w:marBottom w:val="0"/>
          <w:divBdr>
            <w:top w:val="none" w:sz="0" w:space="0" w:color="auto"/>
            <w:left w:val="none" w:sz="0" w:space="0" w:color="auto"/>
            <w:bottom w:val="none" w:sz="0" w:space="0" w:color="auto"/>
            <w:right w:val="none" w:sz="0" w:space="0" w:color="auto"/>
          </w:divBdr>
        </w:div>
        <w:div w:id="1698047966">
          <w:marLeft w:val="0"/>
          <w:marRight w:val="0"/>
          <w:marTop w:val="0"/>
          <w:marBottom w:val="0"/>
          <w:divBdr>
            <w:top w:val="none" w:sz="0" w:space="0" w:color="auto"/>
            <w:left w:val="none" w:sz="0" w:space="0" w:color="auto"/>
            <w:bottom w:val="none" w:sz="0" w:space="0" w:color="auto"/>
            <w:right w:val="none" w:sz="0" w:space="0" w:color="auto"/>
          </w:divBdr>
        </w:div>
        <w:div w:id="150875324">
          <w:marLeft w:val="0"/>
          <w:marRight w:val="0"/>
          <w:marTop w:val="0"/>
          <w:marBottom w:val="0"/>
          <w:divBdr>
            <w:top w:val="none" w:sz="0" w:space="0" w:color="auto"/>
            <w:left w:val="none" w:sz="0" w:space="0" w:color="auto"/>
            <w:bottom w:val="none" w:sz="0" w:space="0" w:color="auto"/>
            <w:right w:val="none" w:sz="0" w:space="0" w:color="auto"/>
          </w:divBdr>
        </w:div>
        <w:div w:id="1116753099">
          <w:marLeft w:val="0"/>
          <w:marRight w:val="0"/>
          <w:marTop w:val="0"/>
          <w:marBottom w:val="0"/>
          <w:divBdr>
            <w:top w:val="none" w:sz="0" w:space="0" w:color="auto"/>
            <w:left w:val="none" w:sz="0" w:space="0" w:color="auto"/>
            <w:bottom w:val="none" w:sz="0" w:space="0" w:color="auto"/>
            <w:right w:val="none" w:sz="0" w:space="0" w:color="auto"/>
          </w:divBdr>
        </w:div>
        <w:div w:id="547687006">
          <w:marLeft w:val="0"/>
          <w:marRight w:val="0"/>
          <w:marTop w:val="0"/>
          <w:marBottom w:val="0"/>
          <w:divBdr>
            <w:top w:val="none" w:sz="0" w:space="0" w:color="auto"/>
            <w:left w:val="none" w:sz="0" w:space="0" w:color="auto"/>
            <w:bottom w:val="none" w:sz="0" w:space="0" w:color="auto"/>
            <w:right w:val="none" w:sz="0" w:space="0" w:color="auto"/>
          </w:divBdr>
        </w:div>
        <w:div w:id="1025524446">
          <w:marLeft w:val="0"/>
          <w:marRight w:val="0"/>
          <w:marTop w:val="0"/>
          <w:marBottom w:val="0"/>
          <w:divBdr>
            <w:top w:val="none" w:sz="0" w:space="0" w:color="auto"/>
            <w:left w:val="none" w:sz="0" w:space="0" w:color="auto"/>
            <w:bottom w:val="none" w:sz="0" w:space="0" w:color="auto"/>
            <w:right w:val="none" w:sz="0" w:space="0" w:color="auto"/>
          </w:divBdr>
        </w:div>
        <w:div w:id="1768227802">
          <w:marLeft w:val="0"/>
          <w:marRight w:val="0"/>
          <w:marTop w:val="0"/>
          <w:marBottom w:val="0"/>
          <w:divBdr>
            <w:top w:val="none" w:sz="0" w:space="0" w:color="auto"/>
            <w:left w:val="none" w:sz="0" w:space="0" w:color="auto"/>
            <w:bottom w:val="none" w:sz="0" w:space="0" w:color="auto"/>
            <w:right w:val="none" w:sz="0" w:space="0" w:color="auto"/>
          </w:divBdr>
        </w:div>
        <w:div w:id="1129398366">
          <w:marLeft w:val="0"/>
          <w:marRight w:val="0"/>
          <w:marTop w:val="0"/>
          <w:marBottom w:val="0"/>
          <w:divBdr>
            <w:top w:val="none" w:sz="0" w:space="0" w:color="auto"/>
            <w:left w:val="none" w:sz="0" w:space="0" w:color="auto"/>
            <w:bottom w:val="none" w:sz="0" w:space="0" w:color="auto"/>
            <w:right w:val="none" w:sz="0" w:space="0" w:color="auto"/>
          </w:divBdr>
        </w:div>
        <w:div w:id="1796213119">
          <w:marLeft w:val="0"/>
          <w:marRight w:val="0"/>
          <w:marTop w:val="0"/>
          <w:marBottom w:val="0"/>
          <w:divBdr>
            <w:top w:val="none" w:sz="0" w:space="0" w:color="auto"/>
            <w:left w:val="none" w:sz="0" w:space="0" w:color="auto"/>
            <w:bottom w:val="none" w:sz="0" w:space="0" w:color="auto"/>
            <w:right w:val="none" w:sz="0" w:space="0" w:color="auto"/>
          </w:divBdr>
        </w:div>
        <w:div w:id="1766223517">
          <w:marLeft w:val="0"/>
          <w:marRight w:val="0"/>
          <w:marTop w:val="0"/>
          <w:marBottom w:val="0"/>
          <w:divBdr>
            <w:top w:val="none" w:sz="0" w:space="0" w:color="auto"/>
            <w:left w:val="none" w:sz="0" w:space="0" w:color="auto"/>
            <w:bottom w:val="none" w:sz="0" w:space="0" w:color="auto"/>
            <w:right w:val="none" w:sz="0" w:space="0" w:color="auto"/>
          </w:divBdr>
        </w:div>
        <w:div w:id="452753517">
          <w:marLeft w:val="0"/>
          <w:marRight w:val="0"/>
          <w:marTop w:val="0"/>
          <w:marBottom w:val="0"/>
          <w:divBdr>
            <w:top w:val="none" w:sz="0" w:space="0" w:color="auto"/>
            <w:left w:val="none" w:sz="0" w:space="0" w:color="auto"/>
            <w:bottom w:val="none" w:sz="0" w:space="0" w:color="auto"/>
            <w:right w:val="none" w:sz="0" w:space="0" w:color="auto"/>
          </w:divBdr>
        </w:div>
        <w:div w:id="391388669">
          <w:marLeft w:val="0"/>
          <w:marRight w:val="0"/>
          <w:marTop w:val="0"/>
          <w:marBottom w:val="0"/>
          <w:divBdr>
            <w:top w:val="none" w:sz="0" w:space="0" w:color="auto"/>
            <w:left w:val="none" w:sz="0" w:space="0" w:color="auto"/>
            <w:bottom w:val="none" w:sz="0" w:space="0" w:color="auto"/>
            <w:right w:val="none" w:sz="0" w:space="0" w:color="auto"/>
          </w:divBdr>
        </w:div>
        <w:div w:id="178661821">
          <w:marLeft w:val="0"/>
          <w:marRight w:val="0"/>
          <w:marTop w:val="0"/>
          <w:marBottom w:val="0"/>
          <w:divBdr>
            <w:top w:val="none" w:sz="0" w:space="0" w:color="auto"/>
            <w:left w:val="none" w:sz="0" w:space="0" w:color="auto"/>
            <w:bottom w:val="none" w:sz="0" w:space="0" w:color="auto"/>
            <w:right w:val="none" w:sz="0" w:space="0" w:color="auto"/>
          </w:divBdr>
        </w:div>
        <w:div w:id="1274896670">
          <w:marLeft w:val="0"/>
          <w:marRight w:val="0"/>
          <w:marTop w:val="0"/>
          <w:marBottom w:val="0"/>
          <w:divBdr>
            <w:top w:val="none" w:sz="0" w:space="0" w:color="auto"/>
            <w:left w:val="none" w:sz="0" w:space="0" w:color="auto"/>
            <w:bottom w:val="none" w:sz="0" w:space="0" w:color="auto"/>
            <w:right w:val="none" w:sz="0" w:space="0" w:color="auto"/>
          </w:divBdr>
        </w:div>
        <w:div w:id="1853840213">
          <w:marLeft w:val="0"/>
          <w:marRight w:val="0"/>
          <w:marTop w:val="0"/>
          <w:marBottom w:val="0"/>
          <w:divBdr>
            <w:top w:val="none" w:sz="0" w:space="0" w:color="auto"/>
            <w:left w:val="none" w:sz="0" w:space="0" w:color="auto"/>
            <w:bottom w:val="none" w:sz="0" w:space="0" w:color="auto"/>
            <w:right w:val="none" w:sz="0" w:space="0" w:color="auto"/>
          </w:divBdr>
        </w:div>
        <w:div w:id="1702510714">
          <w:marLeft w:val="0"/>
          <w:marRight w:val="0"/>
          <w:marTop w:val="0"/>
          <w:marBottom w:val="0"/>
          <w:divBdr>
            <w:top w:val="none" w:sz="0" w:space="0" w:color="auto"/>
            <w:left w:val="none" w:sz="0" w:space="0" w:color="auto"/>
            <w:bottom w:val="none" w:sz="0" w:space="0" w:color="auto"/>
            <w:right w:val="none" w:sz="0" w:space="0" w:color="auto"/>
          </w:divBdr>
        </w:div>
        <w:div w:id="560479171">
          <w:marLeft w:val="0"/>
          <w:marRight w:val="0"/>
          <w:marTop w:val="0"/>
          <w:marBottom w:val="0"/>
          <w:divBdr>
            <w:top w:val="none" w:sz="0" w:space="0" w:color="auto"/>
            <w:left w:val="none" w:sz="0" w:space="0" w:color="auto"/>
            <w:bottom w:val="none" w:sz="0" w:space="0" w:color="auto"/>
            <w:right w:val="none" w:sz="0" w:space="0" w:color="auto"/>
          </w:divBdr>
        </w:div>
        <w:div w:id="1226334568">
          <w:marLeft w:val="0"/>
          <w:marRight w:val="0"/>
          <w:marTop w:val="0"/>
          <w:marBottom w:val="0"/>
          <w:divBdr>
            <w:top w:val="none" w:sz="0" w:space="0" w:color="auto"/>
            <w:left w:val="none" w:sz="0" w:space="0" w:color="auto"/>
            <w:bottom w:val="none" w:sz="0" w:space="0" w:color="auto"/>
            <w:right w:val="none" w:sz="0" w:space="0" w:color="auto"/>
          </w:divBdr>
        </w:div>
        <w:div w:id="116067605">
          <w:marLeft w:val="0"/>
          <w:marRight w:val="0"/>
          <w:marTop w:val="0"/>
          <w:marBottom w:val="0"/>
          <w:divBdr>
            <w:top w:val="none" w:sz="0" w:space="0" w:color="auto"/>
            <w:left w:val="none" w:sz="0" w:space="0" w:color="auto"/>
            <w:bottom w:val="none" w:sz="0" w:space="0" w:color="auto"/>
            <w:right w:val="none" w:sz="0" w:space="0" w:color="auto"/>
          </w:divBdr>
        </w:div>
        <w:div w:id="1527479487">
          <w:marLeft w:val="0"/>
          <w:marRight w:val="0"/>
          <w:marTop w:val="0"/>
          <w:marBottom w:val="0"/>
          <w:divBdr>
            <w:top w:val="none" w:sz="0" w:space="0" w:color="auto"/>
            <w:left w:val="none" w:sz="0" w:space="0" w:color="auto"/>
            <w:bottom w:val="none" w:sz="0" w:space="0" w:color="auto"/>
            <w:right w:val="none" w:sz="0" w:space="0" w:color="auto"/>
          </w:divBdr>
        </w:div>
        <w:div w:id="1717778436">
          <w:marLeft w:val="0"/>
          <w:marRight w:val="0"/>
          <w:marTop w:val="0"/>
          <w:marBottom w:val="0"/>
          <w:divBdr>
            <w:top w:val="none" w:sz="0" w:space="0" w:color="auto"/>
            <w:left w:val="none" w:sz="0" w:space="0" w:color="auto"/>
            <w:bottom w:val="none" w:sz="0" w:space="0" w:color="auto"/>
            <w:right w:val="none" w:sz="0" w:space="0" w:color="auto"/>
          </w:divBdr>
        </w:div>
        <w:div w:id="295372925">
          <w:marLeft w:val="0"/>
          <w:marRight w:val="0"/>
          <w:marTop w:val="0"/>
          <w:marBottom w:val="0"/>
          <w:divBdr>
            <w:top w:val="none" w:sz="0" w:space="0" w:color="auto"/>
            <w:left w:val="none" w:sz="0" w:space="0" w:color="auto"/>
            <w:bottom w:val="none" w:sz="0" w:space="0" w:color="auto"/>
            <w:right w:val="none" w:sz="0" w:space="0" w:color="auto"/>
          </w:divBdr>
        </w:div>
        <w:div w:id="605311811">
          <w:marLeft w:val="0"/>
          <w:marRight w:val="0"/>
          <w:marTop w:val="0"/>
          <w:marBottom w:val="0"/>
          <w:divBdr>
            <w:top w:val="none" w:sz="0" w:space="0" w:color="auto"/>
            <w:left w:val="none" w:sz="0" w:space="0" w:color="auto"/>
            <w:bottom w:val="none" w:sz="0" w:space="0" w:color="auto"/>
            <w:right w:val="none" w:sz="0" w:space="0" w:color="auto"/>
          </w:divBdr>
        </w:div>
        <w:div w:id="1409033363">
          <w:marLeft w:val="0"/>
          <w:marRight w:val="0"/>
          <w:marTop w:val="0"/>
          <w:marBottom w:val="0"/>
          <w:divBdr>
            <w:top w:val="none" w:sz="0" w:space="0" w:color="auto"/>
            <w:left w:val="none" w:sz="0" w:space="0" w:color="auto"/>
            <w:bottom w:val="none" w:sz="0" w:space="0" w:color="auto"/>
            <w:right w:val="none" w:sz="0" w:space="0" w:color="auto"/>
          </w:divBdr>
        </w:div>
        <w:div w:id="597760887">
          <w:marLeft w:val="0"/>
          <w:marRight w:val="0"/>
          <w:marTop w:val="0"/>
          <w:marBottom w:val="0"/>
          <w:divBdr>
            <w:top w:val="none" w:sz="0" w:space="0" w:color="auto"/>
            <w:left w:val="none" w:sz="0" w:space="0" w:color="auto"/>
            <w:bottom w:val="none" w:sz="0" w:space="0" w:color="auto"/>
            <w:right w:val="none" w:sz="0" w:space="0" w:color="auto"/>
          </w:divBdr>
        </w:div>
      </w:divsChild>
    </w:div>
    <w:div w:id="886182407">
      <w:bodyDiv w:val="1"/>
      <w:marLeft w:val="0"/>
      <w:marRight w:val="0"/>
      <w:marTop w:val="0"/>
      <w:marBottom w:val="0"/>
      <w:divBdr>
        <w:top w:val="none" w:sz="0" w:space="0" w:color="auto"/>
        <w:left w:val="none" w:sz="0" w:space="0" w:color="auto"/>
        <w:bottom w:val="none" w:sz="0" w:space="0" w:color="auto"/>
        <w:right w:val="none" w:sz="0" w:space="0" w:color="auto"/>
      </w:divBdr>
      <w:divsChild>
        <w:div w:id="1772967780">
          <w:marLeft w:val="0"/>
          <w:marRight w:val="0"/>
          <w:marTop w:val="0"/>
          <w:marBottom w:val="0"/>
          <w:divBdr>
            <w:top w:val="none" w:sz="0" w:space="0" w:color="auto"/>
            <w:left w:val="none" w:sz="0" w:space="0" w:color="auto"/>
            <w:bottom w:val="none" w:sz="0" w:space="0" w:color="auto"/>
            <w:right w:val="none" w:sz="0" w:space="0" w:color="auto"/>
          </w:divBdr>
        </w:div>
        <w:div w:id="1122846915">
          <w:marLeft w:val="0"/>
          <w:marRight w:val="0"/>
          <w:marTop w:val="0"/>
          <w:marBottom w:val="0"/>
          <w:divBdr>
            <w:top w:val="none" w:sz="0" w:space="0" w:color="auto"/>
            <w:left w:val="none" w:sz="0" w:space="0" w:color="auto"/>
            <w:bottom w:val="none" w:sz="0" w:space="0" w:color="auto"/>
            <w:right w:val="none" w:sz="0" w:space="0" w:color="auto"/>
          </w:divBdr>
        </w:div>
        <w:div w:id="271792015">
          <w:marLeft w:val="0"/>
          <w:marRight w:val="0"/>
          <w:marTop w:val="0"/>
          <w:marBottom w:val="0"/>
          <w:divBdr>
            <w:top w:val="none" w:sz="0" w:space="0" w:color="auto"/>
            <w:left w:val="none" w:sz="0" w:space="0" w:color="auto"/>
            <w:bottom w:val="none" w:sz="0" w:space="0" w:color="auto"/>
            <w:right w:val="none" w:sz="0" w:space="0" w:color="auto"/>
          </w:divBdr>
        </w:div>
        <w:div w:id="1886018277">
          <w:marLeft w:val="0"/>
          <w:marRight w:val="0"/>
          <w:marTop w:val="0"/>
          <w:marBottom w:val="0"/>
          <w:divBdr>
            <w:top w:val="none" w:sz="0" w:space="0" w:color="auto"/>
            <w:left w:val="none" w:sz="0" w:space="0" w:color="auto"/>
            <w:bottom w:val="none" w:sz="0" w:space="0" w:color="auto"/>
            <w:right w:val="none" w:sz="0" w:space="0" w:color="auto"/>
          </w:divBdr>
        </w:div>
      </w:divsChild>
    </w:div>
    <w:div w:id="895893611">
      <w:bodyDiv w:val="1"/>
      <w:marLeft w:val="0"/>
      <w:marRight w:val="0"/>
      <w:marTop w:val="0"/>
      <w:marBottom w:val="0"/>
      <w:divBdr>
        <w:top w:val="none" w:sz="0" w:space="0" w:color="auto"/>
        <w:left w:val="none" w:sz="0" w:space="0" w:color="auto"/>
        <w:bottom w:val="none" w:sz="0" w:space="0" w:color="auto"/>
        <w:right w:val="none" w:sz="0" w:space="0" w:color="auto"/>
      </w:divBdr>
      <w:divsChild>
        <w:div w:id="289671019">
          <w:marLeft w:val="0"/>
          <w:marRight w:val="0"/>
          <w:marTop w:val="0"/>
          <w:marBottom w:val="0"/>
          <w:divBdr>
            <w:top w:val="none" w:sz="0" w:space="0" w:color="auto"/>
            <w:left w:val="none" w:sz="0" w:space="0" w:color="auto"/>
            <w:bottom w:val="none" w:sz="0" w:space="0" w:color="auto"/>
            <w:right w:val="none" w:sz="0" w:space="0" w:color="auto"/>
          </w:divBdr>
        </w:div>
        <w:div w:id="424154384">
          <w:marLeft w:val="0"/>
          <w:marRight w:val="0"/>
          <w:marTop w:val="0"/>
          <w:marBottom w:val="0"/>
          <w:divBdr>
            <w:top w:val="none" w:sz="0" w:space="0" w:color="auto"/>
            <w:left w:val="none" w:sz="0" w:space="0" w:color="auto"/>
            <w:bottom w:val="none" w:sz="0" w:space="0" w:color="auto"/>
            <w:right w:val="none" w:sz="0" w:space="0" w:color="auto"/>
          </w:divBdr>
        </w:div>
        <w:div w:id="274482449">
          <w:marLeft w:val="0"/>
          <w:marRight w:val="0"/>
          <w:marTop w:val="0"/>
          <w:marBottom w:val="0"/>
          <w:divBdr>
            <w:top w:val="none" w:sz="0" w:space="0" w:color="auto"/>
            <w:left w:val="none" w:sz="0" w:space="0" w:color="auto"/>
            <w:bottom w:val="none" w:sz="0" w:space="0" w:color="auto"/>
            <w:right w:val="none" w:sz="0" w:space="0" w:color="auto"/>
          </w:divBdr>
        </w:div>
      </w:divsChild>
    </w:div>
    <w:div w:id="924800087">
      <w:bodyDiv w:val="1"/>
      <w:marLeft w:val="0"/>
      <w:marRight w:val="0"/>
      <w:marTop w:val="0"/>
      <w:marBottom w:val="0"/>
      <w:divBdr>
        <w:top w:val="none" w:sz="0" w:space="0" w:color="auto"/>
        <w:left w:val="none" w:sz="0" w:space="0" w:color="auto"/>
        <w:bottom w:val="none" w:sz="0" w:space="0" w:color="auto"/>
        <w:right w:val="none" w:sz="0" w:space="0" w:color="auto"/>
      </w:divBdr>
      <w:divsChild>
        <w:div w:id="2063285176">
          <w:marLeft w:val="0"/>
          <w:marRight w:val="0"/>
          <w:marTop w:val="0"/>
          <w:marBottom w:val="0"/>
          <w:divBdr>
            <w:top w:val="none" w:sz="0" w:space="0" w:color="auto"/>
            <w:left w:val="none" w:sz="0" w:space="0" w:color="auto"/>
            <w:bottom w:val="none" w:sz="0" w:space="0" w:color="auto"/>
            <w:right w:val="none" w:sz="0" w:space="0" w:color="auto"/>
          </w:divBdr>
        </w:div>
        <w:div w:id="329795294">
          <w:marLeft w:val="0"/>
          <w:marRight w:val="0"/>
          <w:marTop w:val="0"/>
          <w:marBottom w:val="0"/>
          <w:divBdr>
            <w:top w:val="none" w:sz="0" w:space="0" w:color="auto"/>
            <w:left w:val="none" w:sz="0" w:space="0" w:color="auto"/>
            <w:bottom w:val="none" w:sz="0" w:space="0" w:color="auto"/>
            <w:right w:val="none" w:sz="0" w:space="0" w:color="auto"/>
          </w:divBdr>
        </w:div>
        <w:div w:id="1639191721">
          <w:marLeft w:val="0"/>
          <w:marRight w:val="0"/>
          <w:marTop w:val="0"/>
          <w:marBottom w:val="0"/>
          <w:divBdr>
            <w:top w:val="none" w:sz="0" w:space="0" w:color="auto"/>
            <w:left w:val="none" w:sz="0" w:space="0" w:color="auto"/>
            <w:bottom w:val="none" w:sz="0" w:space="0" w:color="auto"/>
            <w:right w:val="none" w:sz="0" w:space="0" w:color="auto"/>
          </w:divBdr>
        </w:div>
        <w:div w:id="535240266">
          <w:marLeft w:val="0"/>
          <w:marRight w:val="0"/>
          <w:marTop w:val="0"/>
          <w:marBottom w:val="0"/>
          <w:divBdr>
            <w:top w:val="none" w:sz="0" w:space="0" w:color="auto"/>
            <w:left w:val="none" w:sz="0" w:space="0" w:color="auto"/>
            <w:bottom w:val="none" w:sz="0" w:space="0" w:color="auto"/>
            <w:right w:val="none" w:sz="0" w:space="0" w:color="auto"/>
          </w:divBdr>
        </w:div>
        <w:div w:id="316956177">
          <w:marLeft w:val="0"/>
          <w:marRight w:val="0"/>
          <w:marTop w:val="0"/>
          <w:marBottom w:val="0"/>
          <w:divBdr>
            <w:top w:val="none" w:sz="0" w:space="0" w:color="auto"/>
            <w:left w:val="none" w:sz="0" w:space="0" w:color="auto"/>
            <w:bottom w:val="none" w:sz="0" w:space="0" w:color="auto"/>
            <w:right w:val="none" w:sz="0" w:space="0" w:color="auto"/>
          </w:divBdr>
        </w:div>
        <w:div w:id="1607418714">
          <w:marLeft w:val="0"/>
          <w:marRight w:val="0"/>
          <w:marTop w:val="0"/>
          <w:marBottom w:val="0"/>
          <w:divBdr>
            <w:top w:val="none" w:sz="0" w:space="0" w:color="auto"/>
            <w:left w:val="none" w:sz="0" w:space="0" w:color="auto"/>
            <w:bottom w:val="none" w:sz="0" w:space="0" w:color="auto"/>
            <w:right w:val="none" w:sz="0" w:space="0" w:color="auto"/>
          </w:divBdr>
        </w:div>
        <w:div w:id="1606234442">
          <w:marLeft w:val="0"/>
          <w:marRight w:val="0"/>
          <w:marTop w:val="0"/>
          <w:marBottom w:val="0"/>
          <w:divBdr>
            <w:top w:val="none" w:sz="0" w:space="0" w:color="auto"/>
            <w:left w:val="none" w:sz="0" w:space="0" w:color="auto"/>
            <w:bottom w:val="none" w:sz="0" w:space="0" w:color="auto"/>
            <w:right w:val="none" w:sz="0" w:space="0" w:color="auto"/>
          </w:divBdr>
        </w:div>
        <w:div w:id="1956712777">
          <w:marLeft w:val="0"/>
          <w:marRight w:val="0"/>
          <w:marTop w:val="0"/>
          <w:marBottom w:val="0"/>
          <w:divBdr>
            <w:top w:val="none" w:sz="0" w:space="0" w:color="auto"/>
            <w:left w:val="none" w:sz="0" w:space="0" w:color="auto"/>
            <w:bottom w:val="none" w:sz="0" w:space="0" w:color="auto"/>
            <w:right w:val="none" w:sz="0" w:space="0" w:color="auto"/>
          </w:divBdr>
        </w:div>
        <w:div w:id="981468620">
          <w:marLeft w:val="0"/>
          <w:marRight w:val="0"/>
          <w:marTop w:val="0"/>
          <w:marBottom w:val="0"/>
          <w:divBdr>
            <w:top w:val="none" w:sz="0" w:space="0" w:color="auto"/>
            <w:left w:val="none" w:sz="0" w:space="0" w:color="auto"/>
            <w:bottom w:val="none" w:sz="0" w:space="0" w:color="auto"/>
            <w:right w:val="none" w:sz="0" w:space="0" w:color="auto"/>
          </w:divBdr>
        </w:div>
        <w:div w:id="1518424076">
          <w:marLeft w:val="0"/>
          <w:marRight w:val="0"/>
          <w:marTop w:val="0"/>
          <w:marBottom w:val="0"/>
          <w:divBdr>
            <w:top w:val="none" w:sz="0" w:space="0" w:color="auto"/>
            <w:left w:val="none" w:sz="0" w:space="0" w:color="auto"/>
            <w:bottom w:val="none" w:sz="0" w:space="0" w:color="auto"/>
            <w:right w:val="none" w:sz="0" w:space="0" w:color="auto"/>
          </w:divBdr>
        </w:div>
        <w:div w:id="2114324452">
          <w:marLeft w:val="0"/>
          <w:marRight w:val="0"/>
          <w:marTop w:val="0"/>
          <w:marBottom w:val="0"/>
          <w:divBdr>
            <w:top w:val="none" w:sz="0" w:space="0" w:color="auto"/>
            <w:left w:val="none" w:sz="0" w:space="0" w:color="auto"/>
            <w:bottom w:val="none" w:sz="0" w:space="0" w:color="auto"/>
            <w:right w:val="none" w:sz="0" w:space="0" w:color="auto"/>
          </w:divBdr>
        </w:div>
        <w:div w:id="773671984">
          <w:marLeft w:val="0"/>
          <w:marRight w:val="0"/>
          <w:marTop w:val="0"/>
          <w:marBottom w:val="0"/>
          <w:divBdr>
            <w:top w:val="none" w:sz="0" w:space="0" w:color="auto"/>
            <w:left w:val="none" w:sz="0" w:space="0" w:color="auto"/>
            <w:bottom w:val="none" w:sz="0" w:space="0" w:color="auto"/>
            <w:right w:val="none" w:sz="0" w:space="0" w:color="auto"/>
          </w:divBdr>
        </w:div>
        <w:div w:id="2019654611">
          <w:marLeft w:val="0"/>
          <w:marRight w:val="0"/>
          <w:marTop w:val="0"/>
          <w:marBottom w:val="0"/>
          <w:divBdr>
            <w:top w:val="none" w:sz="0" w:space="0" w:color="auto"/>
            <w:left w:val="none" w:sz="0" w:space="0" w:color="auto"/>
            <w:bottom w:val="none" w:sz="0" w:space="0" w:color="auto"/>
            <w:right w:val="none" w:sz="0" w:space="0" w:color="auto"/>
          </w:divBdr>
        </w:div>
        <w:div w:id="1856576097">
          <w:marLeft w:val="0"/>
          <w:marRight w:val="0"/>
          <w:marTop w:val="0"/>
          <w:marBottom w:val="0"/>
          <w:divBdr>
            <w:top w:val="none" w:sz="0" w:space="0" w:color="auto"/>
            <w:left w:val="none" w:sz="0" w:space="0" w:color="auto"/>
            <w:bottom w:val="none" w:sz="0" w:space="0" w:color="auto"/>
            <w:right w:val="none" w:sz="0" w:space="0" w:color="auto"/>
          </w:divBdr>
        </w:div>
        <w:div w:id="80374477">
          <w:marLeft w:val="0"/>
          <w:marRight w:val="0"/>
          <w:marTop w:val="0"/>
          <w:marBottom w:val="0"/>
          <w:divBdr>
            <w:top w:val="none" w:sz="0" w:space="0" w:color="auto"/>
            <w:left w:val="none" w:sz="0" w:space="0" w:color="auto"/>
            <w:bottom w:val="none" w:sz="0" w:space="0" w:color="auto"/>
            <w:right w:val="none" w:sz="0" w:space="0" w:color="auto"/>
          </w:divBdr>
        </w:div>
        <w:div w:id="1798722399">
          <w:marLeft w:val="0"/>
          <w:marRight w:val="0"/>
          <w:marTop w:val="0"/>
          <w:marBottom w:val="0"/>
          <w:divBdr>
            <w:top w:val="none" w:sz="0" w:space="0" w:color="auto"/>
            <w:left w:val="none" w:sz="0" w:space="0" w:color="auto"/>
            <w:bottom w:val="none" w:sz="0" w:space="0" w:color="auto"/>
            <w:right w:val="none" w:sz="0" w:space="0" w:color="auto"/>
          </w:divBdr>
        </w:div>
        <w:div w:id="92407380">
          <w:marLeft w:val="0"/>
          <w:marRight w:val="0"/>
          <w:marTop w:val="0"/>
          <w:marBottom w:val="0"/>
          <w:divBdr>
            <w:top w:val="none" w:sz="0" w:space="0" w:color="auto"/>
            <w:left w:val="none" w:sz="0" w:space="0" w:color="auto"/>
            <w:bottom w:val="none" w:sz="0" w:space="0" w:color="auto"/>
            <w:right w:val="none" w:sz="0" w:space="0" w:color="auto"/>
          </w:divBdr>
        </w:div>
        <w:div w:id="1375618275">
          <w:marLeft w:val="0"/>
          <w:marRight w:val="0"/>
          <w:marTop w:val="0"/>
          <w:marBottom w:val="0"/>
          <w:divBdr>
            <w:top w:val="none" w:sz="0" w:space="0" w:color="auto"/>
            <w:left w:val="none" w:sz="0" w:space="0" w:color="auto"/>
            <w:bottom w:val="none" w:sz="0" w:space="0" w:color="auto"/>
            <w:right w:val="none" w:sz="0" w:space="0" w:color="auto"/>
          </w:divBdr>
        </w:div>
        <w:div w:id="1685324768">
          <w:marLeft w:val="0"/>
          <w:marRight w:val="0"/>
          <w:marTop w:val="0"/>
          <w:marBottom w:val="0"/>
          <w:divBdr>
            <w:top w:val="none" w:sz="0" w:space="0" w:color="auto"/>
            <w:left w:val="none" w:sz="0" w:space="0" w:color="auto"/>
            <w:bottom w:val="none" w:sz="0" w:space="0" w:color="auto"/>
            <w:right w:val="none" w:sz="0" w:space="0" w:color="auto"/>
          </w:divBdr>
        </w:div>
        <w:div w:id="595093006">
          <w:marLeft w:val="0"/>
          <w:marRight w:val="0"/>
          <w:marTop w:val="0"/>
          <w:marBottom w:val="0"/>
          <w:divBdr>
            <w:top w:val="none" w:sz="0" w:space="0" w:color="auto"/>
            <w:left w:val="none" w:sz="0" w:space="0" w:color="auto"/>
            <w:bottom w:val="none" w:sz="0" w:space="0" w:color="auto"/>
            <w:right w:val="none" w:sz="0" w:space="0" w:color="auto"/>
          </w:divBdr>
        </w:div>
        <w:div w:id="1355575376">
          <w:marLeft w:val="0"/>
          <w:marRight w:val="0"/>
          <w:marTop w:val="0"/>
          <w:marBottom w:val="0"/>
          <w:divBdr>
            <w:top w:val="none" w:sz="0" w:space="0" w:color="auto"/>
            <w:left w:val="none" w:sz="0" w:space="0" w:color="auto"/>
            <w:bottom w:val="none" w:sz="0" w:space="0" w:color="auto"/>
            <w:right w:val="none" w:sz="0" w:space="0" w:color="auto"/>
          </w:divBdr>
        </w:div>
        <w:div w:id="1146163007">
          <w:marLeft w:val="0"/>
          <w:marRight w:val="0"/>
          <w:marTop w:val="0"/>
          <w:marBottom w:val="0"/>
          <w:divBdr>
            <w:top w:val="none" w:sz="0" w:space="0" w:color="auto"/>
            <w:left w:val="none" w:sz="0" w:space="0" w:color="auto"/>
            <w:bottom w:val="none" w:sz="0" w:space="0" w:color="auto"/>
            <w:right w:val="none" w:sz="0" w:space="0" w:color="auto"/>
          </w:divBdr>
        </w:div>
        <w:div w:id="2120754213">
          <w:marLeft w:val="0"/>
          <w:marRight w:val="0"/>
          <w:marTop w:val="0"/>
          <w:marBottom w:val="0"/>
          <w:divBdr>
            <w:top w:val="none" w:sz="0" w:space="0" w:color="auto"/>
            <w:left w:val="none" w:sz="0" w:space="0" w:color="auto"/>
            <w:bottom w:val="none" w:sz="0" w:space="0" w:color="auto"/>
            <w:right w:val="none" w:sz="0" w:space="0" w:color="auto"/>
          </w:divBdr>
        </w:div>
        <w:div w:id="617486627">
          <w:marLeft w:val="0"/>
          <w:marRight w:val="0"/>
          <w:marTop w:val="0"/>
          <w:marBottom w:val="0"/>
          <w:divBdr>
            <w:top w:val="none" w:sz="0" w:space="0" w:color="auto"/>
            <w:left w:val="none" w:sz="0" w:space="0" w:color="auto"/>
            <w:bottom w:val="none" w:sz="0" w:space="0" w:color="auto"/>
            <w:right w:val="none" w:sz="0" w:space="0" w:color="auto"/>
          </w:divBdr>
        </w:div>
        <w:div w:id="1589801934">
          <w:marLeft w:val="0"/>
          <w:marRight w:val="0"/>
          <w:marTop w:val="0"/>
          <w:marBottom w:val="0"/>
          <w:divBdr>
            <w:top w:val="none" w:sz="0" w:space="0" w:color="auto"/>
            <w:left w:val="none" w:sz="0" w:space="0" w:color="auto"/>
            <w:bottom w:val="none" w:sz="0" w:space="0" w:color="auto"/>
            <w:right w:val="none" w:sz="0" w:space="0" w:color="auto"/>
          </w:divBdr>
        </w:div>
        <w:div w:id="1596596720">
          <w:marLeft w:val="0"/>
          <w:marRight w:val="0"/>
          <w:marTop w:val="0"/>
          <w:marBottom w:val="0"/>
          <w:divBdr>
            <w:top w:val="none" w:sz="0" w:space="0" w:color="auto"/>
            <w:left w:val="none" w:sz="0" w:space="0" w:color="auto"/>
            <w:bottom w:val="none" w:sz="0" w:space="0" w:color="auto"/>
            <w:right w:val="none" w:sz="0" w:space="0" w:color="auto"/>
          </w:divBdr>
        </w:div>
        <w:div w:id="336539017">
          <w:marLeft w:val="0"/>
          <w:marRight w:val="0"/>
          <w:marTop w:val="0"/>
          <w:marBottom w:val="0"/>
          <w:divBdr>
            <w:top w:val="none" w:sz="0" w:space="0" w:color="auto"/>
            <w:left w:val="none" w:sz="0" w:space="0" w:color="auto"/>
            <w:bottom w:val="none" w:sz="0" w:space="0" w:color="auto"/>
            <w:right w:val="none" w:sz="0" w:space="0" w:color="auto"/>
          </w:divBdr>
        </w:div>
        <w:div w:id="1712538755">
          <w:marLeft w:val="0"/>
          <w:marRight w:val="0"/>
          <w:marTop w:val="0"/>
          <w:marBottom w:val="0"/>
          <w:divBdr>
            <w:top w:val="none" w:sz="0" w:space="0" w:color="auto"/>
            <w:left w:val="none" w:sz="0" w:space="0" w:color="auto"/>
            <w:bottom w:val="none" w:sz="0" w:space="0" w:color="auto"/>
            <w:right w:val="none" w:sz="0" w:space="0" w:color="auto"/>
          </w:divBdr>
        </w:div>
        <w:div w:id="2120945823">
          <w:marLeft w:val="0"/>
          <w:marRight w:val="0"/>
          <w:marTop w:val="0"/>
          <w:marBottom w:val="0"/>
          <w:divBdr>
            <w:top w:val="none" w:sz="0" w:space="0" w:color="auto"/>
            <w:left w:val="none" w:sz="0" w:space="0" w:color="auto"/>
            <w:bottom w:val="none" w:sz="0" w:space="0" w:color="auto"/>
            <w:right w:val="none" w:sz="0" w:space="0" w:color="auto"/>
          </w:divBdr>
        </w:div>
        <w:div w:id="514075802">
          <w:marLeft w:val="0"/>
          <w:marRight w:val="0"/>
          <w:marTop w:val="0"/>
          <w:marBottom w:val="0"/>
          <w:divBdr>
            <w:top w:val="none" w:sz="0" w:space="0" w:color="auto"/>
            <w:left w:val="none" w:sz="0" w:space="0" w:color="auto"/>
            <w:bottom w:val="none" w:sz="0" w:space="0" w:color="auto"/>
            <w:right w:val="none" w:sz="0" w:space="0" w:color="auto"/>
          </w:divBdr>
        </w:div>
        <w:div w:id="934823163">
          <w:marLeft w:val="0"/>
          <w:marRight w:val="0"/>
          <w:marTop w:val="0"/>
          <w:marBottom w:val="0"/>
          <w:divBdr>
            <w:top w:val="none" w:sz="0" w:space="0" w:color="auto"/>
            <w:left w:val="none" w:sz="0" w:space="0" w:color="auto"/>
            <w:bottom w:val="none" w:sz="0" w:space="0" w:color="auto"/>
            <w:right w:val="none" w:sz="0" w:space="0" w:color="auto"/>
          </w:divBdr>
        </w:div>
        <w:div w:id="1836725988">
          <w:marLeft w:val="0"/>
          <w:marRight w:val="0"/>
          <w:marTop w:val="0"/>
          <w:marBottom w:val="0"/>
          <w:divBdr>
            <w:top w:val="none" w:sz="0" w:space="0" w:color="auto"/>
            <w:left w:val="none" w:sz="0" w:space="0" w:color="auto"/>
            <w:bottom w:val="none" w:sz="0" w:space="0" w:color="auto"/>
            <w:right w:val="none" w:sz="0" w:space="0" w:color="auto"/>
          </w:divBdr>
        </w:div>
        <w:div w:id="1748720965">
          <w:marLeft w:val="0"/>
          <w:marRight w:val="0"/>
          <w:marTop w:val="0"/>
          <w:marBottom w:val="0"/>
          <w:divBdr>
            <w:top w:val="none" w:sz="0" w:space="0" w:color="auto"/>
            <w:left w:val="none" w:sz="0" w:space="0" w:color="auto"/>
            <w:bottom w:val="none" w:sz="0" w:space="0" w:color="auto"/>
            <w:right w:val="none" w:sz="0" w:space="0" w:color="auto"/>
          </w:divBdr>
        </w:div>
        <w:div w:id="856044275">
          <w:marLeft w:val="0"/>
          <w:marRight w:val="0"/>
          <w:marTop w:val="0"/>
          <w:marBottom w:val="0"/>
          <w:divBdr>
            <w:top w:val="none" w:sz="0" w:space="0" w:color="auto"/>
            <w:left w:val="none" w:sz="0" w:space="0" w:color="auto"/>
            <w:bottom w:val="none" w:sz="0" w:space="0" w:color="auto"/>
            <w:right w:val="none" w:sz="0" w:space="0" w:color="auto"/>
          </w:divBdr>
        </w:div>
      </w:divsChild>
    </w:div>
    <w:div w:id="976034066">
      <w:bodyDiv w:val="1"/>
      <w:marLeft w:val="0"/>
      <w:marRight w:val="0"/>
      <w:marTop w:val="0"/>
      <w:marBottom w:val="0"/>
      <w:divBdr>
        <w:top w:val="none" w:sz="0" w:space="0" w:color="auto"/>
        <w:left w:val="none" w:sz="0" w:space="0" w:color="auto"/>
        <w:bottom w:val="none" w:sz="0" w:space="0" w:color="auto"/>
        <w:right w:val="none" w:sz="0" w:space="0" w:color="auto"/>
      </w:divBdr>
      <w:divsChild>
        <w:div w:id="285815866">
          <w:marLeft w:val="0"/>
          <w:marRight w:val="0"/>
          <w:marTop w:val="0"/>
          <w:marBottom w:val="0"/>
          <w:divBdr>
            <w:top w:val="none" w:sz="0" w:space="0" w:color="auto"/>
            <w:left w:val="none" w:sz="0" w:space="0" w:color="auto"/>
            <w:bottom w:val="none" w:sz="0" w:space="0" w:color="auto"/>
            <w:right w:val="none" w:sz="0" w:space="0" w:color="auto"/>
          </w:divBdr>
        </w:div>
        <w:div w:id="596518779">
          <w:marLeft w:val="0"/>
          <w:marRight w:val="0"/>
          <w:marTop w:val="0"/>
          <w:marBottom w:val="0"/>
          <w:divBdr>
            <w:top w:val="none" w:sz="0" w:space="0" w:color="auto"/>
            <w:left w:val="none" w:sz="0" w:space="0" w:color="auto"/>
            <w:bottom w:val="none" w:sz="0" w:space="0" w:color="auto"/>
            <w:right w:val="none" w:sz="0" w:space="0" w:color="auto"/>
          </w:divBdr>
        </w:div>
      </w:divsChild>
    </w:div>
    <w:div w:id="1034649273">
      <w:bodyDiv w:val="1"/>
      <w:marLeft w:val="0"/>
      <w:marRight w:val="0"/>
      <w:marTop w:val="0"/>
      <w:marBottom w:val="0"/>
      <w:divBdr>
        <w:top w:val="none" w:sz="0" w:space="0" w:color="auto"/>
        <w:left w:val="none" w:sz="0" w:space="0" w:color="auto"/>
        <w:bottom w:val="none" w:sz="0" w:space="0" w:color="auto"/>
        <w:right w:val="none" w:sz="0" w:space="0" w:color="auto"/>
      </w:divBdr>
      <w:divsChild>
        <w:div w:id="784039325">
          <w:marLeft w:val="0"/>
          <w:marRight w:val="0"/>
          <w:marTop w:val="0"/>
          <w:marBottom w:val="0"/>
          <w:divBdr>
            <w:top w:val="none" w:sz="0" w:space="0" w:color="auto"/>
            <w:left w:val="none" w:sz="0" w:space="0" w:color="auto"/>
            <w:bottom w:val="none" w:sz="0" w:space="0" w:color="auto"/>
            <w:right w:val="none" w:sz="0" w:space="0" w:color="auto"/>
          </w:divBdr>
        </w:div>
        <w:div w:id="607926989">
          <w:marLeft w:val="0"/>
          <w:marRight w:val="0"/>
          <w:marTop w:val="0"/>
          <w:marBottom w:val="0"/>
          <w:divBdr>
            <w:top w:val="none" w:sz="0" w:space="0" w:color="auto"/>
            <w:left w:val="none" w:sz="0" w:space="0" w:color="auto"/>
            <w:bottom w:val="none" w:sz="0" w:space="0" w:color="auto"/>
            <w:right w:val="none" w:sz="0" w:space="0" w:color="auto"/>
          </w:divBdr>
        </w:div>
        <w:div w:id="1640306732">
          <w:marLeft w:val="0"/>
          <w:marRight w:val="0"/>
          <w:marTop w:val="0"/>
          <w:marBottom w:val="0"/>
          <w:divBdr>
            <w:top w:val="none" w:sz="0" w:space="0" w:color="auto"/>
            <w:left w:val="none" w:sz="0" w:space="0" w:color="auto"/>
            <w:bottom w:val="none" w:sz="0" w:space="0" w:color="auto"/>
            <w:right w:val="none" w:sz="0" w:space="0" w:color="auto"/>
          </w:divBdr>
        </w:div>
        <w:div w:id="1335569388">
          <w:marLeft w:val="0"/>
          <w:marRight w:val="0"/>
          <w:marTop w:val="0"/>
          <w:marBottom w:val="0"/>
          <w:divBdr>
            <w:top w:val="none" w:sz="0" w:space="0" w:color="auto"/>
            <w:left w:val="none" w:sz="0" w:space="0" w:color="auto"/>
            <w:bottom w:val="none" w:sz="0" w:space="0" w:color="auto"/>
            <w:right w:val="none" w:sz="0" w:space="0" w:color="auto"/>
          </w:divBdr>
        </w:div>
        <w:div w:id="609437929">
          <w:marLeft w:val="0"/>
          <w:marRight w:val="0"/>
          <w:marTop w:val="0"/>
          <w:marBottom w:val="0"/>
          <w:divBdr>
            <w:top w:val="none" w:sz="0" w:space="0" w:color="auto"/>
            <w:left w:val="none" w:sz="0" w:space="0" w:color="auto"/>
            <w:bottom w:val="none" w:sz="0" w:space="0" w:color="auto"/>
            <w:right w:val="none" w:sz="0" w:space="0" w:color="auto"/>
          </w:divBdr>
        </w:div>
      </w:divsChild>
    </w:div>
    <w:div w:id="1166357571">
      <w:bodyDiv w:val="1"/>
      <w:marLeft w:val="0"/>
      <w:marRight w:val="0"/>
      <w:marTop w:val="0"/>
      <w:marBottom w:val="0"/>
      <w:divBdr>
        <w:top w:val="none" w:sz="0" w:space="0" w:color="auto"/>
        <w:left w:val="none" w:sz="0" w:space="0" w:color="auto"/>
        <w:bottom w:val="none" w:sz="0" w:space="0" w:color="auto"/>
        <w:right w:val="none" w:sz="0" w:space="0" w:color="auto"/>
      </w:divBdr>
      <w:divsChild>
        <w:div w:id="721369717">
          <w:marLeft w:val="0"/>
          <w:marRight w:val="0"/>
          <w:marTop w:val="0"/>
          <w:marBottom w:val="0"/>
          <w:divBdr>
            <w:top w:val="none" w:sz="0" w:space="0" w:color="auto"/>
            <w:left w:val="none" w:sz="0" w:space="0" w:color="auto"/>
            <w:bottom w:val="none" w:sz="0" w:space="0" w:color="auto"/>
            <w:right w:val="none" w:sz="0" w:space="0" w:color="auto"/>
          </w:divBdr>
        </w:div>
        <w:div w:id="693505985">
          <w:marLeft w:val="0"/>
          <w:marRight w:val="0"/>
          <w:marTop w:val="0"/>
          <w:marBottom w:val="0"/>
          <w:divBdr>
            <w:top w:val="none" w:sz="0" w:space="0" w:color="auto"/>
            <w:left w:val="none" w:sz="0" w:space="0" w:color="auto"/>
            <w:bottom w:val="none" w:sz="0" w:space="0" w:color="auto"/>
            <w:right w:val="none" w:sz="0" w:space="0" w:color="auto"/>
          </w:divBdr>
        </w:div>
        <w:div w:id="1824852516">
          <w:marLeft w:val="0"/>
          <w:marRight w:val="0"/>
          <w:marTop w:val="0"/>
          <w:marBottom w:val="0"/>
          <w:divBdr>
            <w:top w:val="none" w:sz="0" w:space="0" w:color="auto"/>
            <w:left w:val="none" w:sz="0" w:space="0" w:color="auto"/>
            <w:bottom w:val="none" w:sz="0" w:space="0" w:color="auto"/>
            <w:right w:val="none" w:sz="0" w:space="0" w:color="auto"/>
          </w:divBdr>
        </w:div>
        <w:div w:id="493842332">
          <w:marLeft w:val="0"/>
          <w:marRight w:val="0"/>
          <w:marTop w:val="0"/>
          <w:marBottom w:val="0"/>
          <w:divBdr>
            <w:top w:val="none" w:sz="0" w:space="0" w:color="auto"/>
            <w:left w:val="none" w:sz="0" w:space="0" w:color="auto"/>
            <w:bottom w:val="none" w:sz="0" w:space="0" w:color="auto"/>
            <w:right w:val="none" w:sz="0" w:space="0" w:color="auto"/>
          </w:divBdr>
        </w:div>
        <w:div w:id="1258949488">
          <w:marLeft w:val="0"/>
          <w:marRight w:val="0"/>
          <w:marTop w:val="0"/>
          <w:marBottom w:val="0"/>
          <w:divBdr>
            <w:top w:val="none" w:sz="0" w:space="0" w:color="auto"/>
            <w:left w:val="none" w:sz="0" w:space="0" w:color="auto"/>
            <w:bottom w:val="none" w:sz="0" w:space="0" w:color="auto"/>
            <w:right w:val="none" w:sz="0" w:space="0" w:color="auto"/>
          </w:divBdr>
        </w:div>
      </w:divsChild>
    </w:div>
    <w:div w:id="1185510426">
      <w:bodyDiv w:val="1"/>
      <w:marLeft w:val="0"/>
      <w:marRight w:val="0"/>
      <w:marTop w:val="0"/>
      <w:marBottom w:val="0"/>
      <w:divBdr>
        <w:top w:val="none" w:sz="0" w:space="0" w:color="auto"/>
        <w:left w:val="none" w:sz="0" w:space="0" w:color="auto"/>
        <w:bottom w:val="none" w:sz="0" w:space="0" w:color="auto"/>
        <w:right w:val="none" w:sz="0" w:space="0" w:color="auto"/>
      </w:divBdr>
      <w:divsChild>
        <w:div w:id="1419406830">
          <w:marLeft w:val="0"/>
          <w:marRight w:val="0"/>
          <w:marTop w:val="0"/>
          <w:marBottom w:val="0"/>
          <w:divBdr>
            <w:top w:val="none" w:sz="0" w:space="0" w:color="auto"/>
            <w:left w:val="none" w:sz="0" w:space="0" w:color="auto"/>
            <w:bottom w:val="none" w:sz="0" w:space="0" w:color="auto"/>
            <w:right w:val="none" w:sz="0" w:space="0" w:color="auto"/>
          </w:divBdr>
        </w:div>
        <w:div w:id="1886288492">
          <w:marLeft w:val="0"/>
          <w:marRight w:val="0"/>
          <w:marTop w:val="0"/>
          <w:marBottom w:val="0"/>
          <w:divBdr>
            <w:top w:val="none" w:sz="0" w:space="0" w:color="auto"/>
            <w:left w:val="none" w:sz="0" w:space="0" w:color="auto"/>
            <w:bottom w:val="none" w:sz="0" w:space="0" w:color="auto"/>
            <w:right w:val="none" w:sz="0" w:space="0" w:color="auto"/>
          </w:divBdr>
        </w:div>
        <w:div w:id="1059868260">
          <w:marLeft w:val="0"/>
          <w:marRight w:val="0"/>
          <w:marTop w:val="0"/>
          <w:marBottom w:val="0"/>
          <w:divBdr>
            <w:top w:val="none" w:sz="0" w:space="0" w:color="auto"/>
            <w:left w:val="none" w:sz="0" w:space="0" w:color="auto"/>
            <w:bottom w:val="none" w:sz="0" w:space="0" w:color="auto"/>
            <w:right w:val="none" w:sz="0" w:space="0" w:color="auto"/>
          </w:divBdr>
        </w:div>
        <w:div w:id="1811551976">
          <w:marLeft w:val="0"/>
          <w:marRight w:val="0"/>
          <w:marTop w:val="0"/>
          <w:marBottom w:val="0"/>
          <w:divBdr>
            <w:top w:val="none" w:sz="0" w:space="0" w:color="auto"/>
            <w:left w:val="none" w:sz="0" w:space="0" w:color="auto"/>
            <w:bottom w:val="none" w:sz="0" w:space="0" w:color="auto"/>
            <w:right w:val="none" w:sz="0" w:space="0" w:color="auto"/>
          </w:divBdr>
        </w:div>
      </w:divsChild>
    </w:div>
    <w:div w:id="1204097239">
      <w:bodyDiv w:val="1"/>
      <w:marLeft w:val="0"/>
      <w:marRight w:val="0"/>
      <w:marTop w:val="0"/>
      <w:marBottom w:val="0"/>
      <w:divBdr>
        <w:top w:val="none" w:sz="0" w:space="0" w:color="auto"/>
        <w:left w:val="none" w:sz="0" w:space="0" w:color="auto"/>
        <w:bottom w:val="none" w:sz="0" w:space="0" w:color="auto"/>
        <w:right w:val="none" w:sz="0" w:space="0" w:color="auto"/>
      </w:divBdr>
      <w:divsChild>
        <w:div w:id="755250309">
          <w:marLeft w:val="0"/>
          <w:marRight w:val="0"/>
          <w:marTop w:val="0"/>
          <w:marBottom w:val="0"/>
          <w:divBdr>
            <w:top w:val="none" w:sz="0" w:space="0" w:color="auto"/>
            <w:left w:val="none" w:sz="0" w:space="0" w:color="auto"/>
            <w:bottom w:val="none" w:sz="0" w:space="0" w:color="auto"/>
            <w:right w:val="none" w:sz="0" w:space="0" w:color="auto"/>
          </w:divBdr>
        </w:div>
        <w:div w:id="1813596196">
          <w:marLeft w:val="0"/>
          <w:marRight w:val="0"/>
          <w:marTop w:val="0"/>
          <w:marBottom w:val="0"/>
          <w:divBdr>
            <w:top w:val="none" w:sz="0" w:space="0" w:color="auto"/>
            <w:left w:val="none" w:sz="0" w:space="0" w:color="auto"/>
            <w:bottom w:val="none" w:sz="0" w:space="0" w:color="auto"/>
            <w:right w:val="none" w:sz="0" w:space="0" w:color="auto"/>
          </w:divBdr>
        </w:div>
        <w:div w:id="873687930">
          <w:marLeft w:val="0"/>
          <w:marRight w:val="0"/>
          <w:marTop w:val="0"/>
          <w:marBottom w:val="0"/>
          <w:divBdr>
            <w:top w:val="none" w:sz="0" w:space="0" w:color="auto"/>
            <w:left w:val="none" w:sz="0" w:space="0" w:color="auto"/>
            <w:bottom w:val="none" w:sz="0" w:space="0" w:color="auto"/>
            <w:right w:val="none" w:sz="0" w:space="0" w:color="auto"/>
          </w:divBdr>
        </w:div>
      </w:divsChild>
    </w:div>
    <w:div w:id="1225532179">
      <w:bodyDiv w:val="1"/>
      <w:marLeft w:val="0"/>
      <w:marRight w:val="0"/>
      <w:marTop w:val="0"/>
      <w:marBottom w:val="0"/>
      <w:divBdr>
        <w:top w:val="none" w:sz="0" w:space="0" w:color="auto"/>
        <w:left w:val="none" w:sz="0" w:space="0" w:color="auto"/>
        <w:bottom w:val="none" w:sz="0" w:space="0" w:color="auto"/>
        <w:right w:val="none" w:sz="0" w:space="0" w:color="auto"/>
      </w:divBdr>
    </w:div>
    <w:div w:id="1403530313">
      <w:bodyDiv w:val="1"/>
      <w:marLeft w:val="0"/>
      <w:marRight w:val="0"/>
      <w:marTop w:val="0"/>
      <w:marBottom w:val="0"/>
      <w:divBdr>
        <w:top w:val="none" w:sz="0" w:space="0" w:color="auto"/>
        <w:left w:val="none" w:sz="0" w:space="0" w:color="auto"/>
        <w:bottom w:val="none" w:sz="0" w:space="0" w:color="auto"/>
        <w:right w:val="none" w:sz="0" w:space="0" w:color="auto"/>
      </w:divBdr>
    </w:div>
    <w:div w:id="1494761880">
      <w:bodyDiv w:val="1"/>
      <w:marLeft w:val="0"/>
      <w:marRight w:val="0"/>
      <w:marTop w:val="0"/>
      <w:marBottom w:val="0"/>
      <w:divBdr>
        <w:top w:val="none" w:sz="0" w:space="0" w:color="auto"/>
        <w:left w:val="none" w:sz="0" w:space="0" w:color="auto"/>
        <w:bottom w:val="none" w:sz="0" w:space="0" w:color="auto"/>
        <w:right w:val="none" w:sz="0" w:space="0" w:color="auto"/>
      </w:divBdr>
      <w:divsChild>
        <w:div w:id="343020887">
          <w:marLeft w:val="0"/>
          <w:marRight w:val="0"/>
          <w:marTop w:val="0"/>
          <w:marBottom w:val="0"/>
          <w:divBdr>
            <w:top w:val="none" w:sz="0" w:space="0" w:color="auto"/>
            <w:left w:val="none" w:sz="0" w:space="0" w:color="auto"/>
            <w:bottom w:val="none" w:sz="0" w:space="0" w:color="auto"/>
            <w:right w:val="none" w:sz="0" w:space="0" w:color="auto"/>
          </w:divBdr>
        </w:div>
        <w:div w:id="1103837512">
          <w:marLeft w:val="0"/>
          <w:marRight w:val="0"/>
          <w:marTop w:val="0"/>
          <w:marBottom w:val="0"/>
          <w:divBdr>
            <w:top w:val="none" w:sz="0" w:space="0" w:color="auto"/>
            <w:left w:val="none" w:sz="0" w:space="0" w:color="auto"/>
            <w:bottom w:val="none" w:sz="0" w:space="0" w:color="auto"/>
            <w:right w:val="none" w:sz="0" w:space="0" w:color="auto"/>
          </w:divBdr>
        </w:div>
        <w:div w:id="459349233">
          <w:marLeft w:val="0"/>
          <w:marRight w:val="0"/>
          <w:marTop w:val="0"/>
          <w:marBottom w:val="0"/>
          <w:divBdr>
            <w:top w:val="none" w:sz="0" w:space="0" w:color="auto"/>
            <w:left w:val="none" w:sz="0" w:space="0" w:color="auto"/>
            <w:bottom w:val="none" w:sz="0" w:space="0" w:color="auto"/>
            <w:right w:val="none" w:sz="0" w:space="0" w:color="auto"/>
          </w:divBdr>
        </w:div>
        <w:div w:id="1729766295">
          <w:marLeft w:val="0"/>
          <w:marRight w:val="0"/>
          <w:marTop w:val="0"/>
          <w:marBottom w:val="0"/>
          <w:divBdr>
            <w:top w:val="none" w:sz="0" w:space="0" w:color="auto"/>
            <w:left w:val="none" w:sz="0" w:space="0" w:color="auto"/>
            <w:bottom w:val="none" w:sz="0" w:space="0" w:color="auto"/>
            <w:right w:val="none" w:sz="0" w:space="0" w:color="auto"/>
          </w:divBdr>
        </w:div>
      </w:divsChild>
    </w:div>
    <w:div w:id="1538813754">
      <w:bodyDiv w:val="1"/>
      <w:marLeft w:val="0"/>
      <w:marRight w:val="0"/>
      <w:marTop w:val="0"/>
      <w:marBottom w:val="0"/>
      <w:divBdr>
        <w:top w:val="none" w:sz="0" w:space="0" w:color="auto"/>
        <w:left w:val="none" w:sz="0" w:space="0" w:color="auto"/>
        <w:bottom w:val="none" w:sz="0" w:space="0" w:color="auto"/>
        <w:right w:val="none" w:sz="0" w:space="0" w:color="auto"/>
      </w:divBdr>
      <w:divsChild>
        <w:div w:id="109400381">
          <w:marLeft w:val="0"/>
          <w:marRight w:val="0"/>
          <w:marTop w:val="0"/>
          <w:marBottom w:val="0"/>
          <w:divBdr>
            <w:top w:val="none" w:sz="0" w:space="0" w:color="auto"/>
            <w:left w:val="none" w:sz="0" w:space="0" w:color="auto"/>
            <w:bottom w:val="none" w:sz="0" w:space="0" w:color="auto"/>
            <w:right w:val="none" w:sz="0" w:space="0" w:color="auto"/>
          </w:divBdr>
        </w:div>
        <w:div w:id="882905062">
          <w:marLeft w:val="0"/>
          <w:marRight w:val="0"/>
          <w:marTop w:val="0"/>
          <w:marBottom w:val="0"/>
          <w:divBdr>
            <w:top w:val="none" w:sz="0" w:space="0" w:color="auto"/>
            <w:left w:val="none" w:sz="0" w:space="0" w:color="auto"/>
            <w:bottom w:val="none" w:sz="0" w:space="0" w:color="auto"/>
            <w:right w:val="none" w:sz="0" w:space="0" w:color="auto"/>
          </w:divBdr>
        </w:div>
        <w:div w:id="1949701677">
          <w:marLeft w:val="0"/>
          <w:marRight w:val="0"/>
          <w:marTop w:val="0"/>
          <w:marBottom w:val="0"/>
          <w:divBdr>
            <w:top w:val="none" w:sz="0" w:space="0" w:color="auto"/>
            <w:left w:val="none" w:sz="0" w:space="0" w:color="auto"/>
            <w:bottom w:val="none" w:sz="0" w:space="0" w:color="auto"/>
            <w:right w:val="none" w:sz="0" w:space="0" w:color="auto"/>
          </w:divBdr>
        </w:div>
      </w:divsChild>
    </w:div>
    <w:div w:id="1579100092">
      <w:bodyDiv w:val="1"/>
      <w:marLeft w:val="0"/>
      <w:marRight w:val="0"/>
      <w:marTop w:val="0"/>
      <w:marBottom w:val="0"/>
      <w:divBdr>
        <w:top w:val="none" w:sz="0" w:space="0" w:color="auto"/>
        <w:left w:val="none" w:sz="0" w:space="0" w:color="auto"/>
        <w:bottom w:val="none" w:sz="0" w:space="0" w:color="auto"/>
        <w:right w:val="none" w:sz="0" w:space="0" w:color="auto"/>
      </w:divBdr>
      <w:divsChild>
        <w:div w:id="1179731657">
          <w:marLeft w:val="0"/>
          <w:marRight w:val="0"/>
          <w:marTop w:val="0"/>
          <w:marBottom w:val="0"/>
          <w:divBdr>
            <w:top w:val="none" w:sz="0" w:space="0" w:color="auto"/>
            <w:left w:val="none" w:sz="0" w:space="0" w:color="auto"/>
            <w:bottom w:val="none" w:sz="0" w:space="0" w:color="auto"/>
            <w:right w:val="none" w:sz="0" w:space="0" w:color="auto"/>
          </w:divBdr>
        </w:div>
        <w:div w:id="798111797">
          <w:marLeft w:val="0"/>
          <w:marRight w:val="0"/>
          <w:marTop w:val="0"/>
          <w:marBottom w:val="0"/>
          <w:divBdr>
            <w:top w:val="none" w:sz="0" w:space="0" w:color="auto"/>
            <w:left w:val="none" w:sz="0" w:space="0" w:color="auto"/>
            <w:bottom w:val="none" w:sz="0" w:space="0" w:color="auto"/>
            <w:right w:val="none" w:sz="0" w:space="0" w:color="auto"/>
          </w:divBdr>
        </w:div>
        <w:div w:id="1909265035">
          <w:marLeft w:val="0"/>
          <w:marRight w:val="0"/>
          <w:marTop w:val="0"/>
          <w:marBottom w:val="0"/>
          <w:divBdr>
            <w:top w:val="none" w:sz="0" w:space="0" w:color="auto"/>
            <w:left w:val="none" w:sz="0" w:space="0" w:color="auto"/>
            <w:bottom w:val="none" w:sz="0" w:space="0" w:color="auto"/>
            <w:right w:val="none" w:sz="0" w:space="0" w:color="auto"/>
          </w:divBdr>
        </w:div>
        <w:div w:id="1587808149">
          <w:marLeft w:val="0"/>
          <w:marRight w:val="0"/>
          <w:marTop w:val="0"/>
          <w:marBottom w:val="0"/>
          <w:divBdr>
            <w:top w:val="none" w:sz="0" w:space="0" w:color="auto"/>
            <w:left w:val="none" w:sz="0" w:space="0" w:color="auto"/>
            <w:bottom w:val="none" w:sz="0" w:space="0" w:color="auto"/>
            <w:right w:val="none" w:sz="0" w:space="0" w:color="auto"/>
          </w:divBdr>
        </w:div>
        <w:div w:id="2034454514">
          <w:marLeft w:val="0"/>
          <w:marRight w:val="0"/>
          <w:marTop w:val="0"/>
          <w:marBottom w:val="0"/>
          <w:divBdr>
            <w:top w:val="none" w:sz="0" w:space="0" w:color="auto"/>
            <w:left w:val="none" w:sz="0" w:space="0" w:color="auto"/>
            <w:bottom w:val="none" w:sz="0" w:space="0" w:color="auto"/>
            <w:right w:val="none" w:sz="0" w:space="0" w:color="auto"/>
          </w:divBdr>
        </w:div>
        <w:div w:id="663240527">
          <w:marLeft w:val="0"/>
          <w:marRight w:val="0"/>
          <w:marTop w:val="0"/>
          <w:marBottom w:val="0"/>
          <w:divBdr>
            <w:top w:val="none" w:sz="0" w:space="0" w:color="auto"/>
            <w:left w:val="none" w:sz="0" w:space="0" w:color="auto"/>
            <w:bottom w:val="none" w:sz="0" w:space="0" w:color="auto"/>
            <w:right w:val="none" w:sz="0" w:space="0" w:color="auto"/>
          </w:divBdr>
        </w:div>
        <w:div w:id="1305740314">
          <w:marLeft w:val="0"/>
          <w:marRight w:val="0"/>
          <w:marTop w:val="0"/>
          <w:marBottom w:val="0"/>
          <w:divBdr>
            <w:top w:val="none" w:sz="0" w:space="0" w:color="auto"/>
            <w:left w:val="none" w:sz="0" w:space="0" w:color="auto"/>
            <w:bottom w:val="none" w:sz="0" w:space="0" w:color="auto"/>
            <w:right w:val="none" w:sz="0" w:space="0" w:color="auto"/>
          </w:divBdr>
        </w:div>
        <w:div w:id="1562134056">
          <w:marLeft w:val="0"/>
          <w:marRight w:val="0"/>
          <w:marTop w:val="0"/>
          <w:marBottom w:val="0"/>
          <w:divBdr>
            <w:top w:val="none" w:sz="0" w:space="0" w:color="auto"/>
            <w:left w:val="none" w:sz="0" w:space="0" w:color="auto"/>
            <w:bottom w:val="none" w:sz="0" w:space="0" w:color="auto"/>
            <w:right w:val="none" w:sz="0" w:space="0" w:color="auto"/>
          </w:divBdr>
        </w:div>
        <w:div w:id="120925446">
          <w:marLeft w:val="0"/>
          <w:marRight w:val="0"/>
          <w:marTop w:val="0"/>
          <w:marBottom w:val="0"/>
          <w:divBdr>
            <w:top w:val="none" w:sz="0" w:space="0" w:color="auto"/>
            <w:left w:val="none" w:sz="0" w:space="0" w:color="auto"/>
            <w:bottom w:val="none" w:sz="0" w:space="0" w:color="auto"/>
            <w:right w:val="none" w:sz="0" w:space="0" w:color="auto"/>
          </w:divBdr>
        </w:div>
        <w:div w:id="1566066282">
          <w:marLeft w:val="0"/>
          <w:marRight w:val="0"/>
          <w:marTop w:val="0"/>
          <w:marBottom w:val="0"/>
          <w:divBdr>
            <w:top w:val="none" w:sz="0" w:space="0" w:color="auto"/>
            <w:left w:val="none" w:sz="0" w:space="0" w:color="auto"/>
            <w:bottom w:val="none" w:sz="0" w:space="0" w:color="auto"/>
            <w:right w:val="none" w:sz="0" w:space="0" w:color="auto"/>
          </w:divBdr>
        </w:div>
        <w:div w:id="1950772630">
          <w:marLeft w:val="0"/>
          <w:marRight w:val="0"/>
          <w:marTop w:val="0"/>
          <w:marBottom w:val="0"/>
          <w:divBdr>
            <w:top w:val="none" w:sz="0" w:space="0" w:color="auto"/>
            <w:left w:val="none" w:sz="0" w:space="0" w:color="auto"/>
            <w:bottom w:val="none" w:sz="0" w:space="0" w:color="auto"/>
            <w:right w:val="none" w:sz="0" w:space="0" w:color="auto"/>
          </w:divBdr>
        </w:div>
        <w:div w:id="753822382">
          <w:marLeft w:val="0"/>
          <w:marRight w:val="0"/>
          <w:marTop w:val="0"/>
          <w:marBottom w:val="0"/>
          <w:divBdr>
            <w:top w:val="none" w:sz="0" w:space="0" w:color="auto"/>
            <w:left w:val="none" w:sz="0" w:space="0" w:color="auto"/>
            <w:bottom w:val="none" w:sz="0" w:space="0" w:color="auto"/>
            <w:right w:val="none" w:sz="0" w:space="0" w:color="auto"/>
          </w:divBdr>
        </w:div>
        <w:div w:id="1193880147">
          <w:marLeft w:val="0"/>
          <w:marRight w:val="0"/>
          <w:marTop w:val="0"/>
          <w:marBottom w:val="0"/>
          <w:divBdr>
            <w:top w:val="none" w:sz="0" w:space="0" w:color="auto"/>
            <w:left w:val="none" w:sz="0" w:space="0" w:color="auto"/>
            <w:bottom w:val="none" w:sz="0" w:space="0" w:color="auto"/>
            <w:right w:val="none" w:sz="0" w:space="0" w:color="auto"/>
          </w:divBdr>
        </w:div>
        <w:div w:id="1000231831">
          <w:marLeft w:val="0"/>
          <w:marRight w:val="0"/>
          <w:marTop w:val="0"/>
          <w:marBottom w:val="0"/>
          <w:divBdr>
            <w:top w:val="none" w:sz="0" w:space="0" w:color="auto"/>
            <w:left w:val="none" w:sz="0" w:space="0" w:color="auto"/>
            <w:bottom w:val="none" w:sz="0" w:space="0" w:color="auto"/>
            <w:right w:val="none" w:sz="0" w:space="0" w:color="auto"/>
          </w:divBdr>
        </w:div>
        <w:div w:id="2079356817">
          <w:marLeft w:val="0"/>
          <w:marRight w:val="0"/>
          <w:marTop w:val="0"/>
          <w:marBottom w:val="0"/>
          <w:divBdr>
            <w:top w:val="none" w:sz="0" w:space="0" w:color="auto"/>
            <w:left w:val="none" w:sz="0" w:space="0" w:color="auto"/>
            <w:bottom w:val="none" w:sz="0" w:space="0" w:color="auto"/>
            <w:right w:val="none" w:sz="0" w:space="0" w:color="auto"/>
          </w:divBdr>
        </w:div>
        <w:div w:id="676737719">
          <w:marLeft w:val="0"/>
          <w:marRight w:val="0"/>
          <w:marTop w:val="0"/>
          <w:marBottom w:val="0"/>
          <w:divBdr>
            <w:top w:val="none" w:sz="0" w:space="0" w:color="auto"/>
            <w:left w:val="none" w:sz="0" w:space="0" w:color="auto"/>
            <w:bottom w:val="none" w:sz="0" w:space="0" w:color="auto"/>
            <w:right w:val="none" w:sz="0" w:space="0" w:color="auto"/>
          </w:divBdr>
        </w:div>
        <w:div w:id="798105517">
          <w:marLeft w:val="0"/>
          <w:marRight w:val="0"/>
          <w:marTop w:val="0"/>
          <w:marBottom w:val="0"/>
          <w:divBdr>
            <w:top w:val="none" w:sz="0" w:space="0" w:color="auto"/>
            <w:left w:val="none" w:sz="0" w:space="0" w:color="auto"/>
            <w:bottom w:val="none" w:sz="0" w:space="0" w:color="auto"/>
            <w:right w:val="none" w:sz="0" w:space="0" w:color="auto"/>
          </w:divBdr>
        </w:div>
        <w:div w:id="1057898538">
          <w:marLeft w:val="0"/>
          <w:marRight w:val="0"/>
          <w:marTop w:val="0"/>
          <w:marBottom w:val="0"/>
          <w:divBdr>
            <w:top w:val="none" w:sz="0" w:space="0" w:color="auto"/>
            <w:left w:val="none" w:sz="0" w:space="0" w:color="auto"/>
            <w:bottom w:val="none" w:sz="0" w:space="0" w:color="auto"/>
            <w:right w:val="none" w:sz="0" w:space="0" w:color="auto"/>
          </w:divBdr>
        </w:div>
        <w:div w:id="713384002">
          <w:marLeft w:val="0"/>
          <w:marRight w:val="0"/>
          <w:marTop w:val="0"/>
          <w:marBottom w:val="0"/>
          <w:divBdr>
            <w:top w:val="none" w:sz="0" w:space="0" w:color="auto"/>
            <w:left w:val="none" w:sz="0" w:space="0" w:color="auto"/>
            <w:bottom w:val="none" w:sz="0" w:space="0" w:color="auto"/>
            <w:right w:val="none" w:sz="0" w:space="0" w:color="auto"/>
          </w:divBdr>
        </w:div>
        <w:div w:id="1546019787">
          <w:marLeft w:val="0"/>
          <w:marRight w:val="0"/>
          <w:marTop w:val="0"/>
          <w:marBottom w:val="0"/>
          <w:divBdr>
            <w:top w:val="none" w:sz="0" w:space="0" w:color="auto"/>
            <w:left w:val="none" w:sz="0" w:space="0" w:color="auto"/>
            <w:bottom w:val="none" w:sz="0" w:space="0" w:color="auto"/>
            <w:right w:val="none" w:sz="0" w:space="0" w:color="auto"/>
          </w:divBdr>
        </w:div>
        <w:div w:id="197667190">
          <w:marLeft w:val="0"/>
          <w:marRight w:val="0"/>
          <w:marTop w:val="0"/>
          <w:marBottom w:val="0"/>
          <w:divBdr>
            <w:top w:val="none" w:sz="0" w:space="0" w:color="auto"/>
            <w:left w:val="none" w:sz="0" w:space="0" w:color="auto"/>
            <w:bottom w:val="none" w:sz="0" w:space="0" w:color="auto"/>
            <w:right w:val="none" w:sz="0" w:space="0" w:color="auto"/>
          </w:divBdr>
        </w:div>
        <w:div w:id="723404493">
          <w:marLeft w:val="0"/>
          <w:marRight w:val="0"/>
          <w:marTop w:val="0"/>
          <w:marBottom w:val="0"/>
          <w:divBdr>
            <w:top w:val="none" w:sz="0" w:space="0" w:color="auto"/>
            <w:left w:val="none" w:sz="0" w:space="0" w:color="auto"/>
            <w:bottom w:val="none" w:sz="0" w:space="0" w:color="auto"/>
            <w:right w:val="none" w:sz="0" w:space="0" w:color="auto"/>
          </w:divBdr>
        </w:div>
        <w:div w:id="1426196074">
          <w:marLeft w:val="0"/>
          <w:marRight w:val="0"/>
          <w:marTop w:val="0"/>
          <w:marBottom w:val="0"/>
          <w:divBdr>
            <w:top w:val="none" w:sz="0" w:space="0" w:color="auto"/>
            <w:left w:val="none" w:sz="0" w:space="0" w:color="auto"/>
            <w:bottom w:val="none" w:sz="0" w:space="0" w:color="auto"/>
            <w:right w:val="none" w:sz="0" w:space="0" w:color="auto"/>
          </w:divBdr>
        </w:div>
        <w:div w:id="376903623">
          <w:marLeft w:val="0"/>
          <w:marRight w:val="0"/>
          <w:marTop w:val="0"/>
          <w:marBottom w:val="0"/>
          <w:divBdr>
            <w:top w:val="none" w:sz="0" w:space="0" w:color="auto"/>
            <w:left w:val="none" w:sz="0" w:space="0" w:color="auto"/>
            <w:bottom w:val="none" w:sz="0" w:space="0" w:color="auto"/>
            <w:right w:val="none" w:sz="0" w:space="0" w:color="auto"/>
          </w:divBdr>
        </w:div>
        <w:div w:id="1050030280">
          <w:marLeft w:val="0"/>
          <w:marRight w:val="0"/>
          <w:marTop w:val="0"/>
          <w:marBottom w:val="0"/>
          <w:divBdr>
            <w:top w:val="none" w:sz="0" w:space="0" w:color="auto"/>
            <w:left w:val="none" w:sz="0" w:space="0" w:color="auto"/>
            <w:bottom w:val="none" w:sz="0" w:space="0" w:color="auto"/>
            <w:right w:val="none" w:sz="0" w:space="0" w:color="auto"/>
          </w:divBdr>
        </w:div>
        <w:div w:id="1932009154">
          <w:marLeft w:val="0"/>
          <w:marRight w:val="0"/>
          <w:marTop w:val="0"/>
          <w:marBottom w:val="0"/>
          <w:divBdr>
            <w:top w:val="none" w:sz="0" w:space="0" w:color="auto"/>
            <w:left w:val="none" w:sz="0" w:space="0" w:color="auto"/>
            <w:bottom w:val="none" w:sz="0" w:space="0" w:color="auto"/>
            <w:right w:val="none" w:sz="0" w:space="0" w:color="auto"/>
          </w:divBdr>
        </w:div>
        <w:div w:id="316492797">
          <w:marLeft w:val="0"/>
          <w:marRight w:val="0"/>
          <w:marTop w:val="0"/>
          <w:marBottom w:val="0"/>
          <w:divBdr>
            <w:top w:val="none" w:sz="0" w:space="0" w:color="auto"/>
            <w:left w:val="none" w:sz="0" w:space="0" w:color="auto"/>
            <w:bottom w:val="none" w:sz="0" w:space="0" w:color="auto"/>
            <w:right w:val="none" w:sz="0" w:space="0" w:color="auto"/>
          </w:divBdr>
        </w:div>
        <w:div w:id="1392924526">
          <w:marLeft w:val="0"/>
          <w:marRight w:val="0"/>
          <w:marTop w:val="0"/>
          <w:marBottom w:val="0"/>
          <w:divBdr>
            <w:top w:val="none" w:sz="0" w:space="0" w:color="auto"/>
            <w:left w:val="none" w:sz="0" w:space="0" w:color="auto"/>
            <w:bottom w:val="none" w:sz="0" w:space="0" w:color="auto"/>
            <w:right w:val="none" w:sz="0" w:space="0" w:color="auto"/>
          </w:divBdr>
        </w:div>
        <w:div w:id="1193877859">
          <w:marLeft w:val="0"/>
          <w:marRight w:val="0"/>
          <w:marTop w:val="0"/>
          <w:marBottom w:val="0"/>
          <w:divBdr>
            <w:top w:val="none" w:sz="0" w:space="0" w:color="auto"/>
            <w:left w:val="none" w:sz="0" w:space="0" w:color="auto"/>
            <w:bottom w:val="none" w:sz="0" w:space="0" w:color="auto"/>
            <w:right w:val="none" w:sz="0" w:space="0" w:color="auto"/>
          </w:divBdr>
        </w:div>
        <w:div w:id="1404640002">
          <w:marLeft w:val="0"/>
          <w:marRight w:val="0"/>
          <w:marTop w:val="0"/>
          <w:marBottom w:val="0"/>
          <w:divBdr>
            <w:top w:val="none" w:sz="0" w:space="0" w:color="auto"/>
            <w:left w:val="none" w:sz="0" w:space="0" w:color="auto"/>
            <w:bottom w:val="none" w:sz="0" w:space="0" w:color="auto"/>
            <w:right w:val="none" w:sz="0" w:space="0" w:color="auto"/>
          </w:divBdr>
        </w:div>
        <w:div w:id="828206726">
          <w:marLeft w:val="0"/>
          <w:marRight w:val="0"/>
          <w:marTop w:val="0"/>
          <w:marBottom w:val="0"/>
          <w:divBdr>
            <w:top w:val="none" w:sz="0" w:space="0" w:color="auto"/>
            <w:left w:val="none" w:sz="0" w:space="0" w:color="auto"/>
            <w:bottom w:val="none" w:sz="0" w:space="0" w:color="auto"/>
            <w:right w:val="none" w:sz="0" w:space="0" w:color="auto"/>
          </w:divBdr>
        </w:div>
        <w:div w:id="1000818487">
          <w:marLeft w:val="0"/>
          <w:marRight w:val="0"/>
          <w:marTop w:val="0"/>
          <w:marBottom w:val="0"/>
          <w:divBdr>
            <w:top w:val="none" w:sz="0" w:space="0" w:color="auto"/>
            <w:left w:val="none" w:sz="0" w:space="0" w:color="auto"/>
            <w:bottom w:val="none" w:sz="0" w:space="0" w:color="auto"/>
            <w:right w:val="none" w:sz="0" w:space="0" w:color="auto"/>
          </w:divBdr>
        </w:div>
        <w:div w:id="846210281">
          <w:marLeft w:val="0"/>
          <w:marRight w:val="0"/>
          <w:marTop w:val="0"/>
          <w:marBottom w:val="0"/>
          <w:divBdr>
            <w:top w:val="none" w:sz="0" w:space="0" w:color="auto"/>
            <w:left w:val="none" w:sz="0" w:space="0" w:color="auto"/>
            <w:bottom w:val="none" w:sz="0" w:space="0" w:color="auto"/>
            <w:right w:val="none" w:sz="0" w:space="0" w:color="auto"/>
          </w:divBdr>
        </w:div>
        <w:div w:id="253898592">
          <w:marLeft w:val="0"/>
          <w:marRight w:val="0"/>
          <w:marTop w:val="0"/>
          <w:marBottom w:val="0"/>
          <w:divBdr>
            <w:top w:val="none" w:sz="0" w:space="0" w:color="auto"/>
            <w:left w:val="none" w:sz="0" w:space="0" w:color="auto"/>
            <w:bottom w:val="none" w:sz="0" w:space="0" w:color="auto"/>
            <w:right w:val="none" w:sz="0" w:space="0" w:color="auto"/>
          </w:divBdr>
        </w:div>
        <w:div w:id="75169817">
          <w:marLeft w:val="0"/>
          <w:marRight w:val="0"/>
          <w:marTop w:val="0"/>
          <w:marBottom w:val="0"/>
          <w:divBdr>
            <w:top w:val="none" w:sz="0" w:space="0" w:color="auto"/>
            <w:left w:val="none" w:sz="0" w:space="0" w:color="auto"/>
            <w:bottom w:val="none" w:sz="0" w:space="0" w:color="auto"/>
            <w:right w:val="none" w:sz="0" w:space="0" w:color="auto"/>
          </w:divBdr>
        </w:div>
        <w:div w:id="1288586565">
          <w:marLeft w:val="0"/>
          <w:marRight w:val="0"/>
          <w:marTop w:val="0"/>
          <w:marBottom w:val="0"/>
          <w:divBdr>
            <w:top w:val="none" w:sz="0" w:space="0" w:color="auto"/>
            <w:left w:val="none" w:sz="0" w:space="0" w:color="auto"/>
            <w:bottom w:val="none" w:sz="0" w:space="0" w:color="auto"/>
            <w:right w:val="none" w:sz="0" w:space="0" w:color="auto"/>
          </w:divBdr>
        </w:div>
        <w:div w:id="343244068">
          <w:marLeft w:val="0"/>
          <w:marRight w:val="0"/>
          <w:marTop w:val="0"/>
          <w:marBottom w:val="0"/>
          <w:divBdr>
            <w:top w:val="none" w:sz="0" w:space="0" w:color="auto"/>
            <w:left w:val="none" w:sz="0" w:space="0" w:color="auto"/>
            <w:bottom w:val="none" w:sz="0" w:space="0" w:color="auto"/>
            <w:right w:val="none" w:sz="0" w:space="0" w:color="auto"/>
          </w:divBdr>
        </w:div>
        <w:div w:id="146242723">
          <w:marLeft w:val="0"/>
          <w:marRight w:val="0"/>
          <w:marTop w:val="0"/>
          <w:marBottom w:val="0"/>
          <w:divBdr>
            <w:top w:val="none" w:sz="0" w:space="0" w:color="auto"/>
            <w:left w:val="none" w:sz="0" w:space="0" w:color="auto"/>
            <w:bottom w:val="none" w:sz="0" w:space="0" w:color="auto"/>
            <w:right w:val="none" w:sz="0" w:space="0" w:color="auto"/>
          </w:divBdr>
        </w:div>
        <w:div w:id="501285081">
          <w:marLeft w:val="0"/>
          <w:marRight w:val="0"/>
          <w:marTop w:val="0"/>
          <w:marBottom w:val="0"/>
          <w:divBdr>
            <w:top w:val="none" w:sz="0" w:space="0" w:color="auto"/>
            <w:left w:val="none" w:sz="0" w:space="0" w:color="auto"/>
            <w:bottom w:val="none" w:sz="0" w:space="0" w:color="auto"/>
            <w:right w:val="none" w:sz="0" w:space="0" w:color="auto"/>
          </w:divBdr>
        </w:div>
        <w:div w:id="146669903">
          <w:marLeft w:val="0"/>
          <w:marRight w:val="0"/>
          <w:marTop w:val="0"/>
          <w:marBottom w:val="0"/>
          <w:divBdr>
            <w:top w:val="none" w:sz="0" w:space="0" w:color="auto"/>
            <w:left w:val="none" w:sz="0" w:space="0" w:color="auto"/>
            <w:bottom w:val="none" w:sz="0" w:space="0" w:color="auto"/>
            <w:right w:val="none" w:sz="0" w:space="0" w:color="auto"/>
          </w:divBdr>
        </w:div>
        <w:div w:id="1191604117">
          <w:marLeft w:val="0"/>
          <w:marRight w:val="0"/>
          <w:marTop w:val="0"/>
          <w:marBottom w:val="0"/>
          <w:divBdr>
            <w:top w:val="none" w:sz="0" w:space="0" w:color="auto"/>
            <w:left w:val="none" w:sz="0" w:space="0" w:color="auto"/>
            <w:bottom w:val="none" w:sz="0" w:space="0" w:color="auto"/>
            <w:right w:val="none" w:sz="0" w:space="0" w:color="auto"/>
          </w:divBdr>
        </w:div>
      </w:divsChild>
    </w:div>
    <w:div w:id="1589995361">
      <w:bodyDiv w:val="1"/>
      <w:marLeft w:val="0"/>
      <w:marRight w:val="0"/>
      <w:marTop w:val="0"/>
      <w:marBottom w:val="0"/>
      <w:divBdr>
        <w:top w:val="none" w:sz="0" w:space="0" w:color="auto"/>
        <w:left w:val="none" w:sz="0" w:space="0" w:color="auto"/>
        <w:bottom w:val="none" w:sz="0" w:space="0" w:color="auto"/>
        <w:right w:val="none" w:sz="0" w:space="0" w:color="auto"/>
      </w:divBdr>
    </w:div>
    <w:div w:id="1609777774">
      <w:bodyDiv w:val="1"/>
      <w:marLeft w:val="0"/>
      <w:marRight w:val="0"/>
      <w:marTop w:val="0"/>
      <w:marBottom w:val="0"/>
      <w:divBdr>
        <w:top w:val="none" w:sz="0" w:space="0" w:color="auto"/>
        <w:left w:val="none" w:sz="0" w:space="0" w:color="auto"/>
        <w:bottom w:val="none" w:sz="0" w:space="0" w:color="auto"/>
        <w:right w:val="none" w:sz="0" w:space="0" w:color="auto"/>
      </w:divBdr>
      <w:divsChild>
        <w:div w:id="707879542">
          <w:marLeft w:val="0"/>
          <w:marRight w:val="0"/>
          <w:marTop w:val="0"/>
          <w:marBottom w:val="0"/>
          <w:divBdr>
            <w:top w:val="none" w:sz="0" w:space="0" w:color="auto"/>
            <w:left w:val="none" w:sz="0" w:space="0" w:color="auto"/>
            <w:bottom w:val="none" w:sz="0" w:space="0" w:color="auto"/>
            <w:right w:val="none" w:sz="0" w:space="0" w:color="auto"/>
          </w:divBdr>
        </w:div>
        <w:div w:id="2051562999">
          <w:marLeft w:val="0"/>
          <w:marRight w:val="0"/>
          <w:marTop w:val="0"/>
          <w:marBottom w:val="0"/>
          <w:divBdr>
            <w:top w:val="none" w:sz="0" w:space="0" w:color="auto"/>
            <w:left w:val="none" w:sz="0" w:space="0" w:color="auto"/>
            <w:bottom w:val="none" w:sz="0" w:space="0" w:color="auto"/>
            <w:right w:val="none" w:sz="0" w:space="0" w:color="auto"/>
          </w:divBdr>
        </w:div>
      </w:divsChild>
    </w:div>
    <w:div w:id="1630435341">
      <w:bodyDiv w:val="1"/>
      <w:marLeft w:val="0"/>
      <w:marRight w:val="0"/>
      <w:marTop w:val="0"/>
      <w:marBottom w:val="0"/>
      <w:divBdr>
        <w:top w:val="none" w:sz="0" w:space="0" w:color="auto"/>
        <w:left w:val="none" w:sz="0" w:space="0" w:color="auto"/>
        <w:bottom w:val="none" w:sz="0" w:space="0" w:color="auto"/>
        <w:right w:val="none" w:sz="0" w:space="0" w:color="auto"/>
      </w:divBdr>
      <w:divsChild>
        <w:div w:id="881213419">
          <w:marLeft w:val="0"/>
          <w:marRight w:val="0"/>
          <w:marTop w:val="0"/>
          <w:marBottom w:val="0"/>
          <w:divBdr>
            <w:top w:val="none" w:sz="0" w:space="0" w:color="auto"/>
            <w:left w:val="none" w:sz="0" w:space="0" w:color="auto"/>
            <w:bottom w:val="none" w:sz="0" w:space="0" w:color="auto"/>
            <w:right w:val="none" w:sz="0" w:space="0" w:color="auto"/>
          </w:divBdr>
        </w:div>
        <w:div w:id="1115949732">
          <w:marLeft w:val="0"/>
          <w:marRight w:val="0"/>
          <w:marTop w:val="0"/>
          <w:marBottom w:val="0"/>
          <w:divBdr>
            <w:top w:val="none" w:sz="0" w:space="0" w:color="auto"/>
            <w:left w:val="none" w:sz="0" w:space="0" w:color="auto"/>
            <w:bottom w:val="none" w:sz="0" w:space="0" w:color="auto"/>
            <w:right w:val="none" w:sz="0" w:space="0" w:color="auto"/>
          </w:divBdr>
        </w:div>
        <w:div w:id="1206865142">
          <w:marLeft w:val="0"/>
          <w:marRight w:val="0"/>
          <w:marTop w:val="0"/>
          <w:marBottom w:val="0"/>
          <w:divBdr>
            <w:top w:val="none" w:sz="0" w:space="0" w:color="auto"/>
            <w:left w:val="none" w:sz="0" w:space="0" w:color="auto"/>
            <w:bottom w:val="none" w:sz="0" w:space="0" w:color="auto"/>
            <w:right w:val="none" w:sz="0" w:space="0" w:color="auto"/>
          </w:divBdr>
        </w:div>
        <w:div w:id="461461382">
          <w:marLeft w:val="0"/>
          <w:marRight w:val="0"/>
          <w:marTop w:val="0"/>
          <w:marBottom w:val="0"/>
          <w:divBdr>
            <w:top w:val="none" w:sz="0" w:space="0" w:color="auto"/>
            <w:left w:val="none" w:sz="0" w:space="0" w:color="auto"/>
            <w:bottom w:val="none" w:sz="0" w:space="0" w:color="auto"/>
            <w:right w:val="none" w:sz="0" w:space="0" w:color="auto"/>
          </w:divBdr>
        </w:div>
        <w:div w:id="1125122205">
          <w:marLeft w:val="0"/>
          <w:marRight w:val="0"/>
          <w:marTop w:val="0"/>
          <w:marBottom w:val="0"/>
          <w:divBdr>
            <w:top w:val="none" w:sz="0" w:space="0" w:color="auto"/>
            <w:left w:val="none" w:sz="0" w:space="0" w:color="auto"/>
            <w:bottom w:val="none" w:sz="0" w:space="0" w:color="auto"/>
            <w:right w:val="none" w:sz="0" w:space="0" w:color="auto"/>
          </w:divBdr>
        </w:div>
        <w:div w:id="512842474">
          <w:marLeft w:val="0"/>
          <w:marRight w:val="0"/>
          <w:marTop w:val="0"/>
          <w:marBottom w:val="0"/>
          <w:divBdr>
            <w:top w:val="none" w:sz="0" w:space="0" w:color="auto"/>
            <w:left w:val="none" w:sz="0" w:space="0" w:color="auto"/>
            <w:bottom w:val="none" w:sz="0" w:space="0" w:color="auto"/>
            <w:right w:val="none" w:sz="0" w:space="0" w:color="auto"/>
          </w:divBdr>
        </w:div>
      </w:divsChild>
    </w:div>
    <w:div w:id="1670447331">
      <w:bodyDiv w:val="1"/>
      <w:marLeft w:val="0"/>
      <w:marRight w:val="0"/>
      <w:marTop w:val="0"/>
      <w:marBottom w:val="0"/>
      <w:divBdr>
        <w:top w:val="none" w:sz="0" w:space="0" w:color="auto"/>
        <w:left w:val="none" w:sz="0" w:space="0" w:color="auto"/>
        <w:bottom w:val="none" w:sz="0" w:space="0" w:color="auto"/>
        <w:right w:val="none" w:sz="0" w:space="0" w:color="auto"/>
      </w:divBdr>
      <w:divsChild>
        <w:div w:id="984817121">
          <w:marLeft w:val="0"/>
          <w:marRight w:val="0"/>
          <w:marTop w:val="0"/>
          <w:marBottom w:val="0"/>
          <w:divBdr>
            <w:top w:val="none" w:sz="0" w:space="0" w:color="auto"/>
            <w:left w:val="none" w:sz="0" w:space="0" w:color="auto"/>
            <w:bottom w:val="none" w:sz="0" w:space="0" w:color="auto"/>
            <w:right w:val="none" w:sz="0" w:space="0" w:color="auto"/>
          </w:divBdr>
        </w:div>
        <w:div w:id="1385368201">
          <w:marLeft w:val="0"/>
          <w:marRight w:val="0"/>
          <w:marTop w:val="0"/>
          <w:marBottom w:val="0"/>
          <w:divBdr>
            <w:top w:val="none" w:sz="0" w:space="0" w:color="auto"/>
            <w:left w:val="none" w:sz="0" w:space="0" w:color="auto"/>
            <w:bottom w:val="none" w:sz="0" w:space="0" w:color="auto"/>
            <w:right w:val="none" w:sz="0" w:space="0" w:color="auto"/>
          </w:divBdr>
        </w:div>
        <w:div w:id="757139736">
          <w:marLeft w:val="0"/>
          <w:marRight w:val="0"/>
          <w:marTop w:val="0"/>
          <w:marBottom w:val="0"/>
          <w:divBdr>
            <w:top w:val="none" w:sz="0" w:space="0" w:color="auto"/>
            <w:left w:val="none" w:sz="0" w:space="0" w:color="auto"/>
            <w:bottom w:val="none" w:sz="0" w:space="0" w:color="auto"/>
            <w:right w:val="none" w:sz="0" w:space="0" w:color="auto"/>
          </w:divBdr>
        </w:div>
      </w:divsChild>
    </w:div>
    <w:div w:id="1702706621">
      <w:bodyDiv w:val="1"/>
      <w:marLeft w:val="0"/>
      <w:marRight w:val="0"/>
      <w:marTop w:val="0"/>
      <w:marBottom w:val="0"/>
      <w:divBdr>
        <w:top w:val="none" w:sz="0" w:space="0" w:color="auto"/>
        <w:left w:val="none" w:sz="0" w:space="0" w:color="auto"/>
        <w:bottom w:val="none" w:sz="0" w:space="0" w:color="auto"/>
        <w:right w:val="none" w:sz="0" w:space="0" w:color="auto"/>
      </w:divBdr>
      <w:divsChild>
        <w:div w:id="1225024519">
          <w:marLeft w:val="0"/>
          <w:marRight w:val="0"/>
          <w:marTop w:val="0"/>
          <w:marBottom w:val="0"/>
          <w:divBdr>
            <w:top w:val="none" w:sz="0" w:space="0" w:color="auto"/>
            <w:left w:val="none" w:sz="0" w:space="0" w:color="auto"/>
            <w:bottom w:val="none" w:sz="0" w:space="0" w:color="auto"/>
            <w:right w:val="none" w:sz="0" w:space="0" w:color="auto"/>
          </w:divBdr>
        </w:div>
        <w:div w:id="1977450441">
          <w:marLeft w:val="0"/>
          <w:marRight w:val="0"/>
          <w:marTop w:val="0"/>
          <w:marBottom w:val="0"/>
          <w:divBdr>
            <w:top w:val="none" w:sz="0" w:space="0" w:color="auto"/>
            <w:left w:val="none" w:sz="0" w:space="0" w:color="auto"/>
            <w:bottom w:val="none" w:sz="0" w:space="0" w:color="auto"/>
            <w:right w:val="none" w:sz="0" w:space="0" w:color="auto"/>
          </w:divBdr>
        </w:div>
        <w:div w:id="2059088775">
          <w:marLeft w:val="0"/>
          <w:marRight w:val="0"/>
          <w:marTop w:val="0"/>
          <w:marBottom w:val="0"/>
          <w:divBdr>
            <w:top w:val="none" w:sz="0" w:space="0" w:color="auto"/>
            <w:left w:val="none" w:sz="0" w:space="0" w:color="auto"/>
            <w:bottom w:val="none" w:sz="0" w:space="0" w:color="auto"/>
            <w:right w:val="none" w:sz="0" w:space="0" w:color="auto"/>
          </w:divBdr>
        </w:div>
        <w:div w:id="1707827721">
          <w:marLeft w:val="0"/>
          <w:marRight w:val="0"/>
          <w:marTop w:val="0"/>
          <w:marBottom w:val="0"/>
          <w:divBdr>
            <w:top w:val="none" w:sz="0" w:space="0" w:color="auto"/>
            <w:left w:val="none" w:sz="0" w:space="0" w:color="auto"/>
            <w:bottom w:val="none" w:sz="0" w:space="0" w:color="auto"/>
            <w:right w:val="none" w:sz="0" w:space="0" w:color="auto"/>
          </w:divBdr>
        </w:div>
        <w:div w:id="189413402">
          <w:marLeft w:val="0"/>
          <w:marRight w:val="0"/>
          <w:marTop w:val="0"/>
          <w:marBottom w:val="0"/>
          <w:divBdr>
            <w:top w:val="none" w:sz="0" w:space="0" w:color="auto"/>
            <w:left w:val="none" w:sz="0" w:space="0" w:color="auto"/>
            <w:bottom w:val="none" w:sz="0" w:space="0" w:color="auto"/>
            <w:right w:val="none" w:sz="0" w:space="0" w:color="auto"/>
          </w:divBdr>
        </w:div>
        <w:div w:id="1750301801">
          <w:marLeft w:val="0"/>
          <w:marRight w:val="0"/>
          <w:marTop w:val="0"/>
          <w:marBottom w:val="0"/>
          <w:divBdr>
            <w:top w:val="none" w:sz="0" w:space="0" w:color="auto"/>
            <w:left w:val="none" w:sz="0" w:space="0" w:color="auto"/>
            <w:bottom w:val="none" w:sz="0" w:space="0" w:color="auto"/>
            <w:right w:val="none" w:sz="0" w:space="0" w:color="auto"/>
          </w:divBdr>
        </w:div>
        <w:div w:id="2002614253">
          <w:marLeft w:val="0"/>
          <w:marRight w:val="0"/>
          <w:marTop w:val="0"/>
          <w:marBottom w:val="0"/>
          <w:divBdr>
            <w:top w:val="none" w:sz="0" w:space="0" w:color="auto"/>
            <w:left w:val="none" w:sz="0" w:space="0" w:color="auto"/>
            <w:bottom w:val="none" w:sz="0" w:space="0" w:color="auto"/>
            <w:right w:val="none" w:sz="0" w:space="0" w:color="auto"/>
          </w:divBdr>
        </w:div>
      </w:divsChild>
    </w:div>
    <w:div w:id="1723404465">
      <w:bodyDiv w:val="1"/>
      <w:marLeft w:val="0"/>
      <w:marRight w:val="0"/>
      <w:marTop w:val="0"/>
      <w:marBottom w:val="0"/>
      <w:divBdr>
        <w:top w:val="none" w:sz="0" w:space="0" w:color="auto"/>
        <w:left w:val="none" w:sz="0" w:space="0" w:color="auto"/>
        <w:bottom w:val="none" w:sz="0" w:space="0" w:color="auto"/>
        <w:right w:val="none" w:sz="0" w:space="0" w:color="auto"/>
      </w:divBdr>
      <w:divsChild>
        <w:div w:id="269943990">
          <w:marLeft w:val="0"/>
          <w:marRight w:val="0"/>
          <w:marTop w:val="0"/>
          <w:marBottom w:val="0"/>
          <w:divBdr>
            <w:top w:val="none" w:sz="0" w:space="0" w:color="auto"/>
            <w:left w:val="none" w:sz="0" w:space="0" w:color="auto"/>
            <w:bottom w:val="none" w:sz="0" w:space="0" w:color="auto"/>
            <w:right w:val="none" w:sz="0" w:space="0" w:color="auto"/>
          </w:divBdr>
        </w:div>
        <w:div w:id="1030187967">
          <w:marLeft w:val="0"/>
          <w:marRight w:val="0"/>
          <w:marTop w:val="0"/>
          <w:marBottom w:val="0"/>
          <w:divBdr>
            <w:top w:val="none" w:sz="0" w:space="0" w:color="auto"/>
            <w:left w:val="none" w:sz="0" w:space="0" w:color="auto"/>
            <w:bottom w:val="none" w:sz="0" w:space="0" w:color="auto"/>
            <w:right w:val="none" w:sz="0" w:space="0" w:color="auto"/>
          </w:divBdr>
        </w:div>
        <w:div w:id="691495922">
          <w:marLeft w:val="0"/>
          <w:marRight w:val="0"/>
          <w:marTop w:val="0"/>
          <w:marBottom w:val="0"/>
          <w:divBdr>
            <w:top w:val="none" w:sz="0" w:space="0" w:color="auto"/>
            <w:left w:val="none" w:sz="0" w:space="0" w:color="auto"/>
            <w:bottom w:val="none" w:sz="0" w:space="0" w:color="auto"/>
            <w:right w:val="none" w:sz="0" w:space="0" w:color="auto"/>
          </w:divBdr>
        </w:div>
        <w:div w:id="1916822140">
          <w:marLeft w:val="0"/>
          <w:marRight w:val="0"/>
          <w:marTop w:val="0"/>
          <w:marBottom w:val="0"/>
          <w:divBdr>
            <w:top w:val="none" w:sz="0" w:space="0" w:color="auto"/>
            <w:left w:val="none" w:sz="0" w:space="0" w:color="auto"/>
            <w:bottom w:val="none" w:sz="0" w:space="0" w:color="auto"/>
            <w:right w:val="none" w:sz="0" w:space="0" w:color="auto"/>
          </w:divBdr>
        </w:div>
        <w:div w:id="1338461298">
          <w:marLeft w:val="0"/>
          <w:marRight w:val="0"/>
          <w:marTop w:val="0"/>
          <w:marBottom w:val="0"/>
          <w:divBdr>
            <w:top w:val="none" w:sz="0" w:space="0" w:color="auto"/>
            <w:left w:val="none" w:sz="0" w:space="0" w:color="auto"/>
            <w:bottom w:val="none" w:sz="0" w:space="0" w:color="auto"/>
            <w:right w:val="none" w:sz="0" w:space="0" w:color="auto"/>
          </w:divBdr>
        </w:div>
        <w:div w:id="1463964709">
          <w:marLeft w:val="0"/>
          <w:marRight w:val="0"/>
          <w:marTop w:val="0"/>
          <w:marBottom w:val="0"/>
          <w:divBdr>
            <w:top w:val="none" w:sz="0" w:space="0" w:color="auto"/>
            <w:left w:val="none" w:sz="0" w:space="0" w:color="auto"/>
            <w:bottom w:val="none" w:sz="0" w:space="0" w:color="auto"/>
            <w:right w:val="none" w:sz="0" w:space="0" w:color="auto"/>
          </w:divBdr>
        </w:div>
        <w:div w:id="759909939">
          <w:marLeft w:val="0"/>
          <w:marRight w:val="0"/>
          <w:marTop w:val="0"/>
          <w:marBottom w:val="0"/>
          <w:divBdr>
            <w:top w:val="none" w:sz="0" w:space="0" w:color="auto"/>
            <w:left w:val="none" w:sz="0" w:space="0" w:color="auto"/>
            <w:bottom w:val="none" w:sz="0" w:space="0" w:color="auto"/>
            <w:right w:val="none" w:sz="0" w:space="0" w:color="auto"/>
          </w:divBdr>
        </w:div>
        <w:div w:id="699160470">
          <w:marLeft w:val="0"/>
          <w:marRight w:val="0"/>
          <w:marTop w:val="0"/>
          <w:marBottom w:val="0"/>
          <w:divBdr>
            <w:top w:val="none" w:sz="0" w:space="0" w:color="auto"/>
            <w:left w:val="none" w:sz="0" w:space="0" w:color="auto"/>
            <w:bottom w:val="none" w:sz="0" w:space="0" w:color="auto"/>
            <w:right w:val="none" w:sz="0" w:space="0" w:color="auto"/>
          </w:divBdr>
        </w:div>
        <w:div w:id="702292218">
          <w:marLeft w:val="0"/>
          <w:marRight w:val="0"/>
          <w:marTop w:val="0"/>
          <w:marBottom w:val="0"/>
          <w:divBdr>
            <w:top w:val="none" w:sz="0" w:space="0" w:color="auto"/>
            <w:left w:val="none" w:sz="0" w:space="0" w:color="auto"/>
            <w:bottom w:val="none" w:sz="0" w:space="0" w:color="auto"/>
            <w:right w:val="none" w:sz="0" w:space="0" w:color="auto"/>
          </w:divBdr>
        </w:div>
        <w:div w:id="962812628">
          <w:marLeft w:val="0"/>
          <w:marRight w:val="0"/>
          <w:marTop w:val="0"/>
          <w:marBottom w:val="0"/>
          <w:divBdr>
            <w:top w:val="none" w:sz="0" w:space="0" w:color="auto"/>
            <w:left w:val="none" w:sz="0" w:space="0" w:color="auto"/>
            <w:bottom w:val="none" w:sz="0" w:space="0" w:color="auto"/>
            <w:right w:val="none" w:sz="0" w:space="0" w:color="auto"/>
          </w:divBdr>
        </w:div>
        <w:div w:id="574515195">
          <w:marLeft w:val="0"/>
          <w:marRight w:val="0"/>
          <w:marTop w:val="0"/>
          <w:marBottom w:val="0"/>
          <w:divBdr>
            <w:top w:val="none" w:sz="0" w:space="0" w:color="auto"/>
            <w:left w:val="none" w:sz="0" w:space="0" w:color="auto"/>
            <w:bottom w:val="none" w:sz="0" w:space="0" w:color="auto"/>
            <w:right w:val="none" w:sz="0" w:space="0" w:color="auto"/>
          </w:divBdr>
        </w:div>
        <w:div w:id="718748058">
          <w:marLeft w:val="0"/>
          <w:marRight w:val="0"/>
          <w:marTop w:val="0"/>
          <w:marBottom w:val="0"/>
          <w:divBdr>
            <w:top w:val="none" w:sz="0" w:space="0" w:color="auto"/>
            <w:left w:val="none" w:sz="0" w:space="0" w:color="auto"/>
            <w:bottom w:val="none" w:sz="0" w:space="0" w:color="auto"/>
            <w:right w:val="none" w:sz="0" w:space="0" w:color="auto"/>
          </w:divBdr>
        </w:div>
        <w:div w:id="1652056414">
          <w:marLeft w:val="0"/>
          <w:marRight w:val="0"/>
          <w:marTop w:val="0"/>
          <w:marBottom w:val="0"/>
          <w:divBdr>
            <w:top w:val="none" w:sz="0" w:space="0" w:color="auto"/>
            <w:left w:val="none" w:sz="0" w:space="0" w:color="auto"/>
            <w:bottom w:val="none" w:sz="0" w:space="0" w:color="auto"/>
            <w:right w:val="none" w:sz="0" w:space="0" w:color="auto"/>
          </w:divBdr>
        </w:div>
        <w:div w:id="45641863">
          <w:marLeft w:val="0"/>
          <w:marRight w:val="0"/>
          <w:marTop w:val="0"/>
          <w:marBottom w:val="0"/>
          <w:divBdr>
            <w:top w:val="none" w:sz="0" w:space="0" w:color="auto"/>
            <w:left w:val="none" w:sz="0" w:space="0" w:color="auto"/>
            <w:bottom w:val="none" w:sz="0" w:space="0" w:color="auto"/>
            <w:right w:val="none" w:sz="0" w:space="0" w:color="auto"/>
          </w:divBdr>
        </w:div>
        <w:div w:id="469712763">
          <w:marLeft w:val="0"/>
          <w:marRight w:val="0"/>
          <w:marTop w:val="0"/>
          <w:marBottom w:val="0"/>
          <w:divBdr>
            <w:top w:val="none" w:sz="0" w:space="0" w:color="auto"/>
            <w:left w:val="none" w:sz="0" w:space="0" w:color="auto"/>
            <w:bottom w:val="none" w:sz="0" w:space="0" w:color="auto"/>
            <w:right w:val="none" w:sz="0" w:space="0" w:color="auto"/>
          </w:divBdr>
        </w:div>
        <w:div w:id="2089039663">
          <w:marLeft w:val="0"/>
          <w:marRight w:val="0"/>
          <w:marTop w:val="0"/>
          <w:marBottom w:val="0"/>
          <w:divBdr>
            <w:top w:val="none" w:sz="0" w:space="0" w:color="auto"/>
            <w:left w:val="none" w:sz="0" w:space="0" w:color="auto"/>
            <w:bottom w:val="none" w:sz="0" w:space="0" w:color="auto"/>
            <w:right w:val="none" w:sz="0" w:space="0" w:color="auto"/>
          </w:divBdr>
        </w:div>
        <w:div w:id="536042120">
          <w:marLeft w:val="0"/>
          <w:marRight w:val="0"/>
          <w:marTop w:val="0"/>
          <w:marBottom w:val="0"/>
          <w:divBdr>
            <w:top w:val="none" w:sz="0" w:space="0" w:color="auto"/>
            <w:left w:val="none" w:sz="0" w:space="0" w:color="auto"/>
            <w:bottom w:val="none" w:sz="0" w:space="0" w:color="auto"/>
            <w:right w:val="none" w:sz="0" w:space="0" w:color="auto"/>
          </w:divBdr>
        </w:div>
        <w:div w:id="1145202568">
          <w:marLeft w:val="0"/>
          <w:marRight w:val="0"/>
          <w:marTop w:val="0"/>
          <w:marBottom w:val="0"/>
          <w:divBdr>
            <w:top w:val="none" w:sz="0" w:space="0" w:color="auto"/>
            <w:left w:val="none" w:sz="0" w:space="0" w:color="auto"/>
            <w:bottom w:val="none" w:sz="0" w:space="0" w:color="auto"/>
            <w:right w:val="none" w:sz="0" w:space="0" w:color="auto"/>
          </w:divBdr>
        </w:div>
        <w:div w:id="2038654046">
          <w:marLeft w:val="0"/>
          <w:marRight w:val="0"/>
          <w:marTop w:val="0"/>
          <w:marBottom w:val="0"/>
          <w:divBdr>
            <w:top w:val="none" w:sz="0" w:space="0" w:color="auto"/>
            <w:left w:val="none" w:sz="0" w:space="0" w:color="auto"/>
            <w:bottom w:val="none" w:sz="0" w:space="0" w:color="auto"/>
            <w:right w:val="none" w:sz="0" w:space="0" w:color="auto"/>
          </w:divBdr>
        </w:div>
        <w:div w:id="428501401">
          <w:marLeft w:val="0"/>
          <w:marRight w:val="0"/>
          <w:marTop w:val="0"/>
          <w:marBottom w:val="0"/>
          <w:divBdr>
            <w:top w:val="none" w:sz="0" w:space="0" w:color="auto"/>
            <w:left w:val="none" w:sz="0" w:space="0" w:color="auto"/>
            <w:bottom w:val="none" w:sz="0" w:space="0" w:color="auto"/>
            <w:right w:val="none" w:sz="0" w:space="0" w:color="auto"/>
          </w:divBdr>
        </w:div>
        <w:div w:id="985472515">
          <w:marLeft w:val="0"/>
          <w:marRight w:val="0"/>
          <w:marTop w:val="0"/>
          <w:marBottom w:val="0"/>
          <w:divBdr>
            <w:top w:val="none" w:sz="0" w:space="0" w:color="auto"/>
            <w:left w:val="none" w:sz="0" w:space="0" w:color="auto"/>
            <w:bottom w:val="none" w:sz="0" w:space="0" w:color="auto"/>
            <w:right w:val="none" w:sz="0" w:space="0" w:color="auto"/>
          </w:divBdr>
        </w:div>
        <w:div w:id="1810319955">
          <w:marLeft w:val="0"/>
          <w:marRight w:val="0"/>
          <w:marTop w:val="0"/>
          <w:marBottom w:val="0"/>
          <w:divBdr>
            <w:top w:val="none" w:sz="0" w:space="0" w:color="auto"/>
            <w:left w:val="none" w:sz="0" w:space="0" w:color="auto"/>
            <w:bottom w:val="none" w:sz="0" w:space="0" w:color="auto"/>
            <w:right w:val="none" w:sz="0" w:space="0" w:color="auto"/>
          </w:divBdr>
        </w:div>
        <w:div w:id="2135443027">
          <w:marLeft w:val="0"/>
          <w:marRight w:val="0"/>
          <w:marTop w:val="0"/>
          <w:marBottom w:val="0"/>
          <w:divBdr>
            <w:top w:val="none" w:sz="0" w:space="0" w:color="auto"/>
            <w:left w:val="none" w:sz="0" w:space="0" w:color="auto"/>
            <w:bottom w:val="none" w:sz="0" w:space="0" w:color="auto"/>
            <w:right w:val="none" w:sz="0" w:space="0" w:color="auto"/>
          </w:divBdr>
        </w:div>
        <w:div w:id="151021990">
          <w:marLeft w:val="0"/>
          <w:marRight w:val="0"/>
          <w:marTop w:val="0"/>
          <w:marBottom w:val="0"/>
          <w:divBdr>
            <w:top w:val="none" w:sz="0" w:space="0" w:color="auto"/>
            <w:left w:val="none" w:sz="0" w:space="0" w:color="auto"/>
            <w:bottom w:val="none" w:sz="0" w:space="0" w:color="auto"/>
            <w:right w:val="none" w:sz="0" w:space="0" w:color="auto"/>
          </w:divBdr>
        </w:div>
        <w:div w:id="707533921">
          <w:marLeft w:val="0"/>
          <w:marRight w:val="0"/>
          <w:marTop w:val="0"/>
          <w:marBottom w:val="0"/>
          <w:divBdr>
            <w:top w:val="none" w:sz="0" w:space="0" w:color="auto"/>
            <w:left w:val="none" w:sz="0" w:space="0" w:color="auto"/>
            <w:bottom w:val="none" w:sz="0" w:space="0" w:color="auto"/>
            <w:right w:val="none" w:sz="0" w:space="0" w:color="auto"/>
          </w:divBdr>
        </w:div>
        <w:div w:id="1454135333">
          <w:marLeft w:val="0"/>
          <w:marRight w:val="0"/>
          <w:marTop w:val="0"/>
          <w:marBottom w:val="0"/>
          <w:divBdr>
            <w:top w:val="none" w:sz="0" w:space="0" w:color="auto"/>
            <w:left w:val="none" w:sz="0" w:space="0" w:color="auto"/>
            <w:bottom w:val="none" w:sz="0" w:space="0" w:color="auto"/>
            <w:right w:val="none" w:sz="0" w:space="0" w:color="auto"/>
          </w:divBdr>
        </w:div>
        <w:div w:id="697899102">
          <w:marLeft w:val="0"/>
          <w:marRight w:val="0"/>
          <w:marTop w:val="0"/>
          <w:marBottom w:val="0"/>
          <w:divBdr>
            <w:top w:val="none" w:sz="0" w:space="0" w:color="auto"/>
            <w:left w:val="none" w:sz="0" w:space="0" w:color="auto"/>
            <w:bottom w:val="none" w:sz="0" w:space="0" w:color="auto"/>
            <w:right w:val="none" w:sz="0" w:space="0" w:color="auto"/>
          </w:divBdr>
        </w:div>
      </w:divsChild>
    </w:div>
    <w:div w:id="1777601782">
      <w:bodyDiv w:val="1"/>
      <w:marLeft w:val="0"/>
      <w:marRight w:val="0"/>
      <w:marTop w:val="0"/>
      <w:marBottom w:val="0"/>
      <w:divBdr>
        <w:top w:val="none" w:sz="0" w:space="0" w:color="auto"/>
        <w:left w:val="none" w:sz="0" w:space="0" w:color="auto"/>
        <w:bottom w:val="none" w:sz="0" w:space="0" w:color="auto"/>
        <w:right w:val="none" w:sz="0" w:space="0" w:color="auto"/>
      </w:divBdr>
      <w:divsChild>
        <w:div w:id="1332374439">
          <w:marLeft w:val="0"/>
          <w:marRight w:val="0"/>
          <w:marTop w:val="0"/>
          <w:marBottom w:val="0"/>
          <w:divBdr>
            <w:top w:val="none" w:sz="0" w:space="0" w:color="auto"/>
            <w:left w:val="none" w:sz="0" w:space="0" w:color="auto"/>
            <w:bottom w:val="none" w:sz="0" w:space="0" w:color="auto"/>
            <w:right w:val="none" w:sz="0" w:space="0" w:color="auto"/>
          </w:divBdr>
        </w:div>
        <w:div w:id="2106071840">
          <w:marLeft w:val="0"/>
          <w:marRight w:val="0"/>
          <w:marTop w:val="0"/>
          <w:marBottom w:val="0"/>
          <w:divBdr>
            <w:top w:val="none" w:sz="0" w:space="0" w:color="auto"/>
            <w:left w:val="none" w:sz="0" w:space="0" w:color="auto"/>
            <w:bottom w:val="none" w:sz="0" w:space="0" w:color="auto"/>
            <w:right w:val="none" w:sz="0" w:space="0" w:color="auto"/>
          </w:divBdr>
        </w:div>
        <w:div w:id="730690308">
          <w:marLeft w:val="0"/>
          <w:marRight w:val="0"/>
          <w:marTop w:val="0"/>
          <w:marBottom w:val="0"/>
          <w:divBdr>
            <w:top w:val="none" w:sz="0" w:space="0" w:color="auto"/>
            <w:left w:val="none" w:sz="0" w:space="0" w:color="auto"/>
            <w:bottom w:val="none" w:sz="0" w:space="0" w:color="auto"/>
            <w:right w:val="none" w:sz="0" w:space="0" w:color="auto"/>
          </w:divBdr>
        </w:div>
        <w:div w:id="455178108">
          <w:marLeft w:val="0"/>
          <w:marRight w:val="0"/>
          <w:marTop w:val="0"/>
          <w:marBottom w:val="0"/>
          <w:divBdr>
            <w:top w:val="none" w:sz="0" w:space="0" w:color="auto"/>
            <w:left w:val="none" w:sz="0" w:space="0" w:color="auto"/>
            <w:bottom w:val="none" w:sz="0" w:space="0" w:color="auto"/>
            <w:right w:val="none" w:sz="0" w:space="0" w:color="auto"/>
          </w:divBdr>
        </w:div>
      </w:divsChild>
    </w:div>
    <w:div w:id="1819221672">
      <w:bodyDiv w:val="1"/>
      <w:marLeft w:val="0"/>
      <w:marRight w:val="0"/>
      <w:marTop w:val="0"/>
      <w:marBottom w:val="0"/>
      <w:divBdr>
        <w:top w:val="none" w:sz="0" w:space="0" w:color="auto"/>
        <w:left w:val="none" w:sz="0" w:space="0" w:color="auto"/>
        <w:bottom w:val="none" w:sz="0" w:space="0" w:color="auto"/>
        <w:right w:val="none" w:sz="0" w:space="0" w:color="auto"/>
      </w:divBdr>
    </w:div>
    <w:div w:id="1853101495">
      <w:bodyDiv w:val="1"/>
      <w:marLeft w:val="0"/>
      <w:marRight w:val="0"/>
      <w:marTop w:val="0"/>
      <w:marBottom w:val="0"/>
      <w:divBdr>
        <w:top w:val="none" w:sz="0" w:space="0" w:color="auto"/>
        <w:left w:val="none" w:sz="0" w:space="0" w:color="auto"/>
        <w:bottom w:val="none" w:sz="0" w:space="0" w:color="auto"/>
        <w:right w:val="none" w:sz="0" w:space="0" w:color="auto"/>
      </w:divBdr>
      <w:divsChild>
        <w:div w:id="1922907528">
          <w:marLeft w:val="0"/>
          <w:marRight w:val="0"/>
          <w:marTop w:val="0"/>
          <w:marBottom w:val="0"/>
          <w:divBdr>
            <w:top w:val="none" w:sz="0" w:space="0" w:color="auto"/>
            <w:left w:val="none" w:sz="0" w:space="0" w:color="auto"/>
            <w:bottom w:val="none" w:sz="0" w:space="0" w:color="auto"/>
            <w:right w:val="none" w:sz="0" w:space="0" w:color="auto"/>
          </w:divBdr>
        </w:div>
        <w:div w:id="382608125">
          <w:marLeft w:val="0"/>
          <w:marRight w:val="0"/>
          <w:marTop w:val="0"/>
          <w:marBottom w:val="0"/>
          <w:divBdr>
            <w:top w:val="none" w:sz="0" w:space="0" w:color="auto"/>
            <w:left w:val="none" w:sz="0" w:space="0" w:color="auto"/>
            <w:bottom w:val="none" w:sz="0" w:space="0" w:color="auto"/>
            <w:right w:val="none" w:sz="0" w:space="0" w:color="auto"/>
          </w:divBdr>
        </w:div>
        <w:div w:id="1517302982">
          <w:marLeft w:val="0"/>
          <w:marRight w:val="0"/>
          <w:marTop w:val="0"/>
          <w:marBottom w:val="0"/>
          <w:divBdr>
            <w:top w:val="none" w:sz="0" w:space="0" w:color="auto"/>
            <w:left w:val="none" w:sz="0" w:space="0" w:color="auto"/>
            <w:bottom w:val="none" w:sz="0" w:space="0" w:color="auto"/>
            <w:right w:val="none" w:sz="0" w:space="0" w:color="auto"/>
          </w:divBdr>
        </w:div>
        <w:div w:id="508177437">
          <w:marLeft w:val="0"/>
          <w:marRight w:val="0"/>
          <w:marTop w:val="0"/>
          <w:marBottom w:val="0"/>
          <w:divBdr>
            <w:top w:val="none" w:sz="0" w:space="0" w:color="auto"/>
            <w:left w:val="none" w:sz="0" w:space="0" w:color="auto"/>
            <w:bottom w:val="none" w:sz="0" w:space="0" w:color="auto"/>
            <w:right w:val="none" w:sz="0" w:space="0" w:color="auto"/>
          </w:divBdr>
        </w:div>
        <w:div w:id="1848711950">
          <w:marLeft w:val="0"/>
          <w:marRight w:val="0"/>
          <w:marTop w:val="0"/>
          <w:marBottom w:val="0"/>
          <w:divBdr>
            <w:top w:val="none" w:sz="0" w:space="0" w:color="auto"/>
            <w:left w:val="none" w:sz="0" w:space="0" w:color="auto"/>
            <w:bottom w:val="none" w:sz="0" w:space="0" w:color="auto"/>
            <w:right w:val="none" w:sz="0" w:space="0" w:color="auto"/>
          </w:divBdr>
        </w:div>
        <w:div w:id="2061395501">
          <w:marLeft w:val="0"/>
          <w:marRight w:val="0"/>
          <w:marTop w:val="0"/>
          <w:marBottom w:val="0"/>
          <w:divBdr>
            <w:top w:val="none" w:sz="0" w:space="0" w:color="auto"/>
            <w:left w:val="none" w:sz="0" w:space="0" w:color="auto"/>
            <w:bottom w:val="none" w:sz="0" w:space="0" w:color="auto"/>
            <w:right w:val="none" w:sz="0" w:space="0" w:color="auto"/>
          </w:divBdr>
        </w:div>
      </w:divsChild>
    </w:div>
    <w:div w:id="1859847360">
      <w:bodyDiv w:val="1"/>
      <w:marLeft w:val="0"/>
      <w:marRight w:val="0"/>
      <w:marTop w:val="0"/>
      <w:marBottom w:val="0"/>
      <w:divBdr>
        <w:top w:val="none" w:sz="0" w:space="0" w:color="auto"/>
        <w:left w:val="none" w:sz="0" w:space="0" w:color="auto"/>
        <w:bottom w:val="none" w:sz="0" w:space="0" w:color="auto"/>
        <w:right w:val="none" w:sz="0" w:space="0" w:color="auto"/>
      </w:divBdr>
      <w:divsChild>
        <w:div w:id="2120367199">
          <w:marLeft w:val="0"/>
          <w:marRight w:val="0"/>
          <w:marTop w:val="0"/>
          <w:marBottom w:val="0"/>
          <w:divBdr>
            <w:top w:val="none" w:sz="0" w:space="0" w:color="auto"/>
            <w:left w:val="none" w:sz="0" w:space="0" w:color="auto"/>
            <w:bottom w:val="none" w:sz="0" w:space="0" w:color="auto"/>
            <w:right w:val="none" w:sz="0" w:space="0" w:color="auto"/>
          </w:divBdr>
        </w:div>
        <w:div w:id="358623724">
          <w:marLeft w:val="0"/>
          <w:marRight w:val="0"/>
          <w:marTop w:val="0"/>
          <w:marBottom w:val="0"/>
          <w:divBdr>
            <w:top w:val="none" w:sz="0" w:space="0" w:color="auto"/>
            <w:left w:val="none" w:sz="0" w:space="0" w:color="auto"/>
            <w:bottom w:val="none" w:sz="0" w:space="0" w:color="auto"/>
            <w:right w:val="none" w:sz="0" w:space="0" w:color="auto"/>
          </w:divBdr>
        </w:div>
        <w:div w:id="1208642189">
          <w:marLeft w:val="0"/>
          <w:marRight w:val="0"/>
          <w:marTop w:val="0"/>
          <w:marBottom w:val="0"/>
          <w:divBdr>
            <w:top w:val="none" w:sz="0" w:space="0" w:color="auto"/>
            <w:left w:val="none" w:sz="0" w:space="0" w:color="auto"/>
            <w:bottom w:val="none" w:sz="0" w:space="0" w:color="auto"/>
            <w:right w:val="none" w:sz="0" w:space="0" w:color="auto"/>
          </w:divBdr>
        </w:div>
        <w:div w:id="1485656796">
          <w:marLeft w:val="0"/>
          <w:marRight w:val="0"/>
          <w:marTop w:val="0"/>
          <w:marBottom w:val="0"/>
          <w:divBdr>
            <w:top w:val="none" w:sz="0" w:space="0" w:color="auto"/>
            <w:left w:val="none" w:sz="0" w:space="0" w:color="auto"/>
            <w:bottom w:val="none" w:sz="0" w:space="0" w:color="auto"/>
            <w:right w:val="none" w:sz="0" w:space="0" w:color="auto"/>
          </w:divBdr>
        </w:div>
      </w:divsChild>
    </w:div>
    <w:div w:id="1894538435">
      <w:bodyDiv w:val="1"/>
      <w:marLeft w:val="0"/>
      <w:marRight w:val="0"/>
      <w:marTop w:val="0"/>
      <w:marBottom w:val="0"/>
      <w:divBdr>
        <w:top w:val="none" w:sz="0" w:space="0" w:color="auto"/>
        <w:left w:val="none" w:sz="0" w:space="0" w:color="auto"/>
        <w:bottom w:val="none" w:sz="0" w:space="0" w:color="auto"/>
        <w:right w:val="none" w:sz="0" w:space="0" w:color="auto"/>
      </w:divBdr>
      <w:divsChild>
        <w:div w:id="104007372">
          <w:marLeft w:val="0"/>
          <w:marRight w:val="0"/>
          <w:marTop w:val="0"/>
          <w:marBottom w:val="0"/>
          <w:divBdr>
            <w:top w:val="none" w:sz="0" w:space="0" w:color="auto"/>
            <w:left w:val="none" w:sz="0" w:space="0" w:color="auto"/>
            <w:bottom w:val="none" w:sz="0" w:space="0" w:color="auto"/>
            <w:right w:val="none" w:sz="0" w:space="0" w:color="auto"/>
          </w:divBdr>
        </w:div>
        <w:div w:id="1487477057">
          <w:marLeft w:val="0"/>
          <w:marRight w:val="0"/>
          <w:marTop w:val="0"/>
          <w:marBottom w:val="0"/>
          <w:divBdr>
            <w:top w:val="none" w:sz="0" w:space="0" w:color="auto"/>
            <w:left w:val="none" w:sz="0" w:space="0" w:color="auto"/>
            <w:bottom w:val="none" w:sz="0" w:space="0" w:color="auto"/>
            <w:right w:val="none" w:sz="0" w:space="0" w:color="auto"/>
          </w:divBdr>
        </w:div>
        <w:div w:id="1655721220">
          <w:marLeft w:val="0"/>
          <w:marRight w:val="0"/>
          <w:marTop w:val="0"/>
          <w:marBottom w:val="0"/>
          <w:divBdr>
            <w:top w:val="none" w:sz="0" w:space="0" w:color="auto"/>
            <w:left w:val="none" w:sz="0" w:space="0" w:color="auto"/>
            <w:bottom w:val="none" w:sz="0" w:space="0" w:color="auto"/>
            <w:right w:val="none" w:sz="0" w:space="0" w:color="auto"/>
          </w:divBdr>
        </w:div>
        <w:div w:id="531110608">
          <w:marLeft w:val="0"/>
          <w:marRight w:val="0"/>
          <w:marTop w:val="0"/>
          <w:marBottom w:val="0"/>
          <w:divBdr>
            <w:top w:val="none" w:sz="0" w:space="0" w:color="auto"/>
            <w:left w:val="none" w:sz="0" w:space="0" w:color="auto"/>
            <w:bottom w:val="none" w:sz="0" w:space="0" w:color="auto"/>
            <w:right w:val="none" w:sz="0" w:space="0" w:color="auto"/>
          </w:divBdr>
        </w:div>
        <w:div w:id="826558499">
          <w:marLeft w:val="0"/>
          <w:marRight w:val="0"/>
          <w:marTop w:val="0"/>
          <w:marBottom w:val="0"/>
          <w:divBdr>
            <w:top w:val="none" w:sz="0" w:space="0" w:color="auto"/>
            <w:left w:val="none" w:sz="0" w:space="0" w:color="auto"/>
            <w:bottom w:val="none" w:sz="0" w:space="0" w:color="auto"/>
            <w:right w:val="none" w:sz="0" w:space="0" w:color="auto"/>
          </w:divBdr>
        </w:div>
        <w:div w:id="79957034">
          <w:marLeft w:val="0"/>
          <w:marRight w:val="0"/>
          <w:marTop w:val="0"/>
          <w:marBottom w:val="0"/>
          <w:divBdr>
            <w:top w:val="none" w:sz="0" w:space="0" w:color="auto"/>
            <w:left w:val="none" w:sz="0" w:space="0" w:color="auto"/>
            <w:bottom w:val="none" w:sz="0" w:space="0" w:color="auto"/>
            <w:right w:val="none" w:sz="0" w:space="0" w:color="auto"/>
          </w:divBdr>
        </w:div>
        <w:div w:id="760298830">
          <w:marLeft w:val="0"/>
          <w:marRight w:val="0"/>
          <w:marTop w:val="0"/>
          <w:marBottom w:val="0"/>
          <w:divBdr>
            <w:top w:val="none" w:sz="0" w:space="0" w:color="auto"/>
            <w:left w:val="none" w:sz="0" w:space="0" w:color="auto"/>
            <w:bottom w:val="none" w:sz="0" w:space="0" w:color="auto"/>
            <w:right w:val="none" w:sz="0" w:space="0" w:color="auto"/>
          </w:divBdr>
        </w:div>
      </w:divsChild>
    </w:div>
    <w:div w:id="1936010130">
      <w:bodyDiv w:val="1"/>
      <w:marLeft w:val="0"/>
      <w:marRight w:val="0"/>
      <w:marTop w:val="0"/>
      <w:marBottom w:val="0"/>
      <w:divBdr>
        <w:top w:val="none" w:sz="0" w:space="0" w:color="auto"/>
        <w:left w:val="none" w:sz="0" w:space="0" w:color="auto"/>
        <w:bottom w:val="none" w:sz="0" w:space="0" w:color="auto"/>
        <w:right w:val="none" w:sz="0" w:space="0" w:color="auto"/>
      </w:divBdr>
      <w:divsChild>
        <w:div w:id="1757439901">
          <w:marLeft w:val="0"/>
          <w:marRight w:val="0"/>
          <w:marTop w:val="0"/>
          <w:marBottom w:val="0"/>
          <w:divBdr>
            <w:top w:val="none" w:sz="0" w:space="0" w:color="auto"/>
            <w:left w:val="none" w:sz="0" w:space="0" w:color="auto"/>
            <w:bottom w:val="none" w:sz="0" w:space="0" w:color="auto"/>
            <w:right w:val="none" w:sz="0" w:space="0" w:color="auto"/>
          </w:divBdr>
        </w:div>
        <w:div w:id="422066860">
          <w:marLeft w:val="0"/>
          <w:marRight w:val="0"/>
          <w:marTop w:val="0"/>
          <w:marBottom w:val="0"/>
          <w:divBdr>
            <w:top w:val="none" w:sz="0" w:space="0" w:color="auto"/>
            <w:left w:val="none" w:sz="0" w:space="0" w:color="auto"/>
            <w:bottom w:val="none" w:sz="0" w:space="0" w:color="auto"/>
            <w:right w:val="none" w:sz="0" w:space="0" w:color="auto"/>
          </w:divBdr>
        </w:div>
        <w:div w:id="1692758713">
          <w:marLeft w:val="0"/>
          <w:marRight w:val="0"/>
          <w:marTop w:val="0"/>
          <w:marBottom w:val="0"/>
          <w:divBdr>
            <w:top w:val="none" w:sz="0" w:space="0" w:color="auto"/>
            <w:left w:val="none" w:sz="0" w:space="0" w:color="auto"/>
            <w:bottom w:val="none" w:sz="0" w:space="0" w:color="auto"/>
            <w:right w:val="none" w:sz="0" w:space="0" w:color="auto"/>
          </w:divBdr>
        </w:div>
        <w:div w:id="1042636678">
          <w:marLeft w:val="0"/>
          <w:marRight w:val="0"/>
          <w:marTop w:val="0"/>
          <w:marBottom w:val="0"/>
          <w:divBdr>
            <w:top w:val="none" w:sz="0" w:space="0" w:color="auto"/>
            <w:left w:val="none" w:sz="0" w:space="0" w:color="auto"/>
            <w:bottom w:val="none" w:sz="0" w:space="0" w:color="auto"/>
            <w:right w:val="none" w:sz="0" w:space="0" w:color="auto"/>
          </w:divBdr>
        </w:div>
        <w:div w:id="1330987398">
          <w:marLeft w:val="0"/>
          <w:marRight w:val="0"/>
          <w:marTop w:val="0"/>
          <w:marBottom w:val="0"/>
          <w:divBdr>
            <w:top w:val="none" w:sz="0" w:space="0" w:color="auto"/>
            <w:left w:val="none" w:sz="0" w:space="0" w:color="auto"/>
            <w:bottom w:val="none" w:sz="0" w:space="0" w:color="auto"/>
            <w:right w:val="none" w:sz="0" w:space="0" w:color="auto"/>
          </w:divBdr>
        </w:div>
        <w:div w:id="993801102">
          <w:marLeft w:val="0"/>
          <w:marRight w:val="0"/>
          <w:marTop w:val="0"/>
          <w:marBottom w:val="0"/>
          <w:divBdr>
            <w:top w:val="none" w:sz="0" w:space="0" w:color="auto"/>
            <w:left w:val="none" w:sz="0" w:space="0" w:color="auto"/>
            <w:bottom w:val="none" w:sz="0" w:space="0" w:color="auto"/>
            <w:right w:val="none" w:sz="0" w:space="0" w:color="auto"/>
          </w:divBdr>
        </w:div>
      </w:divsChild>
    </w:div>
    <w:div w:id="1977253480">
      <w:bodyDiv w:val="1"/>
      <w:marLeft w:val="0"/>
      <w:marRight w:val="0"/>
      <w:marTop w:val="0"/>
      <w:marBottom w:val="0"/>
      <w:divBdr>
        <w:top w:val="none" w:sz="0" w:space="0" w:color="auto"/>
        <w:left w:val="none" w:sz="0" w:space="0" w:color="auto"/>
        <w:bottom w:val="none" w:sz="0" w:space="0" w:color="auto"/>
        <w:right w:val="none" w:sz="0" w:space="0" w:color="auto"/>
      </w:divBdr>
      <w:divsChild>
        <w:div w:id="413867086">
          <w:marLeft w:val="0"/>
          <w:marRight w:val="0"/>
          <w:marTop w:val="0"/>
          <w:marBottom w:val="0"/>
          <w:divBdr>
            <w:top w:val="none" w:sz="0" w:space="0" w:color="auto"/>
            <w:left w:val="none" w:sz="0" w:space="0" w:color="auto"/>
            <w:bottom w:val="none" w:sz="0" w:space="0" w:color="auto"/>
            <w:right w:val="none" w:sz="0" w:space="0" w:color="auto"/>
          </w:divBdr>
        </w:div>
        <w:div w:id="1574510291">
          <w:marLeft w:val="0"/>
          <w:marRight w:val="0"/>
          <w:marTop w:val="0"/>
          <w:marBottom w:val="0"/>
          <w:divBdr>
            <w:top w:val="none" w:sz="0" w:space="0" w:color="auto"/>
            <w:left w:val="none" w:sz="0" w:space="0" w:color="auto"/>
            <w:bottom w:val="none" w:sz="0" w:space="0" w:color="auto"/>
            <w:right w:val="none" w:sz="0" w:space="0" w:color="auto"/>
          </w:divBdr>
        </w:div>
        <w:div w:id="44959223">
          <w:marLeft w:val="0"/>
          <w:marRight w:val="0"/>
          <w:marTop w:val="0"/>
          <w:marBottom w:val="0"/>
          <w:divBdr>
            <w:top w:val="none" w:sz="0" w:space="0" w:color="auto"/>
            <w:left w:val="none" w:sz="0" w:space="0" w:color="auto"/>
            <w:bottom w:val="none" w:sz="0" w:space="0" w:color="auto"/>
            <w:right w:val="none" w:sz="0" w:space="0" w:color="auto"/>
          </w:divBdr>
        </w:div>
        <w:div w:id="1664047608">
          <w:marLeft w:val="0"/>
          <w:marRight w:val="0"/>
          <w:marTop w:val="0"/>
          <w:marBottom w:val="0"/>
          <w:divBdr>
            <w:top w:val="none" w:sz="0" w:space="0" w:color="auto"/>
            <w:left w:val="none" w:sz="0" w:space="0" w:color="auto"/>
            <w:bottom w:val="none" w:sz="0" w:space="0" w:color="auto"/>
            <w:right w:val="none" w:sz="0" w:space="0" w:color="auto"/>
          </w:divBdr>
        </w:div>
        <w:div w:id="631790318">
          <w:marLeft w:val="0"/>
          <w:marRight w:val="0"/>
          <w:marTop w:val="0"/>
          <w:marBottom w:val="0"/>
          <w:divBdr>
            <w:top w:val="none" w:sz="0" w:space="0" w:color="auto"/>
            <w:left w:val="none" w:sz="0" w:space="0" w:color="auto"/>
            <w:bottom w:val="none" w:sz="0" w:space="0" w:color="auto"/>
            <w:right w:val="none" w:sz="0" w:space="0" w:color="auto"/>
          </w:divBdr>
        </w:div>
      </w:divsChild>
    </w:div>
    <w:div w:id="2110738972">
      <w:bodyDiv w:val="1"/>
      <w:marLeft w:val="0"/>
      <w:marRight w:val="0"/>
      <w:marTop w:val="0"/>
      <w:marBottom w:val="0"/>
      <w:divBdr>
        <w:top w:val="none" w:sz="0" w:space="0" w:color="auto"/>
        <w:left w:val="none" w:sz="0" w:space="0" w:color="auto"/>
        <w:bottom w:val="none" w:sz="0" w:space="0" w:color="auto"/>
        <w:right w:val="none" w:sz="0" w:space="0" w:color="auto"/>
      </w:divBdr>
      <w:divsChild>
        <w:div w:id="1921210497">
          <w:marLeft w:val="0"/>
          <w:marRight w:val="0"/>
          <w:marTop w:val="0"/>
          <w:marBottom w:val="0"/>
          <w:divBdr>
            <w:top w:val="none" w:sz="0" w:space="0" w:color="auto"/>
            <w:left w:val="none" w:sz="0" w:space="0" w:color="auto"/>
            <w:bottom w:val="none" w:sz="0" w:space="0" w:color="auto"/>
            <w:right w:val="none" w:sz="0" w:space="0" w:color="auto"/>
          </w:divBdr>
        </w:div>
        <w:div w:id="1979796349">
          <w:marLeft w:val="0"/>
          <w:marRight w:val="0"/>
          <w:marTop w:val="0"/>
          <w:marBottom w:val="0"/>
          <w:divBdr>
            <w:top w:val="none" w:sz="0" w:space="0" w:color="auto"/>
            <w:left w:val="none" w:sz="0" w:space="0" w:color="auto"/>
            <w:bottom w:val="none" w:sz="0" w:space="0" w:color="auto"/>
            <w:right w:val="none" w:sz="0" w:space="0" w:color="auto"/>
          </w:divBdr>
        </w:div>
        <w:div w:id="337392517">
          <w:marLeft w:val="0"/>
          <w:marRight w:val="0"/>
          <w:marTop w:val="0"/>
          <w:marBottom w:val="0"/>
          <w:divBdr>
            <w:top w:val="none" w:sz="0" w:space="0" w:color="auto"/>
            <w:left w:val="none" w:sz="0" w:space="0" w:color="auto"/>
            <w:bottom w:val="none" w:sz="0" w:space="0" w:color="auto"/>
            <w:right w:val="none" w:sz="0" w:space="0" w:color="auto"/>
          </w:divBdr>
        </w:div>
        <w:div w:id="122819224">
          <w:marLeft w:val="0"/>
          <w:marRight w:val="0"/>
          <w:marTop w:val="0"/>
          <w:marBottom w:val="0"/>
          <w:divBdr>
            <w:top w:val="none" w:sz="0" w:space="0" w:color="auto"/>
            <w:left w:val="none" w:sz="0" w:space="0" w:color="auto"/>
            <w:bottom w:val="none" w:sz="0" w:space="0" w:color="auto"/>
            <w:right w:val="none" w:sz="0" w:space="0" w:color="auto"/>
          </w:divBdr>
        </w:div>
        <w:div w:id="1626227937">
          <w:marLeft w:val="0"/>
          <w:marRight w:val="0"/>
          <w:marTop w:val="0"/>
          <w:marBottom w:val="0"/>
          <w:divBdr>
            <w:top w:val="none" w:sz="0" w:space="0" w:color="auto"/>
            <w:left w:val="none" w:sz="0" w:space="0" w:color="auto"/>
            <w:bottom w:val="none" w:sz="0" w:space="0" w:color="auto"/>
            <w:right w:val="none" w:sz="0" w:space="0" w:color="auto"/>
          </w:divBdr>
        </w:div>
      </w:divsChild>
    </w:div>
    <w:div w:id="2125146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28</Pages>
  <Words>2536</Words>
  <Characters>14459</Characters>
  <Application>Microsoft Office Word</Application>
  <DocSecurity>0</DocSecurity>
  <Lines>120</Lines>
  <Paragraphs>33</Paragraphs>
  <ScaleCrop>false</ScaleCrop>
  <Company/>
  <LinksUpToDate>false</LinksUpToDate>
  <CharactersWithSpaces>16962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weihao</dc:creator>
  <cp:keywords/>
  <dc:description/>
  <cp:lastModifiedBy>先正 陳</cp:lastModifiedBy>
  <cp:revision>14</cp:revision>
  <dcterms:created xsi:type="dcterms:W3CDTF">2025-10-21T09:27:00Z</dcterms:created>
  <dcterms:modified xsi:type="dcterms:W3CDTF">2025-11-05T18:28:00Z</dcterms:modified>
</cp:coreProperties>
</file>