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关于广东致学信息科技有限责任公司代缴保费情况说明</w:t>
      </w:r>
    </w:p>
    <w:p/>
    <w:p>
      <w:pPr>
        <w:spacing w:line="360" w:lineRule="auto"/>
      </w:pPr>
      <w:r>
        <w:rPr>
          <w:rFonts w:hint="eastAsia"/>
        </w:rPr>
        <w:t>中国人民财产保险股份有限公司中山市分公司：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我司广东致学信息科技有限责任公司于202</w:t>
      </w:r>
      <w:r>
        <w:t>1</w:t>
      </w:r>
      <w:r>
        <w:rPr>
          <w:rFonts w:hint="eastAsia"/>
        </w:rPr>
        <w:t>年</w:t>
      </w:r>
      <w:r>
        <w:t>01</w:t>
      </w:r>
      <w:r>
        <w:rPr>
          <w:rFonts w:hint="eastAsia"/>
        </w:rPr>
        <w:t>月</w:t>
      </w:r>
      <w:r>
        <w:t>08</w:t>
      </w:r>
      <w:r>
        <w:rPr>
          <w:rFonts w:hint="eastAsia"/>
        </w:rPr>
        <w:t>日投保人保财险意外险，保费为</w:t>
      </w:r>
      <w:r>
        <w:t>99</w:t>
      </w:r>
      <w:r>
        <w:rPr>
          <w:rFonts w:hint="eastAsia"/>
        </w:rPr>
        <w:t>元整，保单号</w:t>
      </w:r>
      <w:r>
        <w:t>为：PEAA202144200000000020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  <w:jc w:val="left"/>
      </w:pPr>
      <w:r>
        <w:rPr>
          <w:rFonts w:hint="eastAsia"/>
        </w:rPr>
        <w:t>本保单为我司系统测试保单，导致缴纳保费的账户为</w:t>
      </w:r>
      <w:r>
        <w:t>62122263602033571159</w:t>
      </w:r>
      <w:r>
        <w:rPr>
          <w:rFonts w:hint="eastAsia"/>
        </w:rPr>
        <w:t>，账户名称：洪鹏辉，</w:t>
      </w:r>
      <w:r>
        <w:t>并</w:t>
      </w:r>
      <w:r>
        <w:rPr>
          <w:rFonts w:hint="eastAsia"/>
        </w:rPr>
        <w:t>生成保单（保单号</w:t>
      </w:r>
      <w:r>
        <w:t xml:space="preserve">为PEAA202144200000000020），    </w:t>
      </w: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  <w:jc w:val="left"/>
      </w:pPr>
      <w:r>
        <w:rPr>
          <w:rFonts w:hint="eastAsia"/>
        </w:rPr>
        <w:t>造成了付款账户“洪鹏辉”与作为投保人“广东致学信息科技有限责任公司”的名称不一致，两者</w:t>
      </w:r>
      <w:r>
        <w:t>关系为</w:t>
      </w:r>
      <w:r>
        <w:rPr>
          <w:rFonts w:hint="eastAsia"/>
        </w:rPr>
        <w:t>雇员与雇主</w:t>
      </w:r>
      <w:r>
        <w:t>的关系，</w:t>
      </w:r>
      <w:r>
        <w:rPr>
          <w:rFonts w:hint="eastAsia"/>
        </w:rPr>
        <w:t>现需要申请退保，退款至原缴费账户。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特此说明。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                                </w:t>
      </w:r>
      <w:bookmarkStart w:id="0" w:name="_GoBack"/>
      <w:bookmarkEnd w:id="0"/>
      <w:r>
        <w:rPr>
          <w:rFonts w:hint="eastAsia"/>
        </w:rPr>
        <w:t xml:space="preserve">   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                                             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                                          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  <w:jc w:val="right"/>
      </w:pPr>
      <w:r>
        <w:rPr>
          <w:rFonts w:hint="eastAsia"/>
        </w:rPr>
        <w:t>投保人</w:t>
      </w:r>
      <w:r>
        <w:t>：</w:t>
      </w:r>
      <w:r>
        <w:rPr>
          <w:rFonts w:hint="eastAsia"/>
        </w:rPr>
        <w:t>广东致学信息科技有限责任公司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  <w:jc w:val="right"/>
      </w:pPr>
      <w:r>
        <w:rPr>
          <w:rFonts w:hint="eastAsia"/>
        </w:rPr>
        <w:t xml:space="preserve">                                          付款方</w:t>
      </w:r>
      <w:r>
        <w:t>：</w:t>
      </w:r>
      <w:r>
        <w:rPr>
          <w:rFonts w:hint="eastAsia"/>
        </w:rPr>
        <w:t>洪鹏辉</w:t>
      </w:r>
    </w:p>
    <w:p>
      <w:pPr>
        <w:spacing w:line="360" w:lineRule="auto"/>
        <w:ind w:firstLine="5250" w:firstLineChars="2500"/>
      </w:pPr>
      <w:r>
        <w:rPr>
          <w:rFonts w:hint="eastAsia"/>
        </w:rPr>
        <w:t xml:space="preserve"> </w:t>
      </w:r>
    </w:p>
    <w:p>
      <w:pPr>
        <w:spacing w:line="360" w:lineRule="auto"/>
        <w:ind w:firstLine="5250" w:firstLineChars="2500"/>
      </w:pPr>
    </w:p>
    <w:p>
      <w:pPr>
        <w:spacing w:line="360" w:lineRule="auto"/>
        <w:ind w:firstLine="5250" w:firstLineChars="2500"/>
        <w:jc w:val="right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2020年</w:t>
      </w:r>
      <w:r>
        <w:t>01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</w:p>
    <w:p>
      <w:pPr>
        <w:spacing w:line="360" w:lineRule="auto"/>
        <w:ind w:firstLine="5250" w:firstLineChars="25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49CA"/>
    <w:rsid w:val="00180B08"/>
    <w:rsid w:val="003126FD"/>
    <w:rsid w:val="0040185E"/>
    <w:rsid w:val="00497812"/>
    <w:rsid w:val="00757DFE"/>
    <w:rsid w:val="00805509"/>
    <w:rsid w:val="008A1043"/>
    <w:rsid w:val="00945C1C"/>
    <w:rsid w:val="00B3679B"/>
    <w:rsid w:val="00B70730"/>
    <w:rsid w:val="00C945AD"/>
    <w:rsid w:val="00D948BC"/>
    <w:rsid w:val="00ED4793"/>
    <w:rsid w:val="00F03B37"/>
    <w:rsid w:val="02A449CA"/>
    <w:rsid w:val="586A37AA"/>
    <w:rsid w:val="7AD9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pPr>
      <w:ind w:left="100" w:leftChars="2500"/>
    </w:pPr>
  </w:style>
  <w:style w:type="character" w:customStyle="1" w:styleId="5">
    <w:name w:val="日期 字符"/>
    <w:basedOn w:val="4"/>
    <w:link w:val="2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EE366D-A493-43A2-B158-56D01DD9DA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77</Words>
  <Characters>443</Characters>
  <Lines>3</Lines>
  <Paragraphs>1</Paragraphs>
  <TotalTime>10</TotalTime>
  <ScaleCrop>false</ScaleCrop>
  <LinksUpToDate>false</LinksUpToDate>
  <CharactersWithSpaces>519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2021-01-07T09:07:00Z</dcterms:created>
  <dc:creator>Administrator</dc:creator>
  <cp:lastModifiedBy>windows</cp:lastModifiedBy>
  <dcterms:modified xsi:type="dcterms:W3CDTF">2021-01-21T09:48:30Z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