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</w:pPr>
      <w:r>
        <w:rPr>
          <w:rFonts w:hint="eastAsia"/>
          <w:b/>
          <w:bCs/>
          <w:sz w:val="44"/>
          <w:szCs w:val="44"/>
          <w:lang w:eastAsia="zh-Hans"/>
        </w:rPr>
        <w:t>【</w:t>
      </w:r>
      <w:r>
        <w:rPr>
          <w:rFonts w:hint="eastAsia"/>
          <w:b/>
          <w:bCs/>
          <w:sz w:val="44"/>
          <w:szCs w:val="44"/>
          <w:lang w:val="en-US" w:eastAsia="zh-Hans"/>
        </w:rPr>
        <w:t>开发</w:t>
      </w:r>
      <w:r>
        <w:rPr>
          <w:rFonts w:hint="eastAsia"/>
          <w:b/>
          <w:bCs/>
          <w:sz w:val="44"/>
          <w:szCs w:val="44"/>
          <w:lang w:eastAsia="zh-Hans"/>
        </w:rPr>
        <w:t>岗】</w:t>
      </w:r>
      <w:r>
        <w:rPr>
          <w:rFonts w:hint="eastAsia"/>
          <w:b/>
          <w:bCs/>
          <w:sz w:val="44"/>
          <w:szCs w:val="44"/>
        </w:rPr>
        <w:t>工作岗位责任书</w:t>
      </w:r>
    </w:p>
    <w:tbl>
      <w:tblPr>
        <w:tblStyle w:val="8"/>
        <w:tblW w:w="10723" w:type="dxa"/>
        <w:tblInd w:w="-53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2"/>
        <w:gridCol w:w="470"/>
        <w:gridCol w:w="466"/>
        <w:gridCol w:w="154"/>
        <w:gridCol w:w="938"/>
        <w:gridCol w:w="2180"/>
        <w:gridCol w:w="567"/>
        <w:gridCol w:w="516"/>
        <w:gridCol w:w="2956"/>
        <w:gridCol w:w="989"/>
        <w:gridCol w:w="8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31" w:hRule="atLeast"/>
        </w:trPr>
        <w:tc>
          <w:tcPr>
            <w:tcW w:w="10723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  <w:rPr>
                <w:rFonts w:ascii="黑体" w:hAnsi="黑体" w:eastAsia="黑体" w:cstheme="minorEastAsia"/>
                <w:sz w:val="28"/>
                <w:szCs w:val="28"/>
              </w:rPr>
            </w:pPr>
            <w:r>
              <w:rPr>
                <w:rFonts w:hint="eastAsia" w:ascii="黑体" w:hAnsi="黑体" w:eastAsia="黑体" w:cstheme="minorEastAsia"/>
                <w:sz w:val="24"/>
              </w:rPr>
              <w:t>为更好达成年度目标，推进“强目标 强责任”，以责任要求与技能提升为目的，特制定岗位责任书。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8" w:hRule="atLeast"/>
        </w:trPr>
        <w:tc>
          <w:tcPr>
            <w:tcW w:w="26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被考核人：</w:t>
            </w:r>
            <w:r>
              <w:rPr>
                <w:rFonts w:hint="eastAsia" w:ascii="宋体" w:hAnsi="宋体"/>
                <w:b/>
                <w:bCs/>
                <w:color w:val="000000"/>
                <w:sz w:val="24"/>
                <w:lang w:val="en-US" w:eastAsia="zh-CN"/>
              </w:rPr>
              <w:t>周文进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default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岗位：</w:t>
            </w:r>
            <w:r>
              <w:rPr>
                <w:rFonts w:hint="eastAsia" w:ascii="宋体" w:hAnsi="宋体"/>
                <w:b/>
                <w:bCs/>
                <w:color w:val="000000"/>
                <w:sz w:val="24"/>
                <w:lang w:val="en-US" w:eastAsia="zh-CN"/>
              </w:rPr>
              <w:t>php开发</w:t>
            </w:r>
          </w:p>
        </w:tc>
        <w:tc>
          <w:tcPr>
            <w:tcW w:w="40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default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</w:rPr>
              <w:t>直接上级：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陈英福</w:t>
            </w:r>
          </w:p>
        </w:tc>
        <w:tc>
          <w:tcPr>
            <w:tcW w:w="18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default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  <w:lang w:val="en-US" w:eastAsia="zh-Hans"/>
              </w:rPr>
              <w:t>月份：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2021-</w:t>
            </w:r>
            <w:r>
              <w:rPr>
                <w:rFonts w:hint="eastAsia" w:ascii="宋体" w:hAnsi="宋体"/>
                <w:b/>
                <w:bCs/>
                <w:color w:val="000000"/>
                <w:szCs w:val="21"/>
                <w:lang w:val="en-US" w:eastAsia="zh-CN"/>
              </w:rPr>
              <w:t>05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5367" w:type="dxa"/>
            <w:gridSpan w:val="7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28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18"/>
                <w:szCs w:val="28"/>
              </w:rPr>
              <w:t>主要考核内容</w:t>
            </w:r>
          </w:p>
        </w:tc>
        <w:tc>
          <w:tcPr>
            <w:tcW w:w="5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28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18"/>
                <w:szCs w:val="28"/>
              </w:rPr>
              <w:t>分值</w:t>
            </w:r>
          </w:p>
        </w:tc>
        <w:tc>
          <w:tcPr>
            <w:tcW w:w="29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28"/>
                <w:lang w:eastAsia="zh-Hans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18"/>
                <w:szCs w:val="28"/>
                <w:lang w:eastAsia="zh-Hans"/>
              </w:rPr>
              <w:t>目标达成</w:t>
            </w:r>
          </w:p>
        </w:tc>
        <w:tc>
          <w:tcPr>
            <w:tcW w:w="9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28"/>
                <w:lang w:val="en-US" w:eastAsia="zh-Hans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18"/>
                <w:szCs w:val="28"/>
                <w:lang w:val="en-US" w:eastAsia="zh-Hans"/>
              </w:rPr>
              <w:t>上级打分</w:t>
            </w:r>
          </w:p>
        </w:tc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28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18"/>
                <w:szCs w:val="28"/>
              </w:rPr>
              <w:t>得分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25" w:hRule="atLeast"/>
        </w:trPr>
        <w:tc>
          <w:tcPr>
            <w:tcW w:w="592" w:type="dxa"/>
            <w:vMerge w:val="restart"/>
            <w:tcBorders>
              <w:left w:val="single" w:color="auto" w:sz="8" w:space="0"/>
              <w:right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28"/>
                <w:lang w:eastAsia="zh-Hans"/>
              </w:rPr>
            </w:pPr>
            <w:r>
              <w:rPr>
                <w:rFonts w:hint="eastAsia" w:ascii="宋体" w:hAnsi="宋体"/>
                <w:b/>
                <w:sz w:val="18"/>
                <w:szCs w:val="28"/>
                <w:lang w:eastAsia="zh-Hans"/>
              </w:rPr>
              <w:t>OKR</w:t>
            </w:r>
            <w:r>
              <w:rPr>
                <w:rFonts w:hint="eastAsia" w:ascii="宋体" w:hAnsi="宋体"/>
                <w:b/>
                <w:sz w:val="18"/>
                <w:szCs w:val="28"/>
              </w:rPr>
              <w:t>考核指标</w:t>
            </w:r>
            <w:r>
              <w:rPr>
                <w:rFonts w:hint="eastAsia" w:ascii="宋体" w:hAnsi="宋体"/>
                <w:b/>
                <w:sz w:val="18"/>
                <w:szCs w:val="28"/>
                <w:lang w:eastAsia="zh-Hans"/>
              </w:rPr>
              <w:t>（占比</w:t>
            </w:r>
            <w:r>
              <w:rPr>
                <w:rFonts w:ascii="宋体" w:hAnsi="宋体"/>
                <w:b/>
                <w:sz w:val="18"/>
                <w:szCs w:val="28"/>
                <w:lang w:eastAsia="zh-Hans"/>
              </w:rPr>
              <w:t>80%</w:t>
            </w:r>
            <w:r>
              <w:rPr>
                <w:rFonts w:hint="eastAsia" w:ascii="宋体" w:hAnsi="宋体"/>
                <w:b/>
                <w:sz w:val="18"/>
                <w:szCs w:val="28"/>
              </w:rPr>
              <w:t>）</w:t>
            </w:r>
          </w:p>
        </w:tc>
        <w:tc>
          <w:tcPr>
            <w:tcW w:w="477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pStyle w:val="14"/>
              <w:numPr>
                <w:ilvl w:val="0"/>
                <w:numId w:val="0"/>
              </w:numPr>
              <w:ind w:leftChars="0"/>
              <w:rPr>
                <w:rFonts w:ascii="宋体" w:hAnsi="宋体"/>
                <w:color w:val="000000"/>
                <w:sz w:val="18"/>
                <w:szCs w:val="28"/>
              </w:rPr>
            </w:pP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Hans"/>
              </w:rPr>
              <w:t>研发</w:t>
            </w:r>
            <w:r>
              <w:rPr>
                <w:rFonts w:ascii="宋体" w:hAnsi="宋体"/>
                <w:color w:val="000000"/>
                <w:sz w:val="18"/>
                <w:szCs w:val="28"/>
              </w:rPr>
              <w:t>进度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Hans"/>
              </w:rPr>
              <w:t>要求</w:t>
            </w:r>
          </w:p>
          <w:p>
            <w:pPr>
              <w:pStyle w:val="14"/>
              <w:ind w:left="0" w:leftChars="0" w:firstLine="0" w:firstLineChars="0"/>
              <w:rPr>
                <w:rFonts w:ascii="宋体" w:hAnsi="宋体"/>
                <w:color w:val="000000"/>
                <w:sz w:val="18"/>
                <w:szCs w:val="28"/>
              </w:rPr>
            </w:pPr>
            <w:r>
              <w:rPr>
                <w:rFonts w:hint="default" w:ascii="宋体" w:hAnsi="宋体"/>
                <w:color w:val="000000"/>
                <w:sz w:val="18"/>
                <w:szCs w:val="28"/>
                <w:lang w:eastAsia="zh-Hans"/>
              </w:rPr>
              <w:t>1.</w:t>
            </w:r>
            <w:r>
              <w:rPr>
                <w:rFonts w:ascii="宋体" w:hAnsi="宋体"/>
                <w:color w:val="000000"/>
                <w:sz w:val="18"/>
                <w:szCs w:val="28"/>
                <w:lang w:eastAsia="zh-Hans"/>
              </w:rPr>
              <w:t xml:space="preserve"> 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【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展翅运营后台app版本和bundle管理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】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5月10日</w:t>
            </w:r>
            <w:r>
              <w:rPr>
                <w:rFonts w:hint="eastAsia" w:ascii="宋体" w:hAnsi="宋体"/>
                <w:color w:val="000000"/>
                <w:sz w:val="18"/>
                <w:szCs w:val="28"/>
              </w:rPr>
              <w:t>时间完成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开发</w:t>
            </w:r>
            <w:r>
              <w:rPr>
                <w:rFonts w:hint="eastAsia" w:ascii="宋体" w:hAnsi="宋体"/>
                <w:color w:val="000000"/>
                <w:sz w:val="18"/>
                <w:szCs w:val="28"/>
              </w:rPr>
              <w:t>提测；</w:t>
            </w:r>
          </w:p>
          <w:p>
            <w:pPr>
              <w:pStyle w:val="14"/>
              <w:ind w:left="0" w:leftChars="0" w:firstLine="0" w:firstLineChars="0"/>
              <w:rPr>
                <w:rFonts w:hint="eastAsia" w:ascii="宋体" w:hAnsi="宋体" w:eastAsia="宋体"/>
                <w:color w:val="000000"/>
                <w:sz w:val="18"/>
                <w:szCs w:val="28"/>
                <w:lang w:val="en-US" w:eastAsia="zh-CN"/>
              </w:rPr>
            </w:pPr>
            <w:r>
              <w:rPr>
                <w:rFonts w:hint="default" w:ascii="宋体" w:hAnsi="宋体"/>
                <w:color w:val="000000"/>
                <w:sz w:val="18"/>
                <w:szCs w:val="28"/>
                <w:lang w:eastAsia="zh-Hans"/>
              </w:rPr>
              <w:t>2.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【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实习保险订单管理功能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】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5月10日</w:t>
            </w:r>
            <w:r>
              <w:rPr>
                <w:rFonts w:hint="eastAsia" w:ascii="宋体" w:hAnsi="宋体"/>
                <w:color w:val="000000"/>
                <w:sz w:val="18"/>
                <w:szCs w:val="28"/>
              </w:rPr>
              <w:t>时间完成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开发</w:t>
            </w:r>
            <w:r>
              <w:rPr>
                <w:rFonts w:hint="eastAsia" w:ascii="宋体" w:hAnsi="宋体"/>
                <w:color w:val="000000"/>
                <w:sz w:val="18"/>
                <w:szCs w:val="28"/>
              </w:rPr>
              <w:t>提测，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5月14日</w:t>
            </w:r>
            <w:r>
              <w:rPr>
                <w:rFonts w:ascii="宋体" w:hAnsi="宋体"/>
                <w:color w:val="000000"/>
                <w:sz w:val="18"/>
                <w:szCs w:val="28"/>
                <w:lang w:eastAsia="zh-Hans"/>
              </w:rPr>
              <w:t>时间完成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验收上线</w:t>
            </w:r>
            <w:r>
              <w:rPr>
                <w:rFonts w:hint="eastAsia" w:ascii="宋体" w:hAnsi="宋体"/>
                <w:color w:val="000000"/>
                <w:sz w:val="18"/>
                <w:szCs w:val="28"/>
              </w:rPr>
              <w:t>；</w:t>
            </w:r>
          </w:p>
          <w:p>
            <w:pPr>
              <w:pStyle w:val="14"/>
              <w:ind w:left="0" w:leftChars="0" w:firstLine="0" w:firstLineChars="0"/>
              <w:rPr>
                <w:rFonts w:ascii="宋体" w:hAnsi="宋体"/>
                <w:color w:val="000000"/>
                <w:sz w:val="18"/>
                <w:szCs w:val="28"/>
              </w:rPr>
            </w:pPr>
            <w:r>
              <w:rPr>
                <w:rFonts w:hint="default" w:ascii="宋体" w:hAnsi="宋体"/>
                <w:color w:val="000000"/>
                <w:sz w:val="18"/>
                <w:szCs w:val="28"/>
              </w:rPr>
              <w:t>3.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【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展翅速聘优化需求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】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5月17日</w:t>
            </w:r>
            <w:r>
              <w:rPr>
                <w:rFonts w:hint="eastAsia" w:ascii="宋体" w:hAnsi="宋体"/>
                <w:color w:val="000000"/>
                <w:sz w:val="18"/>
                <w:szCs w:val="28"/>
              </w:rPr>
              <w:t>时间完成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开发</w:t>
            </w:r>
            <w:r>
              <w:rPr>
                <w:rFonts w:hint="eastAsia" w:ascii="宋体" w:hAnsi="宋体"/>
                <w:color w:val="000000"/>
                <w:sz w:val="18"/>
                <w:szCs w:val="28"/>
              </w:rPr>
              <w:t>提测，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5月19日</w:t>
            </w:r>
            <w:r>
              <w:rPr>
                <w:rFonts w:ascii="宋体" w:hAnsi="宋体"/>
                <w:color w:val="000000"/>
                <w:sz w:val="18"/>
                <w:szCs w:val="28"/>
                <w:lang w:eastAsia="zh-Hans"/>
              </w:rPr>
              <w:t>时间完成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验收上线</w:t>
            </w:r>
            <w:r>
              <w:rPr>
                <w:rFonts w:hint="eastAsia" w:ascii="宋体" w:hAnsi="宋体"/>
                <w:color w:val="000000"/>
                <w:sz w:val="18"/>
                <w:szCs w:val="28"/>
              </w:rPr>
              <w:t>；</w:t>
            </w:r>
          </w:p>
          <w:p>
            <w:pPr>
              <w:pStyle w:val="14"/>
              <w:ind w:left="0" w:leftChars="0" w:firstLine="0" w:firstLineChars="0"/>
              <w:rPr>
                <w:rFonts w:hint="eastAsia" w:ascii="宋体" w:hAnsi="宋体"/>
                <w:color w:val="000000"/>
                <w:sz w:val="18"/>
                <w:szCs w:val="28"/>
              </w:rPr>
            </w:pPr>
            <w:r>
              <w:rPr>
                <w:rFonts w:hint="default" w:ascii="宋体" w:hAnsi="宋体"/>
                <w:color w:val="000000"/>
                <w:sz w:val="18"/>
                <w:szCs w:val="28"/>
                <w:lang w:eastAsia="zh-Hans"/>
              </w:rPr>
              <w:t>4.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【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展翅速聘PC改版需求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】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5月20日</w:t>
            </w:r>
            <w:r>
              <w:rPr>
                <w:rFonts w:hint="eastAsia" w:ascii="宋体" w:hAnsi="宋体"/>
                <w:color w:val="000000"/>
                <w:sz w:val="18"/>
                <w:szCs w:val="28"/>
              </w:rPr>
              <w:t>时间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开始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开发</w:t>
            </w:r>
            <w:r>
              <w:rPr>
                <w:rFonts w:hint="eastAsia" w:ascii="宋体" w:hAnsi="宋体"/>
                <w:color w:val="000000"/>
                <w:sz w:val="18"/>
                <w:szCs w:val="28"/>
              </w:rPr>
              <w:t>，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预计6月20日</w:t>
            </w:r>
            <w:r>
              <w:rPr>
                <w:rFonts w:ascii="宋体" w:hAnsi="宋体"/>
                <w:color w:val="000000"/>
                <w:sz w:val="18"/>
                <w:szCs w:val="28"/>
                <w:lang w:eastAsia="zh-Hans"/>
              </w:rPr>
              <w:t>时间完成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提测</w:t>
            </w:r>
            <w:r>
              <w:rPr>
                <w:rFonts w:hint="eastAsia" w:ascii="宋体" w:hAnsi="宋体"/>
                <w:color w:val="000000"/>
                <w:sz w:val="18"/>
                <w:szCs w:val="28"/>
              </w:rPr>
              <w:t>；</w:t>
            </w:r>
          </w:p>
          <w:p>
            <w:pPr>
              <w:pStyle w:val="14"/>
              <w:ind w:firstLine="0" w:firstLineChars="0"/>
              <w:jc w:val="left"/>
              <w:rPr>
                <w:rFonts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【分值标准】</w:t>
            </w:r>
          </w:p>
          <w:p>
            <w:pPr>
              <w:pStyle w:val="14"/>
              <w:ind w:left="0" w:leftChars="0" w:firstLine="0" w:firstLineChars="0"/>
              <w:rPr>
                <w:rFonts w:hint="eastAsia" w:ascii="宋体" w:hAnsi="宋体"/>
                <w:color w:val="000000"/>
                <w:sz w:val="18"/>
                <w:szCs w:val="28"/>
              </w:rPr>
            </w:pPr>
            <w:r>
              <w:rPr>
                <w:rFonts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 xml:space="preserve">   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项目进度</w:t>
            </w:r>
            <w:r>
              <w:rPr>
                <w:rFonts w:hint="default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40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分，按当月研发系统数量平均计算，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val="en-US" w:eastAsia="zh-Hans"/>
              </w:rPr>
              <w:t>晚于提测要求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每延迟</w:t>
            </w:r>
            <w:r>
              <w:rPr>
                <w:rFonts w:hint="default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1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天扣</w:t>
            </w:r>
            <w:r>
              <w:rPr>
                <w:rFonts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1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分，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val="en-US" w:eastAsia="zh-Hans"/>
              </w:rPr>
              <w:t>晚于上线时间每延迟</w:t>
            </w:r>
            <w:r>
              <w:rPr>
                <w:rFonts w:hint="default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1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val="en-US" w:eastAsia="zh-Hans"/>
              </w:rPr>
              <w:t>天扣</w:t>
            </w:r>
            <w:r>
              <w:rPr>
                <w:rFonts w:hint="default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2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val="en-US" w:eastAsia="zh-Hans"/>
              </w:rPr>
              <w:t>分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</w:rPr>
              <w:t>。</w:t>
            </w:r>
          </w:p>
        </w:tc>
        <w:tc>
          <w:tcPr>
            <w:tcW w:w="5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  <w:szCs w:val="28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28"/>
              </w:rPr>
              <w:t>40</w:t>
            </w:r>
          </w:p>
        </w:tc>
        <w:tc>
          <w:tcPr>
            <w:tcW w:w="29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pStyle w:val="14"/>
              <w:numPr>
                <w:ilvl w:val="0"/>
                <w:numId w:val="0"/>
              </w:numPr>
              <w:jc w:val="left"/>
              <w:rPr>
                <w:rFonts w:hint="eastAsia" w:ascii="宋体" w:hAnsi="宋体"/>
                <w:i w:val="0"/>
                <w:iCs w:val="0"/>
                <w:color w:val="000000"/>
                <w:sz w:val="1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 w:val="0"/>
                <w:color w:val="000000"/>
                <w:sz w:val="18"/>
                <w:szCs w:val="28"/>
                <w:lang w:val="en-US" w:eastAsia="zh-CN"/>
              </w:rPr>
              <w:t>1.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展翅运营后台app版本和bundle管理如期</w:t>
            </w:r>
            <w:r>
              <w:rPr>
                <w:rFonts w:hint="eastAsia" w:ascii="宋体" w:hAnsi="宋体"/>
                <w:i w:val="0"/>
                <w:iCs w:val="0"/>
                <w:color w:val="000000"/>
                <w:sz w:val="18"/>
                <w:szCs w:val="28"/>
                <w:lang w:val="en-US" w:eastAsia="zh-CN"/>
              </w:rPr>
              <w:t>完成；</w:t>
            </w:r>
          </w:p>
          <w:p>
            <w:pPr>
              <w:pStyle w:val="14"/>
              <w:numPr>
                <w:ilvl w:val="0"/>
                <w:numId w:val="0"/>
              </w:numPr>
              <w:jc w:val="left"/>
              <w:rPr>
                <w:rFonts w:hint="eastAsia" w:ascii="宋体" w:hAnsi="宋体"/>
                <w:i w:val="0"/>
                <w:iCs w:val="0"/>
                <w:color w:val="000000"/>
                <w:sz w:val="1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 w:val="0"/>
                <w:color w:val="000000"/>
                <w:sz w:val="18"/>
                <w:szCs w:val="28"/>
                <w:lang w:val="en-US" w:eastAsia="zh-CN"/>
              </w:rPr>
              <w:t>2.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实习保险订单管理功能</w:t>
            </w:r>
            <w:r>
              <w:rPr>
                <w:rFonts w:hint="eastAsia" w:ascii="宋体" w:hAnsi="宋体"/>
                <w:i w:val="0"/>
                <w:iCs w:val="0"/>
                <w:color w:val="000000"/>
                <w:sz w:val="18"/>
                <w:szCs w:val="28"/>
                <w:lang w:val="en-US" w:eastAsia="zh-CN"/>
              </w:rPr>
              <w:t>按期完成，顺利上线；</w:t>
            </w:r>
          </w:p>
          <w:p>
            <w:pPr>
              <w:pStyle w:val="14"/>
              <w:numPr>
                <w:ilvl w:val="0"/>
                <w:numId w:val="0"/>
              </w:numPr>
              <w:jc w:val="left"/>
              <w:rPr>
                <w:rFonts w:hint="eastAsia" w:ascii="宋体" w:hAnsi="宋体"/>
                <w:i w:val="0"/>
                <w:iCs w:val="0"/>
                <w:color w:val="000000"/>
                <w:sz w:val="1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 w:val="0"/>
                <w:color w:val="000000"/>
                <w:sz w:val="18"/>
                <w:szCs w:val="28"/>
                <w:lang w:val="en-US" w:eastAsia="zh-CN"/>
              </w:rPr>
              <w:t>3.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展翅速聘优化需求</w:t>
            </w:r>
            <w:r>
              <w:rPr>
                <w:rFonts w:hint="eastAsia" w:ascii="宋体" w:hAnsi="宋体"/>
                <w:i w:val="0"/>
                <w:iCs w:val="0"/>
                <w:color w:val="000000"/>
                <w:sz w:val="18"/>
                <w:szCs w:val="28"/>
                <w:lang w:val="en-US" w:eastAsia="zh-CN"/>
              </w:rPr>
              <w:t>按时完成，顺利验收上线；</w:t>
            </w:r>
          </w:p>
          <w:p>
            <w:pPr>
              <w:pStyle w:val="14"/>
              <w:numPr>
                <w:ilvl w:val="0"/>
                <w:numId w:val="0"/>
              </w:numPr>
              <w:jc w:val="left"/>
              <w:rPr>
                <w:rFonts w:hint="eastAsia" w:ascii="宋体" w:hAnsi="宋体"/>
                <w:i w:val="0"/>
                <w:iCs w:val="0"/>
                <w:color w:val="000000"/>
                <w:sz w:val="1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 w:val="0"/>
                <w:color w:val="000000"/>
                <w:sz w:val="18"/>
                <w:szCs w:val="28"/>
                <w:lang w:val="en-US" w:eastAsia="zh-CN"/>
              </w:rPr>
              <w:t>4.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展翅速聘PC改版需求开发中</w:t>
            </w:r>
            <w:r>
              <w:rPr>
                <w:rFonts w:hint="eastAsia" w:ascii="宋体" w:hAnsi="宋体"/>
                <w:i w:val="0"/>
                <w:iCs w:val="0"/>
                <w:color w:val="000000"/>
                <w:sz w:val="18"/>
                <w:szCs w:val="28"/>
                <w:lang w:val="en-US" w:eastAsia="zh-CN"/>
              </w:rPr>
              <w:t>，将按计划日期上线。</w:t>
            </w:r>
          </w:p>
          <w:p>
            <w:pPr>
              <w:pStyle w:val="14"/>
              <w:numPr>
                <w:ilvl w:val="0"/>
                <w:numId w:val="0"/>
              </w:numPr>
              <w:jc w:val="left"/>
              <w:rPr>
                <w:rFonts w:hint="default" w:ascii="宋体" w:hAnsi="宋体"/>
                <w:i w:val="0"/>
                <w:iCs w:val="0"/>
                <w:color w:val="000000"/>
                <w:sz w:val="18"/>
                <w:szCs w:val="28"/>
                <w:lang w:val="en-US" w:eastAsia="zh-CN"/>
              </w:rPr>
            </w:pPr>
          </w:p>
        </w:tc>
        <w:tc>
          <w:tcPr>
            <w:tcW w:w="9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28"/>
              </w:rPr>
            </w:pPr>
          </w:p>
        </w:tc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83" w:hRule="atLeast"/>
        </w:trPr>
        <w:tc>
          <w:tcPr>
            <w:tcW w:w="592" w:type="dxa"/>
            <w:vMerge w:val="continue"/>
            <w:tcBorders>
              <w:left w:val="single" w:color="auto" w:sz="8" w:space="0"/>
              <w:right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28"/>
                <w:lang w:eastAsia="zh-Hans"/>
              </w:rPr>
            </w:pPr>
          </w:p>
        </w:tc>
        <w:tc>
          <w:tcPr>
            <w:tcW w:w="477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pStyle w:val="14"/>
              <w:numPr>
                <w:ilvl w:val="0"/>
                <w:numId w:val="0"/>
              </w:numPr>
              <w:ind w:leftChars="0"/>
              <w:rPr>
                <w:rFonts w:ascii="宋体" w:hAnsi="宋体"/>
                <w:color w:val="000000"/>
                <w:sz w:val="18"/>
                <w:szCs w:val="28"/>
              </w:rPr>
            </w:pPr>
            <w:r>
              <w:rPr>
                <w:rFonts w:ascii="宋体" w:hAnsi="宋体"/>
                <w:color w:val="000000"/>
                <w:sz w:val="18"/>
                <w:szCs w:val="28"/>
              </w:rPr>
              <w:t>质量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Hans"/>
              </w:rPr>
              <w:t>要求</w:t>
            </w:r>
          </w:p>
          <w:p>
            <w:pPr>
              <w:pStyle w:val="14"/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/>
                <w:color w:val="000000"/>
                <w:sz w:val="18"/>
                <w:szCs w:val="28"/>
              </w:rPr>
            </w:pP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【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展翅运营后台app版本和bundle管理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】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 xml:space="preserve"> 5月10日</w:t>
            </w:r>
            <w:r>
              <w:rPr>
                <w:rFonts w:hint="eastAsia" w:ascii="宋体" w:hAnsi="宋体"/>
                <w:color w:val="000000"/>
                <w:sz w:val="18"/>
                <w:szCs w:val="28"/>
              </w:rPr>
              <w:t>时间完成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开发</w:t>
            </w:r>
            <w:r>
              <w:rPr>
                <w:rFonts w:hint="eastAsia" w:ascii="宋体" w:hAnsi="宋体"/>
                <w:color w:val="000000"/>
                <w:sz w:val="18"/>
                <w:szCs w:val="28"/>
              </w:rPr>
              <w:t>提测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Hans"/>
              </w:rPr>
              <w:t>与UI提测，达成提测标准；</w:t>
            </w:r>
          </w:p>
          <w:p>
            <w:pPr>
              <w:pStyle w:val="14"/>
              <w:numPr>
                <w:ilvl w:val="0"/>
                <w:numId w:val="2"/>
              </w:numPr>
              <w:ind w:left="0" w:leftChars="0" w:firstLine="0" w:firstLineChars="0"/>
              <w:rPr>
                <w:rFonts w:ascii="宋体" w:hAnsi="宋体"/>
                <w:color w:val="000000"/>
                <w:sz w:val="18"/>
                <w:szCs w:val="28"/>
              </w:rPr>
            </w:pP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【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实习保险订单管理功能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】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 xml:space="preserve"> 5月10日</w:t>
            </w:r>
            <w:r>
              <w:rPr>
                <w:rFonts w:hint="eastAsia" w:ascii="宋体" w:hAnsi="宋体"/>
                <w:color w:val="000000"/>
                <w:sz w:val="18"/>
                <w:szCs w:val="28"/>
              </w:rPr>
              <w:t>时间完成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开发</w:t>
            </w:r>
            <w:r>
              <w:rPr>
                <w:rFonts w:hint="eastAsia" w:ascii="宋体" w:hAnsi="宋体"/>
                <w:color w:val="000000"/>
                <w:sz w:val="18"/>
                <w:szCs w:val="28"/>
              </w:rPr>
              <w:t>提测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Hans"/>
              </w:rPr>
              <w:t>与UI提测，达成提测标准，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5月14日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Hans"/>
              </w:rPr>
              <w:t>时间完成验收，达到验收标准；</w:t>
            </w:r>
          </w:p>
          <w:p>
            <w:pPr>
              <w:pStyle w:val="14"/>
              <w:numPr>
                <w:ilvl w:val="0"/>
                <w:numId w:val="2"/>
              </w:numPr>
              <w:ind w:left="0" w:leftChars="0" w:firstLine="0" w:firstLineChars="0"/>
              <w:rPr>
                <w:rFonts w:ascii="宋体" w:hAnsi="宋体"/>
                <w:color w:val="000000"/>
                <w:sz w:val="18"/>
                <w:szCs w:val="28"/>
              </w:rPr>
            </w:pP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【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展翅速聘优化需求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】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5月17日</w:t>
            </w:r>
            <w:r>
              <w:rPr>
                <w:rFonts w:hint="eastAsia" w:ascii="宋体" w:hAnsi="宋体"/>
                <w:color w:val="000000"/>
                <w:sz w:val="18"/>
                <w:szCs w:val="28"/>
              </w:rPr>
              <w:t>时间完成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开发</w:t>
            </w:r>
            <w:r>
              <w:rPr>
                <w:rFonts w:hint="eastAsia" w:ascii="宋体" w:hAnsi="宋体"/>
                <w:color w:val="000000"/>
                <w:sz w:val="18"/>
                <w:szCs w:val="28"/>
              </w:rPr>
              <w:t>提测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Hans"/>
              </w:rPr>
              <w:t>与UI提测，达成提测标准，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5月19</w:t>
            </w:r>
            <w:bookmarkStart w:id="2" w:name="_GoBack"/>
            <w:bookmarkEnd w:id="2"/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日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Hans"/>
              </w:rPr>
              <w:t>时间完成验收，达到验收标准；</w:t>
            </w:r>
          </w:p>
          <w:p>
            <w:pPr>
              <w:pStyle w:val="14"/>
              <w:ind w:firstLine="0" w:firstLineChars="0"/>
              <w:jc w:val="left"/>
              <w:rPr>
                <w:rFonts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【分值标准】</w:t>
            </w:r>
          </w:p>
          <w:p>
            <w:pPr>
              <w:pStyle w:val="14"/>
              <w:ind w:firstLine="0" w:firstLineChars="0"/>
              <w:jc w:val="left"/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val="en-US" w:eastAsia="zh-Hans"/>
              </w:rPr>
            </w:pPr>
            <w:r>
              <w:rPr>
                <w:rFonts w:hint="default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 xml:space="preserve">- 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val="en-US" w:eastAsia="zh-Hans"/>
              </w:rPr>
              <w:t>低于功能与UI</w:t>
            </w:r>
            <w:r>
              <w:rPr>
                <w:rFonts w:hint="default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/UE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val="en-US" w:eastAsia="zh-Hans"/>
              </w:rPr>
              <w:t>提测标准</w:t>
            </w:r>
            <w:r>
              <w:rPr>
                <w:rFonts w:hint="default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1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val="en-US" w:eastAsia="zh-Hans"/>
              </w:rPr>
              <w:t>分扣</w:t>
            </w:r>
            <w:r>
              <w:rPr>
                <w:rFonts w:hint="default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1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val="en-US" w:eastAsia="zh-Hans"/>
              </w:rPr>
              <w:t>分；</w:t>
            </w:r>
          </w:p>
          <w:p>
            <w:pPr>
              <w:pStyle w:val="14"/>
              <w:ind w:left="0" w:leftChars="0" w:firstLine="0" w:firstLineChars="0"/>
              <w:rPr>
                <w:rFonts w:ascii="宋体" w:hAnsi="宋体"/>
                <w:color w:val="000000"/>
                <w:sz w:val="18"/>
                <w:szCs w:val="28"/>
              </w:rPr>
            </w:pPr>
            <w:r>
              <w:rPr>
                <w:rFonts w:hint="default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 xml:space="preserve">- 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val="en-US" w:eastAsia="zh-Hans"/>
              </w:rPr>
              <w:t>项目完结后Bug量不符合开发任务量扣</w:t>
            </w:r>
            <w:r>
              <w:rPr>
                <w:rFonts w:hint="default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1-10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val="en-US" w:eastAsia="zh-Hans"/>
              </w:rPr>
              <w:t>分</w:t>
            </w:r>
          </w:p>
        </w:tc>
        <w:tc>
          <w:tcPr>
            <w:tcW w:w="5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  <w:szCs w:val="28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28"/>
              </w:rPr>
              <w:t>20</w:t>
            </w:r>
          </w:p>
        </w:tc>
        <w:tc>
          <w:tcPr>
            <w:tcW w:w="29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pStyle w:val="14"/>
              <w:ind w:firstLine="270" w:firstLineChars="150"/>
              <w:jc w:val="left"/>
              <w:rPr>
                <w:rFonts w:hint="eastAsia" w:ascii="宋体" w:hAnsi="宋体" w:eastAsia="宋体"/>
                <w:color w:val="000000"/>
                <w:sz w:val="18"/>
                <w:szCs w:val="2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1.展翅运营后台app版本和bundle管理</w:t>
            </w:r>
            <w:r>
              <w:rPr>
                <w:rFonts w:hint="eastAsia" w:ascii="宋体" w:hAnsi="宋体"/>
                <w:color w:val="000000"/>
                <w:sz w:val="18"/>
                <w:szCs w:val="28"/>
              </w:rPr>
              <w:t>已完成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开发</w:t>
            </w:r>
            <w:r>
              <w:rPr>
                <w:rFonts w:hint="eastAsia" w:ascii="宋体" w:hAnsi="宋体"/>
                <w:color w:val="000000"/>
                <w:sz w:val="18"/>
                <w:szCs w:val="28"/>
              </w:rPr>
              <w:t>提测，达到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提测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标准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CN"/>
              </w:rPr>
              <w:t>；</w:t>
            </w:r>
          </w:p>
          <w:p>
            <w:pPr>
              <w:pStyle w:val="14"/>
              <w:ind w:firstLine="270" w:firstLineChars="150"/>
              <w:jc w:val="left"/>
              <w:rPr>
                <w:rFonts w:hint="eastAsia" w:ascii="宋体" w:hAnsi="宋体" w:eastAsia="宋体"/>
                <w:color w:val="000000"/>
                <w:sz w:val="18"/>
                <w:szCs w:val="2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2.实习保险订单管理功能</w:t>
            </w:r>
            <w:r>
              <w:rPr>
                <w:rFonts w:hint="eastAsia" w:ascii="宋体" w:hAnsi="宋体"/>
                <w:color w:val="000000"/>
                <w:sz w:val="18"/>
                <w:szCs w:val="28"/>
              </w:rPr>
              <w:t>已完成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开发</w:t>
            </w:r>
            <w:r>
              <w:rPr>
                <w:rFonts w:hint="eastAsia" w:ascii="宋体" w:hAnsi="宋体"/>
                <w:color w:val="000000"/>
                <w:sz w:val="18"/>
                <w:szCs w:val="28"/>
              </w:rPr>
              <w:t>提测，达到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提测标准</w:t>
            </w:r>
            <w:r>
              <w:rPr>
                <w:rFonts w:hint="eastAsia" w:ascii="宋体" w:hAnsi="宋体"/>
                <w:color w:val="000000"/>
                <w:sz w:val="18"/>
                <w:szCs w:val="28"/>
              </w:rPr>
              <w:t>,</w:t>
            </w:r>
            <w:r>
              <w:rPr>
                <w:rFonts w:ascii="宋体" w:hAnsi="宋体"/>
                <w:color w:val="000000"/>
                <w:sz w:val="18"/>
                <w:szCs w:val="28"/>
              </w:rPr>
              <w:t>上线后系统问题无重大bug出现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CN"/>
              </w:rPr>
              <w:t>；</w:t>
            </w:r>
          </w:p>
          <w:p>
            <w:pPr>
              <w:pStyle w:val="14"/>
              <w:ind w:firstLine="270" w:firstLineChars="150"/>
              <w:jc w:val="left"/>
              <w:rPr>
                <w:rFonts w:hint="eastAsia" w:ascii="宋体" w:hAnsi="宋体" w:eastAsia="宋体"/>
                <w:color w:val="000000"/>
                <w:sz w:val="1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3.展翅速聘优化需求</w:t>
            </w:r>
            <w:r>
              <w:rPr>
                <w:rFonts w:hint="eastAsia" w:ascii="宋体" w:hAnsi="宋体"/>
                <w:color w:val="000000"/>
                <w:sz w:val="18"/>
                <w:szCs w:val="28"/>
              </w:rPr>
              <w:t>已完成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开发</w:t>
            </w:r>
            <w:r>
              <w:rPr>
                <w:rFonts w:hint="eastAsia" w:ascii="宋体" w:hAnsi="宋体"/>
                <w:color w:val="000000"/>
                <w:sz w:val="18"/>
                <w:szCs w:val="28"/>
              </w:rPr>
              <w:t>提测，达到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  <w:t>提测标准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CN"/>
              </w:rPr>
              <w:t>，</w:t>
            </w:r>
            <w:r>
              <w:rPr>
                <w:rFonts w:ascii="宋体" w:hAnsi="宋体"/>
                <w:color w:val="000000"/>
                <w:sz w:val="18"/>
                <w:szCs w:val="28"/>
              </w:rPr>
              <w:t>上线后系统问题无重大bug出现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eastAsia="zh-CN"/>
              </w:rPr>
              <w:t>。</w:t>
            </w:r>
          </w:p>
          <w:p>
            <w:pPr>
              <w:pStyle w:val="14"/>
              <w:ind w:firstLine="0" w:firstLineChars="0"/>
              <w:jc w:val="left"/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</w:pPr>
          </w:p>
        </w:tc>
        <w:tc>
          <w:tcPr>
            <w:tcW w:w="9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28"/>
              </w:rPr>
            </w:pPr>
          </w:p>
        </w:tc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27" w:hRule="atLeast"/>
        </w:trPr>
        <w:tc>
          <w:tcPr>
            <w:tcW w:w="592" w:type="dxa"/>
            <w:vMerge w:val="continue"/>
            <w:tcBorders>
              <w:left w:val="single" w:color="auto" w:sz="8" w:space="0"/>
              <w:right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28"/>
                <w:lang w:eastAsia="zh-Hans"/>
              </w:rPr>
            </w:pPr>
          </w:p>
        </w:tc>
        <w:tc>
          <w:tcPr>
            <w:tcW w:w="477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pStyle w:val="14"/>
              <w:ind w:firstLine="0" w:firstLineChars="0"/>
              <w:rPr>
                <w:rFonts w:hint="eastAsia" w:ascii="宋体" w:hAnsi="宋体" w:eastAsiaTheme="minorEastAsia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 w:eastAsiaTheme="minorEastAsia"/>
                <w:sz w:val="18"/>
                <w:szCs w:val="18"/>
                <w:lang w:val="en-US" w:eastAsia="zh-Hans"/>
              </w:rPr>
              <w:t>稳定性与及时解决问题要求</w:t>
            </w:r>
          </w:p>
          <w:p>
            <w:pPr>
              <w:pStyle w:val="14"/>
              <w:numPr>
                <w:ilvl w:val="0"/>
                <w:numId w:val="3"/>
              </w:numPr>
              <w:ind w:firstLine="0" w:firstLineChars="0"/>
              <w:rPr>
                <w:rFonts w:hint="eastAsia" w:ascii="宋体" w:hAnsi="宋体"/>
                <w:color w:val="000000"/>
                <w:sz w:val="18"/>
                <w:szCs w:val="28"/>
                <w:lang w:val="en-US" w:eastAsia="zh-Hans"/>
              </w:rPr>
            </w:pP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Hans"/>
              </w:rPr>
              <w:t>我负责的系统当月运行稳定性达</w:t>
            </w:r>
            <w:r>
              <w:rPr>
                <w:rFonts w:hint="default" w:ascii="宋体" w:hAnsi="宋体"/>
                <w:color w:val="000000"/>
                <w:sz w:val="18"/>
                <w:szCs w:val="28"/>
                <w:lang w:eastAsia="zh-Hans"/>
              </w:rPr>
              <w:t>99.5%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Hans"/>
              </w:rPr>
              <w:t>以及上。</w:t>
            </w:r>
          </w:p>
          <w:p>
            <w:pPr>
              <w:pStyle w:val="14"/>
              <w:numPr>
                <w:ilvl w:val="0"/>
                <w:numId w:val="3"/>
              </w:numPr>
              <w:ind w:firstLine="0" w:firstLineChars="0"/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</w:pP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Hans"/>
              </w:rPr>
              <w:t>我负责的系统出现不可访问，我需要</w:t>
            </w:r>
            <w:r>
              <w:rPr>
                <w:rFonts w:hint="default" w:ascii="宋体" w:hAnsi="宋体"/>
                <w:color w:val="000000"/>
                <w:sz w:val="18"/>
                <w:szCs w:val="28"/>
                <w:lang w:eastAsia="zh-Hans"/>
              </w:rPr>
              <w:t>2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Hans"/>
              </w:rPr>
              <w:t>小时内解决并上线；出现功能不可用，我需在</w:t>
            </w:r>
            <w:r>
              <w:rPr>
                <w:rFonts w:hint="default" w:ascii="宋体" w:hAnsi="宋体"/>
                <w:color w:val="000000"/>
                <w:sz w:val="18"/>
                <w:szCs w:val="28"/>
                <w:lang w:eastAsia="zh-Hans"/>
              </w:rPr>
              <w:t>4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Hans"/>
              </w:rPr>
              <w:t>小时内解决并上线。</w:t>
            </w:r>
          </w:p>
          <w:p>
            <w:pPr>
              <w:pStyle w:val="14"/>
              <w:ind w:firstLine="0" w:firstLineChars="0"/>
              <w:jc w:val="left"/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【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val="en-US" w:eastAsia="zh-Hans"/>
              </w:rPr>
              <w:t>分值标准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】</w:t>
            </w:r>
          </w:p>
          <w:p>
            <w:pPr>
              <w:pStyle w:val="14"/>
              <w:ind w:firstLine="0" w:firstLineChars="0"/>
              <w:jc w:val="left"/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val="en-US" w:eastAsia="zh-Hans"/>
              </w:rPr>
            </w:pPr>
            <w:r>
              <w:rPr>
                <w:rFonts w:hint="default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 xml:space="preserve">- 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val="en-US" w:eastAsia="zh-Hans"/>
              </w:rPr>
              <w:t>当月我负责系统出现因技术原因中断超</w:t>
            </w:r>
            <w:r>
              <w:rPr>
                <w:rFonts w:hint="default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1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val="en-US" w:eastAsia="zh-Hans"/>
              </w:rPr>
              <w:t>小时以上扣</w:t>
            </w:r>
            <w:r>
              <w:rPr>
                <w:rFonts w:hint="default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2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val="en-US" w:eastAsia="zh-Hans"/>
              </w:rPr>
              <w:t>分</w:t>
            </w:r>
          </w:p>
          <w:p>
            <w:pPr>
              <w:pStyle w:val="14"/>
              <w:numPr>
                <w:ilvl w:val="0"/>
                <w:numId w:val="0"/>
              </w:numPr>
              <w:rPr>
                <w:rFonts w:hint="eastAsia" w:ascii="宋体" w:hAnsi="宋体"/>
                <w:color w:val="000000"/>
                <w:sz w:val="18"/>
                <w:szCs w:val="28"/>
                <w:lang w:eastAsia="zh-Hans"/>
              </w:rPr>
            </w:pPr>
            <w:r>
              <w:rPr>
                <w:rFonts w:hint="default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 xml:space="preserve">- 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val="en-US" w:eastAsia="zh-Hans"/>
              </w:rPr>
              <w:t>相应时间内未能及时解决扣</w:t>
            </w:r>
            <w:r>
              <w:rPr>
                <w:rFonts w:hint="default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2-10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val="en-US" w:eastAsia="zh-Hans"/>
              </w:rPr>
              <w:t>分</w:t>
            </w:r>
          </w:p>
        </w:tc>
        <w:tc>
          <w:tcPr>
            <w:tcW w:w="5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 w:val="18"/>
                <w:szCs w:val="28"/>
                <w:lang w:eastAsia="zh-Hans"/>
              </w:rPr>
            </w:pPr>
            <w:r>
              <w:rPr>
                <w:rFonts w:hint="default" w:ascii="宋体" w:hAnsi="宋体"/>
                <w:b/>
                <w:color w:val="000000"/>
                <w:sz w:val="18"/>
                <w:szCs w:val="28"/>
                <w:lang w:eastAsia="zh-Hans"/>
              </w:rPr>
              <w:t>10</w:t>
            </w:r>
          </w:p>
        </w:tc>
        <w:tc>
          <w:tcPr>
            <w:tcW w:w="29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pStyle w:val="14"/>
              <w:ind w:firstLine="270" w:firstLineChars="150"/>
              <w:jc w:val="left"/>
              <w:rPr>
                <w:rFonts w:ascii="宋体" w:hAnsi="宋体"/>
                <w:i w:val="0"/>
                <w:iCs w:val="0"/>
                <w:color w:val="000000"/>
                <w:sz w:val="18"/>
                <w:szCs w:val="28"/>
                <w:lang w:eastAsia="zh-Hans"/>
              </w:rPr>
            </w:pPr>
            <w:r>
              <w:rPr>
                <w:rFonts w:hint="eastAsia" w:ascii="宋体" w:hAnsi="宋体"/>
                <w:i w:val="0"/>
                <w:iCs w:val="0"/>
                <w:color w:val="000000"/>
                <w:sz w:val="18"/>
                <w:szCs w:val="28"/>
                <w:lang w:eastAsia="zh-Hans"/>
              </w:rPr>
              <w:t>未出现工作推诿，积极解决与我相关的问题。</w:t>
            </w:r>
          </w:p>
          <w:p>
            <w:pPr>
              <w:pStyle w:val="14"/>
              <w:ind w:firstLine="0" w:firstLineChars="0"/>
              <w:jc w:val="left"/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val="en-US" w:eastAsia="zh-Hans"/>
              </w:rPr>
            </w:pPr>
          </w:p>
        </w:tc>
        <w:tc>
          <w:tcPr>
            <w:tcW w:w="9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28"/>
              </w:rPr>
            </w:pPr>
          </w:p>
        </w:tc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27" w:hRule="atLeast"/>
        </w:trPr>
        <w:tc>
          <w:tcPr>
            <w:tcW w:w="592" w:type="dxa"/>
            <w:vMerge w:val="continue"/>
            <w:tcBorders>
              <w:left w:val="single" w:color="auto" w:sz="8" w:space="0"/>
              <w:right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28"/>
                <w:lang w:eastAsia="zh-Hans"/>
              </w:rPr>
            </w:pPr>
          </w:p>
        </w:tc>
        <w:tc>
          <w:tcPr>
            <w:tcW w:w="477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eastAsiaTheme="minorEastAsia"/>
                <w:sz w:val="18"/>
                <w:szCs w:val="18"/>
              </w:rPr>
            </w:pPr>
            <w:r>
              <w:rPr>
                <w:rFonts w:hint="eastAsia" w:ascii="宋体" w:hAnsi="宋体" w:eastAsiaTheme="minorEastAsia"/>
                <w:sz w:val="18"/>
                <w:szCs w:val="18"/>
              </w:rPr>
              <w:t>信息与数据安全：</w:t>
            </w:r>
          </w:p>
          <w:p>
            <w:pPr>
              <w:numPr>
                <w:ilvl w:val="0"/>
                <w:numId w:val="4"/>
              </w:numPr>
              <w:rPr>
                <w:rFonts w:ascii="宋体" w:hAnsi="宋体"/>
                <w:color w:val="000000"/>
                <w:sz w:val="18"/>
                <w:szCs w:val="28"/>
              </w:rPr>
            </w:pPr>
            <w:r>
              <w:rPr>
                <w:rFonts w:hint="eastAsia" w:ascii="宋体" w:hAnsi="宋体" w:eastAsiaTheme="minorEastAsia"/>
                <w:sz w:val="18"/>
                <w:szCs w:val="18"/>
              </w:rPr>
              <w:t>涉及我开发的内容，出现漏洞，造成数据泄露或对公司造成不同程度损失；</w:t>
            </w:r>
          </w:p>
          <w:p>
            <w:pPr>
              <w:pStyle w:val="14"/>
              <w:ind w:firstLine="0" w:firstLineChars="0"/>
              <w:rPr>
                <w:rFonts w:hint="eastAsia" w:ascii="宋体" w:hAnsi="宋体" w:eastAsiaTheme="minorEastAsia"/>
                <w:sz w:val="18"/>
                <w:szCs w:val="18"/>
              </w:rPr>
            </w:pPr>
            <w:r>
              <w:rPr>
                <w:rFonts w:hint="eastAsia" w:ascii="宋体" w:hAnsi="宋体" w:eastAsiaTheme="minorEastAsia"/>
                <w:sz w:val="18"/>
                <w:szCs w:val="18"/>
              </w:rPr>
              <w:t>涉及我的工作内容，出现信息泄露等安全问题；</w:t>
            </w:r>
          </w:p>
          <w:p>
            <w:pPr>
              <w:pStyle w:val="14"/>
              <w:ind w:firstLine="0" w:firstLineChars="0"/>
              <w:jc w:val="left"/>
              <w:rPr>
                <w:rFonts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【分值标准】</w:t>
            </w:r>
          </w:p>
          <w:p>
            <w:pPr>
              <w:pStyle w:val="14"/>
              <w:ind w:firstLine="360" w:firstLineChars="0"/>
              <w:jc w:val="left"/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</w:rPr>
              <w:t>涉及开发的内容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val="en-US" w:eastAsia="zh-Hans"/>
              </w:rPr>
              <w:t>未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</w:rPr>
              <w:t>出现漏洞或安全问题得1</w:t>
            </w:r>
            <w:r>
              <w:rPr>
                <w:rFonts w:ascii="宋体" w:hAnsi="宋体"/>
                <w:i/>
                <w:iCs/>
                <w:color w:val="000000"/>
                <w:sz w:val="18"/>
                <w:szCs w:val="28"/>
              </w:rPr>
              <w:t>0分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</w:rPr>
              <w:t>，</w:t>
            </w:r>
            <w:r>
              <w:rPr>
                <w:rFonts w:ascii="宋体" w:hAnsi="宋体"/>
                <w:i/>
                <w:iCs/>
                <w:color w:val="000000"/>
                <w:sz w:val="18"/>
                <w:szCs w:val="28"/>
              </w:rPr>
              <w:t>出现漏洞或开发不严谨并未造成影响根据程度扣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</w:rPr>
              <w:t>1-</w:t>
            </w:r>
            <w:r>
              <w:rPr>
                <w:rFonts w:ascii="宋体" w:hAnsi="宋体"/>
                <w:i/>
                <w:iCs/>
                <w:color w:val="000000"/>
                <w:sz w:val="18"/>
                <w:szCs w:val="28"/>
              </w:rPr>
              <w:t>5分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</w:rPr>
              <w:t>。</w:t>
            </w:r>
          </w:p>
          <w:p>
            <w:pPr>
              <w:pStyle w:val="14"/>
              <w:ind w:left="0" w:leftChars="0" w:firstLine="0" w:firstLineChars="0"/>
              <w:jc w:val="left"/>
              <w:rPr>
                <w:rFonts w:hint="eastAsia" w:ascii="宋体" w:hAnsi="宋体" w:eastAsia="宋体"/>
                <w:i/>
                <w:iCs/>
                <w:color w:val="000000"/>
                <w:sz w:val="18"/>
                <w:szCs w:val="28"/>
                <w:lang w:eastAsia="zh-Hans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【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val="en-US" w:eastAsia="zh-Hans"/>
              </w:rPr>
              <w:t>扣分标准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】</w:t>
            </w:r>
          </w:p>
          <w:p>
            <w:pPr>
              <w:pStyle w:val="14"/>
              <w:ind w:firstLine="0" w:firstLineChars="0"/>
              <w:rPr>
                <w:rFonts w:hint="eastAsia" w:ascii="宋体" w:hAnsi="宋体" w:eastAsiaTheme="minorEastAsia"/>
                <w:sz w:val="18"/>
                <w:szCs w:val="18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</w:rPr>
              <w:t>造成数据泄露或对公司造成不同程度损失扣5-</w:t>
            </w:r>
            <w:r>
              <w:rPr>
                <w:rFonts w:hint="default" w:ascii="宋体" w:hAnsi="宋体"/>
                <w:i/>
                <w:iCs/>
                <w:color w:val="000000"/>
                <w:sz w:val="18"/>
                <w:szCs w:val="28"/>
              </w:rPr>
              <w:t>5</w:t>
            </w:r>
            <w:r>
              <w:rPr>
                <w:rFonts w:ascii="宋体" w:hAnsi="宋体"/>
                <w:i/>
                <w:iCs/>
                <w:color w:val="000000"/>
                <w:sz w:val="18"/>
                <w:szCs w:val="28"/>
              </w:rPr>
              <w:t>0分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</w:rPr>
              <w:t>。</w:t>
            </w:r>
          </w:p>
        </w:tc>
        <w:tc>
          <w:tcPr>
            <w:tcW w:w="5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  <w:szCs w:val="2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28"/>
                <w:lang w:eastAsia="zh-Hans"/>
              </w:rPr>
              <w:t xml:space="preserve">10 </w:t>
            </w:r>
          </w:p>
        </w:tc>
        <w:tc>
          <w:tcPr>
            <w:tcW w:w="29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pStyle w:val="14"/>
              <w:ind w:firstLine="360" w:firstLineChars="0"/>
              <w:jc w:val="left"/>
              <w:rPr>
                <w:rFonts w:ascii="宋体" w:hAnsi="宋体"/>
                <w:i w:val="0"/>
                <w:iCs w:val="0"/>
                <w:color w:val="000000"/>
                <w:sz w:val="18"/>
                <w:szCs w:val="28"/>
                <w:lang w:eastAsia="zh-Hans"/>
              </w:rPr>
            </w:pPr>
            <w:r>
              <w:rPr>
                <w:rFonts w:hint="eastAsia" w:ascii="宋体" w:hAnsi="宋体"/>
                <w:i w:val="0"/>
                <w:iCs w:val="0"/>
                <w:color w:val="000000"/>
                <w:sz w:val="18"/>
                <w:szCs w:val="28"/>
                <w:lang w:eastAsia="zh-Hans"/>
              </w:rPr>
              <w:t>涉及我开发的内容，未出现漏洞；</w:t>
            </w:r>
          </w:p>
          <w:p>
            <w:pPr>
              <w:pStyle w:val="14"/>
              <w:ind w:firstLine="360" w:firstLineChars="0"/>
              <w:jc w:val="left"/>
              <w:rPr>
                <w:rFonts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</w:pPr>
            <w:r>
              <w:rPr>
                <w:rFonts w:hint="eastAsia" w:ascii="宋体" w:hAnsi="宋体"/>
                <w:i w:val="0"/>
                <w:iCs w:val="0"/>
                <w:color w:val="000000"/>
                <w:sz w:val="18"/>
                <w:szCs w:val="28"/>
                <w:lang w:eastAsia="zh-Hans"/>
              </w:rPr>
              <w:t>涉及我的工作内容，未出现信息泄露等安全问题。</w:t>
            </w:r>
          </w:p>
        </w:tc>
        <w:tc>
          <w:tcPr>
            <w:tcW w:w="9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28"/>
              </w:rPr>
            </w:pPr>
          </w:p>
        </w:tc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20" w:hRule="atLeast"/>
        </w:trPr>
        <w:tc>
          <w:tcPr>
            <w:tcW w:w="592" w:type="dxa"/>
            <w:vMerge w:val="restart"/>
            <w:tcBorders>
              <w:left w:val="single" w:color="auto" w:sz="8" w:space="0"/>
              <w:right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28"/>
                <w:lang w:eastAsia="zh-Hans"/>
              </w:rPr>
            </w:pPr>
            <w:r>
              <w:rPr>
                <w:rFonts w:hint="eastAsia" w:ascii="宋体" w:hAnsi="宋体"/>
                <w:b/>
                <w:sz w:val="18"/>
                <w:szCs w:val="28"/>
                <w:lang w:eastAsia="zh-Hans"/>
              </w:rPr>
              <w:t>CPI考核（占比</w:t>
            </w:r>
            <w:r>
              <w:rPr>
                <w:rFonts w:ascii="宋体" w:hAnsi="宋体"/>
                <w:b/>
                <w:sz w:val="18"/>
                <w:szCs w:val="28"/>
                <w:lang w:eastAsia="zh-Hans"/>
              </w:rPr>
              <w:t>20%</w:t>
            </w:r>
            <w:r>
              <w:rPr>
                <w:rFonts w:hint="eastAsia" w:ascii="宋体" w:hAnsi="宋体"/>
                <w:b/>
                <w:sz w:val="18"/>
                <w:szCs w:val="28"/>
              </w:rPr>
              <w:t>）</w:t>
            </w:r>
          </w:p>
        </w:tc>
        <w:tc>
          <w:tcPr>
            <w:tcW w:w="477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color w:val="000000"/>
                <w:sz w:val="18"/>
                <w:szCs w:val="28"/>
              </w:rPr>
            </w:pPr>
            <w:r>
              <w:rPr>
                <w:rFonts w:hint="eastAsia" w:ascii="宋体" w:hAnsi="宋体"/>
                <w:color w:val="000000"/>
                <w:sz w:val="18"/>
                <w:szCs w:val="28"/>
              </w:rPr>
              <w:t>基础指标：</w:t>
            </w:r>
          </w:p>
          <w:p>
            <w:pPr>
              <w:numPr>
                <w:ilvl w:val="0"/>
                <w:numId w:val="5"/>
              </w:numPr>
              <w:rPr>
                <w:rFonts w:ascii="宋体" w:hAnsi="宋体"/>
                <w:color w:val="000000"/>
                <w:sz w:val="18"/>
                <w:szCs w:val="28"/>
              </w:rPr>
            </w:pPr>
            <w:r>
              <w:rPr>
                <w:rFonts w:hint="eastAsia" w:ascii="宋体" w:hAnsi="宋体"/>
                <w:color w:val="000000"/>
                <w:sz w:val="18"/>
                <w:szCs w:val="28"/>
              </w:rPr>
              <w:t>公司规章制度、管理规范的遵守与执行，工作态度；如出勤率，如未违反公司相关规章制度等；</w:t>
            </w:r>
          </w:p>
          <w:p>
            <w:pPr>
              <w:numPr>
                <w:ilvl w:val="0"/>
                <w:numId w:val="5"/>
              </w:numPr>
              <w:rPr>
                <w:rFonts w:ascii="宋体" w:hAnsi="宋体"/>
                <w:color w:val="000000"/>
                <w:sz w:val="18"/>
                <w:szCs w:val="28"/>
                <w:lang w:eastAsia="zh-Hans"/>
              </w:rPr>
            </w:pPr>
            <w:r>
              <w:rPr>
                <w:rFonts w:hint="eastAsia" w:ascii="宋体" w:hAnsi="宋体"/>
                <w:color w:val="000000"/>
                <w:sz w:val="18"/>
                <w:szCs w:val="28"/>
              </w:rPr>
              <w:t>部门管理动作的执行，如工作日报/周报，重要会议参与度，工作汇报质量和效率，工作积极性等综合表现；</w:t>
            </w:r>
          </w:p>
          <w:p>
            <w:pPr>
              <w:pStyle w:val="14"/>
              <w:ind w:firstLine="0" w:firstLineChars="0"/>
              <w:jc w:val="left"/>
              <w:rPr>
                <w:rFonts w:ascii="宋体" w:hAnsi="宋体"/>
                <w:i/>
                <w:iCs/>
                <w:color w:val="000000"/>
                <w:sz w:val="18"/>
                <w:szCs w:val="28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【分值标准】</w:t>
            </w:r>
          </w:p>
          <w:p>
            <w:pPr>
              <w:pStyle w:val="14"/>
              <w:ind w:left="0" w:leftChars="0" w:firstLine="0" w:firstLineChars="0"/>
              <w:jc w:val="left"/>
              <w:rPr>
                <w:rFonts w:ascii="宋体" w:hAnsi="宋体"/>
                <w:i/>
                <w:iCs/>
                <w:color w:val="000000"/>
                <w:sz w:val="18"/>
                <w:szCs w:val="28"/>
              </w:rPr>
            </w:pPr>
            <w:r>
              <w:rPr>
                <w:rFonts w:hint="default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 xml:space="preserve">- 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考勤打卡正常</w:t>
            </w:r>
            <w:r>
              <w:rPr>
                <w:rFonts w:hint="default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5</w:t>
            </w:r>
            <w:r>
              <w:rPr>
                <w:rFonts w:ascii="宋体" w:hAnsi="宋体"/>
                <w:i/>
                <w:iCs/>
                <w:color w:val="000000"/>
                <w:sz w:val="18"/>
                <w:szCs w:val="28"/>
              </w:rPr>
              <w:t>分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</w:rPr>
              <w:t>，考勤异常4-</w:t>
            </w:r>
            <w:r>
              <w:rPr>
                <w:rFonts w:ascii="宋体" w:hAnsi="宋体"/>
                <w:i/>
                <w:iCs/>
                <w:color w:val="000000"/>
                <w:sz w:val="18"/>
                <w:szCs w:val="28"/>
              </w:rPr>
              <w:t>10次扣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</w:rPr>
              <w:t>2分，迟到1</w:t>
            </w:r>
            <w:r>
              <w:rPr>
                <w:rFonts w:ascii="宋体" w:hAnsi="宋体"/>
                <w:i/>
                <w:iCs/>
                <w:color w:val="000000"/>
                <w:sz w:val="18"/>
                <w:szCs w:val="28"/>
              </w:rPr>
              <w:t>0次以上扣3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</w:rPr>
              <w:t>-</w:t>
            </w:r>
            <w:r>
              <w:rPr>
                <w:rFonts w:ascii="宋体" w:hAnsi="宋体"/>
                <w:i/>
                <w:iCs/>
                <w:color w:val="000000"/>
                <w:sz w:val="18"/>
                <w:szCs w:val="28"/>
              </w:rPr>
              <w:t>5分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/>
                <w:color w:val="000000"/>
                <w:sz w:val="18"/>
                <w:szCs w:val="28"/>
                <w:lang w:eastAsia="zh-Hans"/>
              </w:rPr>
            </w:pPr>
            <w:r>
              <w:rPr>
                <w:rFonts w:ascii="宋体" w:hAnsi="宋体"/>
                <w:i/>
                <w:iCs/>
                <w:color w:val="000000"/>
                <w:sz w:val="18"/>
                <w:szCs w:val="28"/>
              </w:rPr>
              <w:t>- 每天日报完成</w:t>
            </w:r>
            <w:r>
              <w:rPr>
                <w:rFonts w:hint="default" w:ascii="宋体" w:hAnsi="宋体"/>
                <w:i/>
                <w:iCs/>
                <w:color w:val="000000"/>
                <w:sz w:val="18"/>
                <w:szCs w:val="28"/>
              </w:rPr>
              <w:t>5</w:t>
            </w:r>
            <w:r>
              <w:rPr>
                <w:rFonts w:ascii="宋体" w:hAnsi="宋体"/>
                <w:i/>
                <w:iCs/>
                <w:color w:val="000000"/>
                <w:sz w:val="18"/>
                <w:szCs w:val="28"/>
              </w:rPr>
              <w:t>分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</w:rPr>
              <w:t>，日报简单敷衍扣2-</w:t>
            </w:r>
            <w:r>
              <w:rPr>
                <w:rFonts w:ascii="宋体" w:hAnsi="宋体"/>
                <w:i/>
                <w:iCs/>
                <w:color w:val="000000"/>
                <w:sz w:val="18"/>
                <w:szCs w:val="28"/>
              </w:rPr>
              <w:t>3分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</w:rPr>
              <w:t>，</w:t>
            </w:r>
            <w:r>
              <w:rPr>
                <w:rFonts w:ascii="宋体" w:hAnsi="宋体"/>
                <w:i/>
                <w:iCs/>
                <w:color w:val="000000"/>
                <w:sz w:val="18"/>
                <w:szCs w:val="28"/>
              </w:rPr>
              <w:t>日报没提交扣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</w:rPr>
              <w:t>1-</w:t>
            </w:r>
            <w:r>
              <w:rPr>
                <w:rFonts w:ascii="宋体" w:hAnsi="宋体"/>
                <w:i/>
                <w:iCs/>
                <w:color w:val="000000"/>
                <w:sz w:val="18"/>
                <w:szCs w:val="28"/>
              </w:rPr>
              <w:t>5分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</w:rPr>
              <w:t>。</w:t>
            </w:r>
          </w:p>
        </w:tc>
        <w:tc>
          <w:tcPr>
            <w:tcW w:w="5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  <w:szCs w:val="28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28"/>
              </w:rPr>
              <w:t>10</w:t>
            </w:r>
          </w:p>
        </w:tc>
        <w:tc>
          <w:tcPr>
            <w:tcW w:w="29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pStyle w:val="14"/>
              <w:ind w:firstLine="270" w:firstLineChars="150"/>
              <w:jc w:val="left"/>
              <w:rPr>
                <w:rFonts w:ascii="宋体" w:hAnsi="宋体"/>
                <w:i w:val="0"/>
                <w:iCs w:val="0"/>
                <w:color w:val="000000"/>
                <w:sz w:val="18"/>
                <w:szCs w:val="28"/>
              </w:rPr>
            </w:pPr>
            <w:r>
              <w:rPr>
                <w:rFonts w:ascii="宋体" w:hAnsi="宋体"/>
                <w:i w:val="0"/>
                <w:iCs w:val="0"/>
                <w:color w:val="000000"/>
                <w:sz w:val="18"/>
                <w:szCs w:val="28"/>
              </w:rPr>
              <w:t>1.</w:t>
            </w:r>
            <w:r>
              <w:rPr>
                <w:rFonts w:hint="eastAsia" w:ascii="宋体" w:hAnsi="宋体"/>
                <w:i w:val="0"/>
                <w:iCs w:val="0"/>
                <w:color w:val="000000"/>
                <w:sz w:val="18"/>
                <w:szCs w:val="28"/>
              </w:rPr>
              <w:t>严格遵守公司规章制度，积极完成各项工作任务，遇到问题及时处理。迟到</w:t>
            </w:r>
            <w:r>
              <w:rPr>
                <w:rFonts w:hint="eastAsia" w:ascii="宋体" w:hAnsi="宋体"/>
                <w:i w:val="0"/>
                <w:iCs w:val="0"/>
                <w:color w:val="000000"/>
                <w:sz w:val="18"/>
                <w:szCs w:val="28"/>
                <w:lang w:val="en-US" w:eastAsia="zh-CN"/>
              </w:rPr>
              <w:t>0</w:t>
            </w:r>
            <w:r>
              <w:rPr>
                <w:rFonts w:hint="eastAsia" w:ascii="宋体" w:hAnsi="宋体"/>
                <w:i w:val="0"/>
                <w:iCs w:val="0"/>
                <w:color w:val="000000"/>
                <w:sz w:val="18"/>
                <w:szCs w:val="28"/>
              </w:rPr>
              <w:t>次。</w:t>
            </w:r>
          </w:p>
          <w:p>
            <w:pPr>
              <w:pStyle w:val="14"/>
              <w:ind w:firstLine="270" w:firstLineChars="150"/>
              <w:jc w:val="left"/>
              <w:rPr>
                <w:rFonts w:ascii="宋体" w:hAnsi="宋体"/>
                <w:i w:val="0"/>
                <w:iCs w:val="0"/>
                <w:color w:val="000000"/>
                <w:sz w:val="18"/>
                <w:szCs w:val="28"/>
              </w:rPr>
            </w:pPr>
            <w:r>
              <w:rPr>
                <w:rFonts w:hint="eastAsia" w:ascii="宋体" w:hAnsi="宋体"/>
                <w:i w:val="0"/>
                <w:iCs w:val="0"/>
                <w:color w:val="000000"/>
                <w:sz w:val="18"/>
                <w:szCs w:val="28"/>
              </w:rPr>
              <w:t>2</w:t>
            </w:r>
            <w:r>
              <w:rPr>
                <w:rFonts w:ascii="宋体" w:hAnsi="宋体"/>
                <w:i w:val="0"/>
                <w:iCs w:val="0"/>
                <w:color w:val="000000"/>
                <w:sz w:val="18"/>
                <w:szCs w:val="28"/>
              </w:rPr>
              <w:t>.</w:t>
            </w:r>
            <w:r>
              <w:rPr>
                <w:rFonts w:hint="eastAsia" w:ascii="宋体" w:hAnsi="宋体"/>
                <w:i w:val="0"/>
                <w:iCs w:val="0"/>
                <w:color w:val="000000"/>
                <w:sz w:val="18"/>
                <w:szCs w:val="28"/>
              </w:rPr>
              <w:t>积极完成部门交待的各项工作，参加部门及项目组各项会议，积极提交工作日报，本月</w:t>
            </w:r>
            <w:r>
              <w:rPr>
                <w:rFonts w:hint="eastAsia" w:ascii="宋体" w:hAnsi="宋体"/>
                <w:i w:val="0"/>
                <w:iCs w:val="0"/>
                <w:color w:val="000000"/>
                <w:sz w:val="18"/>
                <w:szCs w:val="28"/>
                <w:lang w:val="en-US" w:eastAsia="zh-CN"/>
              </w:rPr>
              <w:t>请假1天，</w:t>
            </w:r>
            <w:r>
              <w:rPr>
                <w:rFonts w:hint="eastAsia" w:ascii="宋体" w:hAnsi="宋体"/>
                <w:i w:val="0"/>
                <w:iCs w:val="0"/>
                <w:color w:val="000000"/>
                <w:sz w:val="18"/>
                <w:szCs w:val="28"/>
              </w:rPr>
              <w:t>应提交</w:t>
            </w:r>
            <w:r>
              <w:rPr>
                <w:rFonts w:hint="eastAsia" w:ascii="宋体" w:hAnsi="宋体"/>
                <w:i w:val="0"/>
                <w:iCs w:val="0"/>
                <w:color w:val="000000"/>
                <w:sz w:val="18"/>
                <w:szCs w:val="28"/>
                <w:lang w:val="en-US" w:eastAsia="zh-CN"/>
              </w:rPr>
              <w:t>19</w:t>
            </w:r>
            <w:r>
              <w:rPr>
                <w:rFonts w:hint="eastAsia" w:ascii="宋体" w:hAnsi="宋体"/>
                <w:i w:val="0"/>
                <w:iCs w:val="0"/>
                <w:color w:val="000000"/>
                <w:sz w:val="18"/>
                <w:szCs w:val="28"/>
              </w:rPr>
              <w:t>份日报，实际提交</w:t>
            </w:r>
            <w:r>
              <w:rPr>
                <w:rFonts w:hint="eastAsia" w:ascii="宋体" w:hAnsi="宋体"/>
                <w:i w:val="0"/>
                <w:iCs w:val="0"/>
                <w:color w:val="000000"/>
                <w:sz w:val="18"/>
                <w:szCs w:val="28"/>
                <w:lang w:val="en-US" w:eastAsia="zh-CN"/>
              </w:rPr>
              <w:t>18</w:t>
            </w:r>
            <w:r>
              <w:rPr>
                <w:rFonts w:hint="eastAsia" w:ascii="宋体" w:hAnsi="宋体"/>
                <w:i w:val="0"/>
                <w:iCs w:val="0"/>
                <w:color w:val="000000"/>
                <w:sz w:val="18"/>
                <w:szCs w:val="28"/>
              </w:rPr>
              <w:t>份；</w:t>
            </w:r>
          </w:p>
        </w:tc>
        <w:tc>
          <w:tcPr>
            <w:tcW w:w="9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28"/>
              </w:rPr>
            </w:pPr>
          </w:p>
        </w:tc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34" w:hRule="atLeast"/>
        </w:trPr>
        <w:tc>
          <w:tcPr>
            <w:tcW w:w="592" w:type="dxa"/>
            <w:vMerge w:val="continue"/>
            <w:tcBorders>
              <w:left w:val="single" w:color="auto" w:sz="8" w:space="0"/>
              <w:right w:val="nil"/>
            </w:tcBorders>
            <w:shd w:val="clear" w:color="auto" w:fill="D7D7D7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28"/>
                <w:lang w:eastAsia="zh-Hans"/>
              </w:rPr>
            </w:pPr>
          </w:p>
        </w:tc>
        <w:tc>
          <w:tcPr>
            <w:tcW w:w="477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外部反馈</w:t>
            </w: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与团队协作</w:t>
            </w:r>
            <w:r>
              <w:rPr>
                <w:rFonts w:hint="eastAsia" w:ascii="宋体" w:hAnsi="宋体"/>
                <w:sz w:val="18"/>
                <w:szCs w:val="18"/>
              </w:rPr>
              <w:t>：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ascii="宋体" w:hAnsi="宋体"/>
                <w:color w:val="000000"/>
                <w:sz w:val="18"/>
                <w:szCs w:val="28"/>
              </w:rPr>
            </w:pPr>
            <w:r>
              <w:rPr>
                <w:rFonts w:hint="default" w:ascii="宋体" w:hAnsi="宋体" w:cs="宋体" w:eastAsiaTheme="minorEastAsia"/>
                <w:sz w:val="18"/>
                <w:szCs w:val="18"/>
              </w:rPr>
              <w:t xml:space="preserve">1. </w:t>
            </w:r>
            <w:r>
              <w:rPr>
                <w:rFonts w:hint="eastAsia" w:ascii="宋体" w:hAnsi="宋体" w:cs="宋体" w:eastAsiaTheme="minorEastAsia"/>
                <w:sz w:val="18"/>
                <w:szCs w:val="18"/>
                <w:lang w:val="zh-TW"/>
              </w:rPr>
              <w:t>运营反馈与用户反馈</w:t>
            </w:r>
            <w:r>
              <w:rPr>
                <w:rFonts w:hint="eastAsia" w:ascii="宋体" w:hAnsi="宋体" w:cs="宋体" w:eastAsiaTheme="minorEastAsia"/>
                <w:sz w:val="18"/>
                <w:szCs w:val="18"/>
              </w:rPr>
              <w:t>Bug量（涉及我开发的内容）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</w:pPr>
            <w:r>
              <w:rPr>
                <w:rFonts w:hint="default" w:ascii="宋体" w:hAnsi="宋体" w:eastAsiaTheme="minorEastAsia"/>
                <w:sz w:val="18"/>
                <w:szCs w:val="18"/>
              </w:rPr>
              <w:t xml:space="preserve">2. </w:t>
            </w:r>
            <w: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  <w:t>与我协作的团队和人员，未出现工作推诿，积极解决与之相关的问题</w:t>
            </w:r>
          </w:p>
          <w:p>
            <w:pPr>
              <w:jc w:val="left"/>
              <w:rPr>
                <w:rFonts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【分值标准】</w:t>
            </w:r>
          </w:p>
          <w:p>
            <w:pPr>
              <w:jc w:val="left"/>
              <w:rPr>
                <w:rFonts w:ascii="宋体" w:hAnsi="宋体"/>
                <w:i/>
                <w:iCs/>
                <w:color w:val="000000"/>
                <w:sz w:val="18"/>
                <w:szCs w:val="28"/>
              </w:rPr>
            </w:pPr>
            <w:r>
              <w:rPr>
                <w:rFonts w:hint="default" w:ascii="宋体" w:hAnsi="宋体"/>
                <w:i/>
                <w:iCs/>
                <w:color w:val="000000"/>
                <w:sz w:val="18"/>
                <w:szCs w:val="28"/>
              </w:rPr>
              <w:t xml:space="preserve">- 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</w:rPr>
              <w:t>外部反馈根据bug严重程度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val="en-US" w:eastAsia="zh-Hans"/>
              </w:rPr>
              <w:t>和Bug量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</w:rPr>
              <w:t>扣1-</w:t>
            </w:r>
            <w:r>
              <w:rPr>
                <w:rFonts w:ascii="宋体" w:hAnsi="宋体"/>
                <w:i/>
                <w:iCs/>
                <w:color w:val="000000"/>
                <w:sz w:val="18"/>
                <w:szCs w:val="28"/>
              </w:rPr>
              <w:t>5分</w:t>
            </w:r>
          </w:p>
          <w:p>
            <w:pPr>
              <w:pStyle w:val="15"/>
              <w:numPr>
                <w:ilvl w:val="0"/>
                <w:numId w:val="0"/>
              </w:numPr>
              <w:rPr>
                <w:rFonts w:hint="eastAsia" w:ascii="宋体" w:hAnsi="宋体"/>
                <w:color w:val="000000"/>
                <w:sz w:val="18"/>
                <w:szCs w:val="28"/>
                <w:lang w:val="en-US" w:eastAsia="zh-CN"/>
              </w:rPr>
            </w:pPr>
            <w:r>
              <w:rPr>
                <w:rFonts w:hint="default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 xml:space="preserve">- 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val="en-US" w:eastAsia="zh-Hans"/>
              </w:rPr>
              <w:t>工作推诿，遇到问题没有积极解决问题扣</w:t>
            </w:r>
            <w:r>
              <w:rPr>
                <w:rFonts w:hint="default" w:ascii="宋体" w:hAnsi="宋体"/>
                <w:i/>
                <w:iCs/>
                <w:color w:val="000000"/>
                <w:sz w:val="18"/>
                <w:szCs w:val="28"/>
                <w:lang w:eastAsia="zh-Hans"/>
              </w:rPr>
              <w:t>1-5</w:t>
            </w:r>
            <w:r>
              <w:rPr>
                <w:rFonts w:hint="eastAsia" w:ascii="宋体" w:hAnsi="宋体"/>
                <w:i/>
                <w:iCs/>
                <w:color w:val="000000"/>
                <w:sz w:val="18"/>
                <w:szCs w:val="28"/>
                <w:lang w:val="en-US" w:eastAsia="zh-Hans"/>
              </w:rPr>
              <w:t>分</w:t>
            </w:r>
          </w:p>
        </w:tc>
        <w:tc>
          <w:tcPr>
            <w:tcW w:w="5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  <w:szCs w:val="28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28"/>
              </w:rPr>
              <w:t>10</w:t>
            </w:r>
          </w:p>
        </w:tc>
        <w:tc>
          <w:tcPr>
            <w:tcW w:w="29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pStyle w:val="14"/>
              <w:ind w:firstLine="270" w:firstLineChars="150"/>
              <w:jc w:val="left"/>
              <w:rPr>
                <w:rFonts w:ascii="宋体" w:hAnsi="宋体"/>
                <w:i w:val="0"/>
                <w:iCs w:val="0"/>
                <w:color w:val="000000"/>
                <w:sz w:val="18"/>
                <w:szCs w:val="28"/>
                <w:lang w:eastAsia="zh-Hans"/>
              </w:rPr>
            </w:pPr>
            <w:r>
              <w:rPr>
                <w:rFonts w:hint="eastAsia" w:ascii="宋体" w:hAnsi="宋体"/>
                <w:i w:val="0"/>
                <w:iCs w:val="0"/>
                <w:color w:val="000000"/>
                <w:sz w:val="18"/>
                <w:szCs w:val="28"/>
                <w:lang w:eastAsia="zh-Hans"/>
              </w:rPr>
              <w:t>与我协作的团队和人员，我按时按量达成;</w:t>
            </w:r>
          </w:p>
          <w:p>
            <w:pPr>
              <w:jc w:val="left"/>
              <w:rPr>
                <w:rFonts w:ascii="宋体" w:hAnsi="宋体"/>
                <w:i/>
                <w:iCs/>
                <w:color w:val="000000"/>
                <w:sz w:val="18"/>
                <w:szCs w:val="28"/>
              </w:rPr>
            </w:pPr>
          </w:p>
        </w:tc>
        <w:tc>
          <w:tcPr>
            <w:tcW w:w="9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28"/>
              </w:rPr>
            </w:pPr>
          </w:p>
        </w:tc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592" w:type="dxa"/>
            <w:tcBorders>
              <w:top w:val="single" w:color="000000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b/>
                <w:bCs/>
                <w:color w:val="000000"/>
                <w:sz w:val="18"/>
                <w:szCs w:val="28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18"/>
                <w:szCs w:val="28"/>
              </w:rPr>
              <w:t>合计</w:t>
            </w:r>
          </w:p>
        </w:tc>
        <w:tc>
          <w:tcPr>
            <w:tcW w:w="4775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18"/>
                <w:szCs w:val="28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18"/>
                <w:szCs w:val="28"/>
              </w:rPr>
              <w:t>——</w:t>
            </w:r>
          </w:p>
        </w:tc>
        <w:tc>
          <w:tcPr>
            <w:tcW w:w="5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18"/>
                <w:szCs w:val="28"/>
              </w:rPr>
            </w:pPr>
            <w:r>
              <w:rPr>
                <w:rFonts w:hint="eastAsia" w:ascii="宋体" w:hAnsi="宋体"/>
                <w:color w:val="000000"/>
                <w:sz w:val="18"/>
                <w:szCs w:val="28"/>
              </w:rPr>
              <w:t>100分</w:t>
            </w:r>
          </w:p>
        </w:tc>
        <w:tc>
          <w:tcPr>
            <w:tcW w:w="29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181" w:firstLineChars="100"/>
              <w:jc w:val="center"/>
              <w:rPr>
                <w:rFonts w:ascii="宋体" w:hAnsi="宋体"/>
                <w:b/>
                <w:bCs/>
                <w:color w:val="000000"/>
                <w:sz w:val="18"/>
                <w:szCs w:val="28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28"/>
              </w:rPr>
            </w:pPr>
          </w:p>
        </w:tc>
        <w:tc>
          <w:tcPr>
            <w:tcW w:w="8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4" w:hRule="atLeast"/>
        </w:trPr>
        <w:tc>
          <w:tcPr>
            <w:tcW w:w="1528" w:type="dxa"/>
            <w:gridSpan w:val="3"/>
            <w:tcBorders>
              <w:top w:val="single" w:color="auto" w:sz="4" w:space="0"/>
              <w:left w:val="single" w:color="auto" w:sz="4" w:space="0"/>
              <w:bottom w:val="double" w:color="auto" w:sz="12" w:space="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b/>
                <w:color w:val="000000"/>
                <w:sz w:val="18"/>
                <w:szCs w:val="2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28"/>
              </w:rPr>
              <w:t xml:space="preserve">  </w:t>
            </w:r>
            <w:r>
              <w:rPr>
                <w:rFonts w:hint="eastAsia" w:ascii="宋体" w:hAnsi="宋体"/>
                <w:b/>
                <w:color w:val="000000"/>
                <w:sz w:val="18"/>
                <w:szCs w:val="28"/>
                <w:lang w:eastAsia="zh-Hans"/>
              </w:rPr>
              <w:t>直属上</w:t>
            </w:r>
            <w:r>
              <w:rPr>
                <w:rFonts w:hint="eastAsia" w:ascii="宋体" w:hAnsi="宋体"/>
                <w:b/>
                <w:color w:val="000000"/>
                <w:sz w:val="18"/>
                <w:szCs w:val="28"/>
                <w:lang w:val="en-US" w:eastAsia="zh-Hans"/>
              </w:rPr>
              <w:t>级评估</w:t>
            </w:r>
          </w:p>
        </w:tc>
        <w:tc>
          <w:tcPr>
            <w:tcW w:w="154" w:type="dxa"/>
            <w:tcBorders>
              <w:top w:val="single" w:color="auto" w:sz="4" w:space="0"/>
              <w:bottom w:val="double" w:color="auto" w:sz="12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color w:val="000000"/>
                <w:sz w:val="18"/>
                <w:szCs w:val="28"/>
              </w:rPr>
            </w:pPr>
          </w:p>
        </w:tc>
        <w:tc>
          <w:tcPr>
            <w:tcW w:w="9041" w:type="dxa"/>
            <w:gridSpan w:val="7"/>
            <w:tcBorders>
              <w:top w:val="single" w:color="auto" w:sz="4" w:space="0"/>
              <w:bottom w:val="doub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1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4" w:hRule="atLeast"/>
        </w:trPr>
        <w:tc>
          <w:tcPr>
            <w:tcW w:w="1528" w:type="dxa"/>
            <w:gridSpan w:val="3"/>
            <w:tcBorders>
              <w:top w:val="single" w:color="auto" w:sz="4" w:space="0"/>
              <w:left w:val="single" w:color="auto" w:sz="4" w:space="0"/>
              <w:bottom w:val="double" w:color="auto" w:sz="12" w:space="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181" w:firstLineChars="100"/>
              <w:rPr>
                <w:rFonts w:hint="eastAsia" w:ascii="宋体" w:hAnsi="宋体" w:eastAsia="宋体"/>
                <w:b/>
                <w:color w:val="000000"/>
                <w:sz w:val="18"/>
                <w:szCs w:val="28"/>
                <w:lang w:val="en-US" w:eastAsia="zh-Hans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28"/>
                <w:lang w:val="en-US" w:eastAsia="zh-Hans"/>
              </w:rPr>
              <w:t>总监评估</w:t>
            </w:r>
          </w:p>
        </w:tc>
        <w:tc>
          <w:tcPr>
            <w:tcW w:w="154" w:type="dxa"/>
            <w:tcBorders>
              <w:top w:val="single" w:color="auto" w:sz="4" w:space="0"/>
              <w:bottom w:val="double" w:color="auto" w:sz="12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color w:val="000000"/>
                <w:sz w:val="18"/>
                <w:szCs w:val="28"/>
              </w:rPr>
            </w:pPr>
          </w:p>
        </w:tc>
        <w:tc>
          <w:tcPr>
            <w:tcW w:w="9041" w:type="dxa"/>
            <w:gridSpan w:val="7"/>
            <w:tcBorders>
              <w:top w:val="single" w:color="auto" w:sz="4" w:space="0"/>
              <w:bottom w:val="doub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1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591" w:hRule="atLeast"/>
        </w:trPr>
        <w:tc>
          <w:tcPr>
            <w:tcW w:w="1062" w:type="dxa"/>
            <w:gridSpan w:val="2"/>
            <w:tcBorders>
              <w:top w:val="double" w:color="auto" w:sz="12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 w:val="18"/>
                <w:szCs w:val="28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28"/>
              </w:rPr>
              <w:t xml:space="preserve">相关操作说明 </w:t>
            </w:r>
          </w:p>
        </w:tc>
        <w:tc>
          <w:tcPr>
            <w:tcW w:w="9661" w:type="dxa"/>
            <w:gridSpan w:val="9"/>
            <w:tcBorders>
              <w:top w:val="doub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7"/>
              <w:widowControl/>
              <w:ind w:right="90" w:firstLine="105"/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1、本责任书以月度为单位；</w:t>
            </w:r>
          </w:p>
          <w:p>
            <w:pPr>
              <w:pStyle w:val="7"/>
              <w:widowControl/>
              <w:ind w:right="90" w:firstLine="105"/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2、“主要考核内容”由被考核人及被考核人直接上级共同制定确认，每月5日前明确并完成；</w:t>
            </w:r>
          </w:p>
          <w:p>
            <w:pPr>
              <w:pStyle w:val="7"/>
              <w:widowControl/>
              <w:ind w:right="90" w:firstLine="105"/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3、次月3号前被考核人填写“目标达成”，相应附件补充在文档后；次月5号前上级完成“上级核定评分”、“得分”项；</w:t>
            </w:r>
          </w:p>
          <w:p>
            <w:pPr>
              <w:pStyle w:val="7"/>
              <w:widowControl/>
              <w:ind w:right="90" w:firstLine="105"/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4、实际得分取“得分”项，得分项由总监根据“上级核定评分”与“上级检查评分”给出相应分数；</w:t>
            </w:r>
          </w:p>
          <w:p>
            <w:pPr>
              <w:pStyle w:val="7"/>
              <w:widowControl/>
              <w:ind w:right="90" w:firstLine="105"/>
              <w:rPr>
                <w:rFonts w:hint="eastAsia"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5、次月5号前完成并传至人事行政部绩效组汇总，并根据得分核定绩效；</w:t>
            </w:r>
          </w:p>
          <w:p>
            <w:pPr>
              <w:pStyle w:val="7"/>
              <w:widowControl/>
              <w:ind w:right="90" w:firstLine="105"/>
              <w:rPr>
                <w:rFonts w:hint="eastAsia"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CC"/>
                <w:sz w:val="18"/>
                <w:szCs w:val="28"/>
              </w:rPr>
              <w:t>【注：得分＜</w:t>
            </w:r>
            <w:r>
              <w:rPr>
                <w:rFonts w:hint="eastAsia" w:ascii="宋体" w:hAnsi="宋体"/>
                <w:color w:val="0000CC"/>
                <w:sz w:val="18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0000CC"/>
                <w:sz w:val="18"/>
                <w:szCs w:val="28"/>
              </w:rPr>
              <w:t xml:space="preserve">0分，绩效为0 ； </w:t>
            </w:r>
            <w:r>
              <w:rPr>
                <w:rFonts w:hint="eastAsia" w:ascii="宋体" w:hAnsi="宋体"/>
                <w:color w:val="0000CC"/>
                <w:sz w:val="18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0000CC"/>
                <w:sz w:val="18"/>
                <w:szCs w:val="28"/>
              </w:rPr>
              <w:t>0≤得分＜9</w:t>
            </w:r>
            <w:r>
              <w:rPr>
                <w:rFonts w:hint="eastAsia" w:ascii="宋体" w:hAnsi="宋体"/>
                <w:color w:val="0000CC"/>
                <w:sz w:val="18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0000CC"/>
                <w:sz w:val="18"/>
                <w:szCs w:val="28"/>
              </w:rPr>
              <w:t>，按得分比例发放； 得分</w:t>
            </w:r>
            <w:r>
              <w:rPr>
                <w:rFonts w:hint="eastAsia" w:ascii="宋体" w:hAnsi="宋体"/>
                <w:color w:val="0000CC"/>
                <w:sz w:val="18"/>
                <w:szCs w:val="28"/>
                <w:lang w:eastAsia="zh-CN"/>
              </w:rPr>
              <w:t>≥</w:t>
            </w:r>
            <w:r>
              <w:rPr>
                <w:rFonts w:hint="eastAsia" w:ascii="宋体" w:hAnsi="宋体"/>
                <w:color w:val="0000CC"/>
                <w:sz w:val="18"/>
                <w:szCs w:val="28"/>
              </w:rPr>
              <w:t>9</w:t>
            </w:r>
            <w:r>
              <w:rPr>
                <w:rFonts w:hint="eastAsia" w:ascii="宋体" w:hAnsi="宋体"/>
                <w:color w:val="0000CC"/>
                <w:sz w:val="18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0000CC"/>
                <w:sz w:val="18"/>
                <w:szCs w:val="28"/>
              </w:rPr>
              <w:t>分，绩效满额；】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151" w:hRule="atLeast"/>
        </w:trPr>
        <w:tc>
          <w:tcPr>
            <w:tcW w:w="10723" w:type="dxa"/>
            <w:gridSpan w:val="11"/>
            <w:tcBorders>
              <w:top w:val="single" w:color="auto" w:sz="4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562" w:firstLineChars="200"/>
              <w:jc w:val="left"/>
              <w:rPr>
                <w:rFonts w:ascii="黑体" w:hAnsi="黑体" w:eastAsia="黑体" w:cstheme="minorEastAsia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 w:cstheme="minorEastAsia"/>
                <w:b/>
                <w:sz w:val="28"/>
                <w:szCs w:val="28"/>
              </w:rPr>
              <w:t>本人确认以上岗位目标，并承诺完成岗位责任目标！</w:t>
            </w:r>
            <w:r>
              <w:rPr>
                <w:rFonts w:ascii="黑体" w:hAnsi="黑体" w:eastAsia="黑体" w:cstheme="minorEastAsia"/>
                <w:b/>
                <w:sz w:val="28"/>
                <w:szCs w:val="28"/>
              </w:rPr>
              <w:t xml:space="preserve"> </w:t>
            </w:r>
          </w:p>
          <w:p>
            <w:pPr>
              <w:ind w:right="90" w:firstLine="3150" w:firstLineChars="1750"/>
              <w:rPr>
                <w:rFonts w:ascii="宋体" w:hAnsi="宋体"/>
                <w:color w:val="000000"/>
                <w:sz w:val="18"/>
                <w:szCs w:val="28"/>
              </w:rPr>
            </w:pPr>
          </w:p>
          <w:p>
            <w:pPr>
              <w:ind w:right="90" w:firstLine="3150" w:firstLineChars="1750"/>
              <w:rPr>
                <w:rFonts w:ascii="宋体" w:hAnsi="宋体"/>
                <w:color w:val="000000"/>
                <w:sz w:val="18"/>
                <w:szCs w:val="28"/>
              </w:rPr>
            </w:pPr>
          </w:p>
          <w:p>
            <w:pPr>
              <w:ind w:right="90" w:firstLine="3150" w:firstLineChars="1750"/>
              <w:rPr>
                <w:rFonts w:ascii="宋体" w:hAnsi="宋体"/>
                <w:color w:val="000000"/>
                <w:sz w:val="18"/>
                <w:szCs w:val="28"/>
              </w:rPr>
            </w:pPr>
            <w:r>
              <w:rPr>
                <w:rFonts w:hint="eastAsia" w:ascii="宋体" w:hAnsi="宋体"/>
                <w:color w:val="000000"/>
                <w:sz w:val="18"/>
                <w:szCs w:val="28"/>
              </w:rPr>
              <w:t xml:space="preserve">目标责任人签名：                            </w:t>
            </w:r>
            <w:r>
              <w:rPr>
                <w:rFonts w:hint="eastAsia" w:ascii="宋体" w:hAnsi="宋体"/>
                <w:color w:val="000000"/>
                <w:sz w:val="18"/>
              </w:rPr>
              <w:t xml:space="preserve">日      期： </w:t>
            </w:r>
          </w:p>
        </w:tc>
      </w:tr>
    </w:tbl>
    <w:p>
      <w:pPr>
        <w:spacing w:before="156" w:beforeLines="50"/>
        <w:rPr>
          <w:rFonts w:ascii="宋体" w:hAnsi="宋体"/>
          <w:color w:val="000000"/>
          <w:sz w:val="18"/>
          <w:szCs w:val="28"/>
        </w:rPr>
      </w:pPr>
      <w:bookmarkStart w:id="0" w:name="_Hlk532196109"/>
    </w:p>
    <w:p>
      <w:pPr>
        <w:spacing w:before="156" w:beforeLines="50"/>
        <w:rPr>
          <w:rFonts w:ascii="宋体" w:hAnsi="宋体"/>
          <w:color w:val="000000"/>
          <w:sz w:val="18"/>
          <w:szCs w:val="28"/>
        </w:rPr>
      </w:pPr>
    </w:p>
    <w:p>
      <w:pPr>
        <w:spacing w:before="156" w:beforeLines="50"/>
        <w:rPr>
          <w:rFonts w:ascii="宋体" w:hAnsi="宋体"/>
          <w:color w:val="000000"/>
          <w:sz w:val="18"/>
          <w:szCs w:val="28"/>
        </w:rPr>
      </w:pPr>
    </w:p>
    <w:p>
      <w:pPr>
        <w:spacing w:before="156" w:beforeLines="50"/>
        <w:rPr>
          <w:rFonts w:ascii="宋体" w:hAnsi="宋体"/>
          <w:color w:val="000000"/>
          <w:sz w:val="18"/>
          <w:szCs w:val="28"/>
        </w:rPr>
      </w:pPr>
    </w:p>
    <w:p>
      <w:pPr>
        <w:spacing w:before="156" w:beforeLines="50"/>
        <w:rPr>
          <w:rFonts w:ascii="宋体" w:hAnsi="宋体"/>
          <w:color w:val="000000"/>
          <w:sz w:val="18"/>
        </w:rPr>
      </w:pPr>
      <w:r>
        <w:rPr>
          <w:rFonts w:hint="eastAsia" w:ascii="宋体" w:hAnsi="宋体"/>
          <w:color w:val="000000"/>
          <w:sz w:val="18"/>
          <w:szCs w:val="28"/>
        </w:rPr>
        <w:t>上级评估签名：</w:t>
      </w:r>
      <w:bookmarkEnd w:id="0"/>
      <w:r>
        <w:rPr>
          <w:rFonts w:hint="eastAsia" w:ascii="宋体" w:hAnsi="宋体"/>
          <w:color w:val="000000"/>
          <w:sz w:val="18"/>
          <w:szCs w:val="28"/>
        </w:rPr>
        <w:t xml:space="preserve">     </w:t>
      </w:r>
      <w:r>
        <w:rPr>
          <w:rFonts w:ascii="宋体" w:hAnsi="宋体"/>
          <w:color w:val="000000"/>
          <w:sz w:val="18"/>
          <w:szCs w:val="28"/>
        </w:rPr>
        <w:t xml:space="preserve">                     </w:t>
      </w:r>
      <w:r>
        <w:rPr>
          <w:rFonts w:hint="eastAsia" w:ascii="宋体" w:hAnsi="宋体"/>
          <w:color w:val="000000"/>
          <w:sz w:val="18"/>
          <w:szCs w:val="28"/>
          <w:lang w:val="en-US" w:eastAsia="zh-Hans"/>
        </w:rPr>
        <w:t>总监</w:t>
      </w:r>
      <w:r>
        <w:rPr>
          <w:rFonts w:hint="eastAsia" w:ascii="宋体" w:hAnsi="宋体"/>
          <w:color w:val="000000"/>
          <w:sz w:val="18"/>
          <w:szCs w:val="28"/>
        </w:rPr>
        <w:t xml:space="preserve">评估签名：                  </w:t>
      </w:r>
    </w:p>
    <w:p>
      <w:pPr>
        <w:tabs>
          <w:tab w:val="left" w:pos="6060"/>
        </w:tabs>
        <w:ind w:firstLine="180" w:firstLineChars="100"/>
        <w:rPr>
          <w:rFonts w:ascii="宋体" w:hAnsi="宋体"/>
          <w:color w:val="000000"/>
          <w:sz w:val="18"/>
        </w:rPr>
      </w:pPr>
      <w:r>
        <w:rPr>
          <w:rFonts w:hint="eastAsia" w:ascii="宋体" w:hAnsi="宋体"/>
          <w:color w:val="000000"/>
          <w:sz w:val="18"/>
        </w:rPr>
        <w:t xml:space="preserve">日    期：                             </w:t>
      </w:r>
      <w:r>
        <w:rPr>
          <w:rFonts w:ascii="宋体" w:hAnsi="宋体"/>
          <w:color w:val="000000"/>
          <w:sz w:val="18"/>
        </w:rPr>
        <w:t xml:space="preserve"> </w:t>
      </w:r>
      <w:r>
        <w:rPr>
          <w:rFonts w:hint="eastAsia" w:ascii="宋体" w:hAnsi="宋体"/>
          <w:color w:val="000000"/>
          <w:sz w:val="18"/>
        </w:rPr>
        <w:t xml:space="preserve">日    期：                </w:t>
      </w:r>
      <w:bookmarkStart w:id="1" w:name="_Hlk532196118"/>
      <w:r>
        <w:rPr>
          <w:rFonts w:hint="eastAsia" w:ascii="宋体" w:hAnsi="宋体"/>
          <w:color w:val="000000"/>
          <w:sz w:val="18"/>
        </w:rPr>
        <w:t xml:space="preserve">    </w:t>
      </w:r>
      <w:r>
        <w:rPr>
          <w:rFonts w:ascii="宋体" w:hAnsi="宋体"/>
          <w:color w:val="000000"/>
          <w:sz w:val="18"/>
        </w:rPr>
        <w:t xml:space="preserve"> </w:t>
      </w:r>
      <w:bookmarkEnd w:id="1"/>
    </w:p>
    <w:sectPr>
      <w:headerReference r:id="rId3" w:type="default"/>
      <w:pgSz w:w="11906" w:h="16838"/>
      <w:pgMar w:top="680" w:right="1021" w:bottom="680" w:left="1021" w:header="197" w:footer="39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  <w:rPr>
        <w:rFonts w:ascii="仿宋" w:hAnsi="仿宋"/>
        <w:sz w:val="21"/>
        <w:szCs w:val="21"/>
      </w:rPr>
    </w:pPr>
    <w:r>
      <w:rPr>
        <w:rFonts w:hint="eastAsia" w:ascii="宋体" w:hAnsi="宋体" w:cs="宋体"/>
        <w:kern w:val="0"/>
        <w:sz w:val="21"/>
        <w:szCs w:val="21"/>
      </w:rPr>
      <w:drawing>
        <wp:inline distT="0" distB="0" distL="114300" distR="114300">
          <wp:extent cx="971550" cy="330835"/>
          <wp:effectExtent l="0" t="0" r="0" b="12065"/>
          <wp:docPr id="2" name="图片 2" descr="下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下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1550" cy="330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宋体" w:hAnsi="宋体" w:cs="宋体"/>
        <w:kern w:val="0"/>
        <w:sz w:val="21"/>
        <w:szCs w:val="21"/>
      </w:rPr>
      <w:t xml:space="preserve">                                 </w:t>
    </w:r>
    <w:r>
      <w:rPr>
        <w:rFonts w:hint="eastAsia" w:ascii="仿宋" w:hAnsi="仿宋" w:eastAsia="仿宋"/>
        <w:b/>
        <w:sz w:val="24"/>
        <w:szCs w:val="24"/>
      </w:rPr>
      <w:t xml:space="preserve">            广东致学信息科技有限责任公司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C0AFC8"/>
    <w:multiLevelType w:val="singleLevel"/>
    <w:tmpl w:val="A2C0AFC8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50225F3A"/>
    <w:multiLevelType w:val="multilevel"/>
    <w:tmpl w:val="50225F3A"/>
    <w:lvl w:ilvl="0" w:tentative="0">
      <w:start w:val="1"/>
      <w:numFmt w:val="bullet"/>
      <w:pStyle w:val="16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FF82398"/>
    <w:multiLevelType w:val="singleLevel"/>
    <w:tmpl w:val="5FF8239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FF8242B"/>
    <w:multiLevelType w:val="singleLevel"/>
    <w:tmpl w:val="5FF8242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0BF55A7"/>
    <w:multiLevelType w:val="singleLevel"/>
    <w:tmpl w:val="60BF55A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ADB"/>
    <w:rsid w:val="0000174C"/>
    <w:rsid w:val="00003600"/>
    <w:rsid w:val="000063CA"/>
    <w:rsid w:val="00010E97"/>
    <w:rsid w:val="00016746"/>
    <w:rsid w:val="00017C55"/>
    <w:rsid w:val="00027D2A"/>
    <w:rsid w:val="00030744"/>
    <w:rsid w:val="000310AF"/>
    <w:rsid w:val="00036171"/>
    <w:rsid w:val="00043BFD"/>
    <w:rsid w:val="000615CC"/>
    <w:rsid w:val="000649DC"/>
    <w:rsid w:val="0006699F"/>
    <w:rsid w:val="000776F9"/>
    <w:rsid w:val="00083D38"/>
    <w:rsid w:val="0008785F"/>
    <w:rsid w:val="00097D56"/>
    <w:rsid w:val="000A23C3"/>
    <w:rsid w:val="000A3A27"/>
    <w:rsid w:val="000B1957"/>
    <w:rsid w:val="000B25BD"/>
    <w:rsid w:val="000C1258"/>
    <w:rsid w:val="000D5522"/>
    <w:rsid w:val="000E20E0"/>
    <w:rsid w:val="000E7C3D"/>
    <w:rsid w:val="000F36E2"/>
    <w:rsid w:val="001004FC"/>
    <w:rsid w:val="001019A5"/>
    <w:rsid w:val="0012188D"/>
    <w:rsid w:val="00122514"/>
    <w:rsid w:val="00131304"/>
    <w:rsid w:val="00144CC2"/>
    <w:rsid w:val="0015407F"/>
    <w:rsid w:val="001657E5"/>
    <w:rsid w:val="00170614"/>
    <w:rsid w:val="00170CE3"/>
    <w:rsid w:val="00177984"/>
    <w:rsid w:val="001863F4"/>
    <w:rsid w:val="00192DB1"/>
    <w:rsid w:val="00196FE3"/>
    <w:rsid w:val="001B0412"/>
    <w:rsid w:val="001B136B"/>
    <w:rsid w:val="001B139A"/>
    <w:rsid w:val="001D2A2B"/>
    <w:rsid w:val="001D2EAF"/>
    <w:rsid w:val="001D38F5"/>
    <w:rsid w:val="001D3E49"/>
    <w:rsid w:val="001D4CDD"/>
    <w:rsid w:val="001D685E"/>
    <w:rsid w:val="001E22B9"/>
    <w:rsid w:val="001E2B69"/>
    <w:rsid w:val="001E768A"/>
    <w:rsid w:val="001F0134"/>
    <w:rsid w:val="00216101"/>
    <w:rsid w:val="00223BB3"/>
    <w:rsid w:val="00225199"/>
    <w:rsid w:val="00242B54"/>
    <w:rsid w:val="002478B7"/>
    <w:rsid w:val="00250474"/>
    <w:rsid w:val="00265537"/>
    <w:rsid w:val="00280829"/>
    <w:rsid w:val="00282DBF"/>
    <w:rsid w:val="00297E41"/>
    <w:rsid w:val="002C5504"/>
    <w:rsid w:val="002E04A4"/>
    <w:rsid w:val="002E0836"/>
    <w:rsid w:val="002E3E77"/>
    <w:rsid w:val="00311E8B"/>
    <w:rsid w:val="00317FA4"/>
    <w:rsid w:val="003446DC"/>
    <w:rsid w:val="003448B2"/>
    <w:rsid w:val="00370636"/>
    <w:rsid w:val="00373CD6"/>
    <w:rsid w:val="00374CA2"/>
    <w:rsid w:val="00375066"/>
    <w:rsid w:val="003758F6"/>
    <w:rsid w:val="0038192E"/>
    <w:rsid w:val="00385A89"/>
    <w:rsid w:val="00391A83"/>
    <w:rsid w:val="003A4D35"/>
    <w:rsid w:val="003B59C1"/>
    <w:rsid w:val="003F747C"/>
    <w:rsid w:val="00407C60"/>
    <w:rsid w:val="00433E32"/>
    <w:rsid w:val="00441D5D"/>
    <w:rsid w:val="00444872"/>
    <w:rsid w:val="00445433"/>
    <w:rsid w:val="00452662"/>
    <w:rsid w:val="00467932"/>
    <w:rsid w:val="004748D7"/>
    <w:rsid w:val="00477DA3"/>
    <w:rsid w:val="0049705F"/>
    <w:rsid w:val="004A3F53"/>
    <w:rsid w:val="004A6F1E"/>
    <w:rsid w:val="004B6F45"/>
    <w:rsid w:val="004C1C89"/>
    <w:rsid w:val="004D3AA5"/>
    <w:rsid w:val="004E1983"/>
    <w:rsid w:val="004E4E69"/>
    <w:rsid w:val="004E5748"/>
    <w:rsid w:val="00500C58"/>
    <w:rsid w:val="00507E3B"/>
    <w:rsid w:val="00513176"/>
    <w:rsid w:val="0051515E"/>
    <w:rsid w:val="00540F8D"/>
    <w:rsid w:val="00543E78"/>
    <w:rsid w:val="00547257"/>
    <w:rsid w:val="00551550"/>
    <w:rsid w:val="005522C4"/>
    <w:rsid w:val="00570700"/>
    <w:rsid w:val="0057160A"/>
    <w:rsid w:val="00577F12"/>
    <w:rsid w:val="00582142"/>
    <w:rsid w:val="00586181"/>
    <w:rsid w:val="005A4B96"/>
    <w:rsid w:val="005A77B7"/>
    <w:rsid w:val="005B0B73"/>
    <w:rsid w:val="005C082C"/>
    <w:rsid w:val="005C22F9"/>
    <w:rsid w:val="005C4B79"/>
    <w:rsid w:val="005D76EC"/>
    <w:rsid w:val="005E2416"/>
    <w:rsid w:val="005E66C0"/>
    <w:rsid w:val="005F4BC4"/>
    <w:rsid w:val="005F644E"/>
    <w:rsid w:val="0060232C"/>
    <w:rsid w:val="00605C29"/>
    <w:rsid w:val="006144F7"/>
    <w:rsid w:val="00626298"/>
    <w:rsid w:val="006479A9"/>
    <w:rsid w:val="00650B6A"/>
    <w:rsid w:val="006540CE"/>
    <w:rsid w:val="00654E23"/>
    <w:rsid w:val="006568BD"/>
    <w:rsid w:val="006568CD"/>
    <w:rsid w:val="00660080"/>
    <w:rsid w:val="00661DDB"/>
    <w:rsid w:val="00667CA1"/>
    <w:rsid w:val="00670C8B"/>
    <w:rsid w:val="006750DE"/>
    <w:rsid w:val="00686FF7"/>
    <w:rsid w:val="00696B89"/>
    <w:rsid w:val="006A10CE"/>
    <w:rsid w:val="006B058A"/>
    <w:rsid w:val="006B1CB0"/>
    <w:rsid w:val="006B4CC9"/>
    <w:rsid w:val="006C46D4"/>
    <w:rsid w:val="006D6039"/>
    <w:rsid w:val="006E1E98"/>
    <w:rsid w:val="006E7330"/>
    <w:rsid w:val="006F144D"/>
    <w:rsid w:val="006F314E"/>
    <w:rsid w:val="006F3E6D"/>
    <w:rsid w:val="006F6729"/>
    <w:rsid w:val="00701EE6"/>
    <w:rsid w:val="007045DD"/>
    <w:rsid w:val="00704E01"/>
    <w:rsid w:val="00711AF9"/>
    <w:rsid w:val="00714DB8"/>
    <w:rsid w:val="00727096"/>
    <w:rsid w:val="00730F9F"/>
    <w:rsid w:val="007440E4"/>
    <w:rsid w:val="00753D62"/>
    <w:rsid w:val="00761680"/>
    <w:rsid w:val="00775CC3"/>
    <w:rsid w:val="00783F76"/>
    <w:rsid w:val="0078741B"/>
    <w:rsid w:val="007937DC"/>
    <w:rsid w:val="00795423"/>
    <w:rsid w:val="00795E82"/>
    <w:rsid w:val="007A7FCD"/>
    <w:rsid w:val="007B2A1B"/>
    <w:rsid w:val="007D0AE7"/>
    <w:rsid w:val="007D3536"/>
    <w:rsid w:val="007F21CC"/>
    <w:rsid w:val="007F787A"/>
    <w:rsid w:val="008028D8"/>
    <w:rsid w:val="008111CF"/>
    <w:rsid w:val="0081728A"/>
    <w:rsid w:val="00822D39"/>
    <w:rsid w:val="00845583"/>
    <w:rsid w:val="00846CD4"/>
    <w:rsid w:val="00850513"/>
    <w:rsid w:val="00850F95"/>
    <w:rsid w:val="008650FB"/>
    <w:rsid w:val="00885D6F"/>
    <w:rsid w:val="008C2BE1"/>
    <w:rsid w:val="008C6EE0"/>
    <w:rsid w:val="008D73A1"/>
    <w:rsid w:val="008E0D05"/>
    <w:rsid w:val="008E3C8C"/>
    <w:rsid w:val="008F1CC4"/>
    <w:rsid w:val="008F2446"/>
    <w:rsid w:val="008F3F75"/>
    <w:rsid w:val="008F6AAC"/>
    <w:rsid w:val="00913347"/>
    <w:rsid w:val="0091417B"/>
    <w:rsid w:val="00920445"/>
    <w:rsid w:val="00930230"/>
    <w:rsid w:val="009374F7"/>
    <w:rsid w:val="0094570B"/>
    <w:rsid w:val="009501D0"/>
    <w:rsid w:val="00957D62"/>
    <w:rsid w:val="009801A1"/>
    <w:rsid w:val="00980C33"/>
    <w:rsid w:val="00983F3A"/>
    <w:rsid w:val="0098788C"/>
    <w:rsid w:val="00995442"/>
    <w:rsid w:val="009C06B6"/>
    <w:rsid w:val="009C15CF"/>
    <w:rsid w:val="009C1851"/>
    <w:rsid w:val="009C28B7"/>
    <w:rsid w:val="009C3624"/>
    <w:rsid w:val="009C6BD7"/>
    <w:rsid w:val="009D4A06"/>
    <w:rsid w:val="009F60ED"/>
    <w:rsid w:val="00A0377F"/>
    <w:rsid w:val="00A03C19"/>
    <w:rsid w:val="00A13FEA"/>
    <w:rsid w:val="00A174C9"/>
    <w:rsid w:val="00A220E0"/>
    <w:rsid w:val="00A47A39"/>
    <w:rsid w:val="00A528E6"/>
    <w:rsid w:val="00A5291D"/>
    <w:rsid w:val="00A542BF"/>
    <w:rsid w:val="00A66CE2"/>
    <w:rsid w:val="00A670C0"/>
    <w:rsid w:val="00A72E2A"/>
    <w:rsid w:val="00A73548"/>
    <w:rsid w:val="00A820CD"/>
    <w:rsid w:val="00A831F1"/>
    <w:rsid w:val="00A84EF6"/>
    <w:rsid w:val="00A90EFB"/>
    <w:rsid w:val="00AC2C96"/>
    <w:rsid w:val="00AD76E1"/>
    <w:rsid w:val="00AD7B44"/>
    <w:rsid w:val="00AE6FF7"/>
    <w:rsid w:val="00AF4C77"/>
    <w:rsid w:val="00B071C0"/>
    <w:rsid w:val="00B10ADB"/>
    <w:rsid w:val="00B2036F"/>
    <w:rsid w:val="00B317A6"/>
    <w:rsid w:val="00B34B7D"/>
    <w:rsid w:val="00B37046"/>
    <w:rsid w:val="00B42C01"/>
    <w:rsid w:val="00B45F4D"/>
    <w:rsid w:val="00B50A73"/>
    <w:rsid w:val="00B535C5"/>
    <w:rsid w:val="00B56099"/>
    <w:rsid w:val="00B578A9"/>
    <w:rsid w:val="00B606A5"/>
    <w:rsid w:val="00B6231E"/>
    <w:rsid w:val="00B63752"/>
    <w:rsid w:val="00B667BA"/>
    <w:rsid w:val="00B73249"/>
    <w:rsid w:val="00B8026B"/>
    <w:rsid w:val="00B84BBB"/>
    <w:rsid w:val="00B85FAB"/>
    <w:rsid w:val="00BA0442"/>
    <w:rsid w:val="00BA0D66"/>
    <w:rsid w:val="00BA4007"/>
    <w:rsid w:val="00BA442C"/>
    <w:rsid w:val="00BB55C0"/>
    <w:rsid w:val="00BC300C"/>
    <w:rsid w:val="00BC65FE"/>
    <w:rsid w:val="00BD107A"/>
    <w:rsid w:val="00BD1E6A"/>
    <w:rsid w:val="00BD7841"/>
    <w:rsid w:val="00BE7574"/>
    <w:rsid w:val="00C00BE3"/>
    <w:rsid w:val="00C06153"/>
    <w:rsid w:val="00C061C8"/>
    <w:rsid w:val="00C10BFE"/>
    <w:rsid w:val="00C13660"/>
    <w:rsid w:val="00C24E74"/>
    <w:rsid w:val="00C37705"/>
    <w:rsid w:val="00C40EE5"/>
    <w:rsid w:val="00C46F14"/>
    <w:rsid w:val="00C50262"/>
    <w:rsid w:val="00C52AE4"/>
    <w:rsid w:val="00C52BAB"/>
    <w:rsid w:val="00C558F5"/>
    <w:rsid w:val="00C701EC"/>
    <w:rsid w:val="00C72BAB"/>
    <w:rsid w:val="00C83B13"/>
    <w:rsid w:val="00C95A58"/>
    <w:rsid w:val="00CA01FC"/>
    <w:rsid w:val="00CB18CA"/>
    <w:rsid w:val="00CB511F"/>
    <w:rsid w:val="00CB6164"/>
    <w:rsid w:val="00CB66D1"/>
    <w:rsid w:val="00CC2E50"/>
    <w:rsid w:val="00CC355F"/>
    <w:rsid w:val="00CD1D20"/>
    <w:rsid w:val="00CE05CB"/>
    <w:rsid w:val="00CF2EB6"/>
    <w:rsid w:val="00CF32F7"/>
    <w:rsid w:val="00CF7EB1"/>
    <w:rsid w:val="00D11579"/>
    <w:rsid w:val="00D25A6A"/>
    <w:rsid w:val="00D2736A"/>
    <w:rsid w:val="00D31D15"/>
    <w:rsid w:val="00D334D4"/>
    <w:rsid w:val="00D421F7"/>
    <w:rsid w:val="00D42611"/>
    <w:rsid w:val="00D52C52"/>
    <w:rsid w:val="00D61D8C"/>
    <w:rsid w:val="00D72BFC"/>
    <w:rsid w:val="00D80FFA"/>
    <w:rsid w:val="00D82EBB"/>
    <w:rsid w:val="00D87E68"/>
    <w:rsid w:val="00D91A72"/>
    <w:rsid w:val="00DA3892"/>
    <w:rsid w:val="00DC75E6"/>
    <w:rsid w:val="00DC7B42"/>
    <w:rsid w:val="00DD4A35"/>
    <w:rsid w:val="00DE38E8"/>
    <w:rsid w:val="00DE67FC"/>
    <w:rsid w:val="00DF32D7"/>
    <w:rsid w:val="00E13E35"/>
    <w:rsid w:val="00E23DB0"/>
    <w:rsid w:val="00E84288"/>
    <w:rsid w:val="00E97001"/>
    <w:rsid w:val="00EA3A88"/>
    <w:rsid w:val="00EA45AB"/>
    <w:rsid w:val="00ED21E9"/>
    <w:rsid w:val="00F04451"/>
    <w:rsid w:val="00F04B86"/>
    <w:rsid w:val="00F11306"/>
    <w:rsid w:val="00F16213"/>
    <w:rsid w:val="00F20A53"/>
    <w:rsid w:val="00F268A1"/>
    <w:rsid w:val="00F30BE4"/>
    <w:rsid w:val="00F43D07"/>
    <w:rsid w:val="00F44ED3"/>
    <w:rsid w:val="00F45053"/>
    <w:rsid w:val="00F475EC"/>
    <w:rsid w:val="00F5052B"/>
    <w:rsid w:val="00F51A2D"/>
    <w:rsid w:val="00F51F34"/>
    <w:rsid w:val="00F5300B"/>
    <w:rsid w:val="00F618D5"/>
    <w:rsid w:val="00F627B0"/>
    <w:rsid w:val="00F7264B"/>
    <w:rsid w:val="00F74B51"/>
    <w:rsid w:val="00F857D0"/>
    <w:rsid w:val="00F87F75"/>
    <w:rsid w:val="00F95B9D"/>
    <w:rsid w:val="00FA1A81"/>
    <w:rsid w:val="00FB557D"/>
    <w:rsid w:val="00FB7CA7"/>
    <w:rsid w:val="00FD11EF"/>
    <w:rsid w:val="00FD335A"/>
    <w:rsid w:val="00FD410F"/>
    <w:rsid w:val="00FE5A0B"/>
    <w:rsid w:val="00FE5D0D"/>
    <w:rsid w:val="00FF3DCE"/>
    <w:rsid w:val="00FF3F0D"/>
    <w:rsid w:val="010E64CA"/>
    <w:rsid w:val="01E95553"/>
    <w:rsid w:val="02AC420A"/>
    <w:rsid w:val="0520674A"/>
    <w:rsid w:val="06E1448B"/>
    <w:rsid w:val="094D4CBE"/>
    <w:rsid w:val="0AC261C3"/>
    <w:rsid w:val="0B5D5F33"/>
    <w:rsid w:val="0B8A37AA"/>
    <w:rsid w:val="0C245494"/>
    <w:rsid w:val="0D0511D7"/>
    <w:rsid w:val="0D184A62"/>
    <w:rsid w:val="0D983694"/>
    <w:rsid w:val="10EE108A"/>
    <w:rsid w:val="13A5481A"/>
    <w:rsid w:val="14217C39"/>
    <w:rsid w:val="1454139E"/>
    <w:rsid w:val="151831F2"/>
    <w:rsid w:val="156B5AD8"/>
    <w:rsid w:val="179C7BC3"/>
    <w:rsid w:val="17D026A1"/>
    <w:rsid w:val="19CF695B"/>
    <w:rsid w:val="1A611208"/>
    <w:rsid w:val="1CFF271C"/>
    <w:rsid w:val="1D6135AA"/>
    <w:rsid w:val="1E3C7D3F"/>
    <w:rsid w:val="1FC048DD"/>
    <w:rsid w:val="1FFB6CE8"/>
    <w:rsid w:val="200F0524"/>
    <w:rsid w:val="208452FE"/>
    <w:rsid w:val="20974721"/>
    <w:rsid w:val="20CD3CF9"/>
    <w:rsid w:val="27044FB2"/>
    <w:rsid w:val="27456FA3"/>
    <w:rsid w:val="279B5ABD"/>
    <w:rsid w:val="27E3166E"/>
    <w:rsid w:val="27FF967A"/>
    <w:rsid w:val="28354A6D"/>
    <w:rsid w:val="2B7A6C88"/>
    <w:rsid w:val="2C660FC0"/>
    <w:rsid w:val="2D194DCE"/>
    <w:rsid w:val="2D4F5BEA"/>
    <w:rsid w:val="2F22799A"/>
    <w:rsid w:val="2FDD628D"/>
    <w:rsid w:val="301A68DE"/>
    <w:rsid w:val="309D1842"/>
    <w:rsid w:val="31AC6BBF"/>
    <w:rsid w:val="31FA17F1"/>
    <w:rsid w:val="34F07F31"/>
    <w:rsid w:val="372C5CA5"/>
    <w:rsid w:val="378B6BA2"/>
    <w:rsid w:val="385847B7"/>
    <w:rsid w:val="387B2523"/>
    <w:rsid w:val="39C852D7"/>
    <w:rsid w:val="3A631826"/>
    <w:rsid w:val="3AE76A2F"/>
    <w:rsid w:val="3C4D5A4B"/>
    <w:rsid w:val="3CB36996"/>
    <w:rsid w:val="3F7EFB28"/>
    <w:rsid w:val="3FAFCE77"/>
    <w:rsid w:val="3FFF578D"/>
    <w:rsid w:val="40A10F5A"/>
    <w:rsid w:val="424A2BE8"/>
    <w:rsid w:val="42502896"/>
    <w:rsid w:val="42995DC7"/>
    <w:rsid w:val="43A33A23"/>
    <w:rsid w:val="4575375B"/>
    <w:rsid w:val="45D078DC"/>
    <w:rsid w:val="45EB4C53"/>
    <w:rsid w:val="46506C03"/>
    <w:rsid w:val="46B50468"/>
    <w:rsid w:val="497E0B84"/>
    <w:rsid w:val="4A4E2E92"/>
    <w:rsid w:val="4B486A18"/>
    <w:rsid w:val="4B88069F"/>
    <w:rsid w:val="4CE03D34"/>
    <w:rsid w:val="4F8626C9"/>
    <w:rsid w:val="51741CE8"/>
    <w:rsid w:val="523E1906"/>
    <w:rsid w:val="52B21D82"/>
    <w:rsid w:val="551C4465"/>
    <w:rsid w:val="556B77F8"/>
    <w:rsid w:val="56975E73"/>
    <w:rsid w:val="582B156C"/>
    <w:rsid w:val="58412FB4"/>
    <w:rsid w:val="58BB182E"/>
    <w:rsid w:val="59415A9F"/>
    <w:rsid w:val="5993706A"/>
    <w:rsid w:val="5A1C57EA"/>
    <w:rsid w:val="5A6238AF"/>
    <w:rsid w:val="5B6F0186"/>
    <w:rsid w:val="5BA90D2D"/>
    <w:rsid w:val="5BD849DA"/>
    <w:rsid w:val="5C3E7D29"/>
    <w:rsid w:val="5C7E6E13"/>
    <w:rsid w:val="5D6A64B1"/>
    <w:rsid w:val="5E9321F1"/>
    <w:rsid w:val="60730497"/>
    <w:rsid w:val="614148D4"/>
    <w:rsid w:val="635C23D2"/>
    <w:rsid w:val="64523E6B"/>
    <w:rsid w:val="663C0A07"/>
    <w:rsid w:val="68F76C1C"/>
    <w:rsid w:val="690755B0"/>
    <w:rsid w:val="6AED3F9F"/>
    <w:rsid w:val="6BEFDD62"/>
    <w:rsid w:val="6C587D00"/>
    <w:rsid w:val="6D0C3211"/>
    <w:rsid w:val="6E074A26"/>
    <w:rsid w:val="6E53FA94"/>
    <w:rsid w:val="71DB733A"/>
    <w:rsid w:val="733D1A60"/>
    <w:rsid w:val="735F290E"/>
    <w:rsid w:val="741A6C57"/>
    <w:rsid w:val="74E04F32"/>
    <w:rsid w:val="74E125C7"/>
    <w:rsid w:val="75DEDAE7"/>
    <w:rsid w:val="76882195"/>
    <w:rsid w:val="770264C0"/>
    <w:rsid w:val="776F6370"/>
    <w:rsid w:val="788678F4"/>
    <w:rsid w:val="78D5379A"/>
    <w:rsid w:val="791A2680"/>
    <w:rsid w:val="796F1931"/>
    <w:rsid w:val="7ABB0294"/>
    <w:rsid w:val="7BC6F94E"/>
    <w:rsid w:val="7D6BF648"/>
    <w:rsid w:val="7DDB5027"/>
    <w:rsid w:val="7EAB533D"/>
    <w:rsid w:val="7EE6689C"/>
    <w:rsid w:val="7F474DDB"/>
    <w:rsid w:val="7F4D15E5"/>
    <w:rsid w:val="7FA303B5"/>
    <w:rsid w:val="7FAEA427"/>
    <w:rsid w:val="BFFD81BD"/>
    <w:rsid w:val="CFF9DEE2"/>
    <w:rsid w:val="F7ED53E1"/>
    <w:rsid w:val="FBFFF46B"/>
    <w:rsid w:val="FDDB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  <w:szCs w:val="20"/>
    </w:rPr>
  </w:style>
  <w:style w:type="paragraph" w:styleId="3">
    <w:name w:val="Balloon Text"/>
    <w:basedOn w:val="1"/>
    <w:link w:val="13"/>
    <w:qFormat/>
    <w:uiPriority w:val="0"/>
    <w:rPr>
      <w:sz w:val="18"/>
      <w:szCs w:val="18"/>
    </w:r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qFormat/>
    <w:uiPriority w:val="0"/>
  </w:style>
  <w:style w:type="paragraph" w:styleId="7">
    <w:name w:val="Normal (Web)"/>
    <w:basedOn w:val="1"/>
    <w:unhideWhenUsed/>
    <w:qFormat/>
    <w:uiPriority w:val="0"/>
    <w:rPr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Char"/>
    <w:basedOn w:val="10"/>
    <w:link w:val="5"/>
    <w:qFormat/>
    <w:uiPriority w:val="99"/>
    <w:rPr>
      <w:kern w:val="2"/>
      <w:sz w:val="18"/>
      <w:szCs w:val="18"/>
    </w:rPr>
  </w:style>
  <w:style w:type="character" w:customStyle="1" w:styleId="12">
    <w:name w:val="页脚 Char"/>
    <w:basedOn w:val="10"/>
    <w:link w:val="4"/>
    <w:qFormat/>
    <w:uiPriority w:val="0"/>
    <w:rPr>
      <w:kern w:val="2"/>
      <w:sz w:val="18"/>
      <w:szCs w:val="18"/>
    </w:rPr>
  </w:style>
  <w:style w:type="character" w:customStyle="1" w:styleId="13">
    <w:name w:val="批注框文本 Char"/>
    <w:basedOn w:val="10"/>
    <w:link w:val="3"/>
    <w:qFormat/>
    <w:uiPriority w:val="0"/>
    <w:rPr>
      <w:kern w:val="2"/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正文小标题1"/>
    <w:basedOn w:val="17"/>
    <w:qFormat/>
    <w:uiPriority w:val="0"/>
    <w:pPr>
      <w:numPr>
        <w:ilvl w:val="0"/>
        <w:numId w:val="1"/>
      </w:numPr>
      <w:ind w:left="0" w:firstLine="0"/>
    </w:pPr>
    <w:rPr>
      <w:b w:val="0"/>
    </w:rPr>
  </w:style>
  <w:style w:type="paragraph" w:customStyle="1" w:styleId="17">
    <w:name w:val="正文小标题"/>
    <w:basedOn w:val="2"/>
    <w:next w:val="2"/>
    <w:qFormat/>
    <w:uiPriority w:val="0"/>
    <w:rPr>
      <w:b/>
    </w:rPr>
  </w:style>
  <w:style w:type="paragraph" w:customStyle="1" w:styleId="18">
    <w:name w:val="正文1"/>
    <w:basedOn w:val="2"/>
    <w:next w:val="2"/>
    <w:qFormat/>
    <w:uiPriority w:val="0"/>
    <w:rPr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245</Words>
  <Characters>1401</Characters>
  <Lines>11</Lines>
  <Paragraphs>3</Paragraphs>
  <TotalTime>6</TotalTime>
  <ScaleCrop>false</ScaleCrop>
  <LinksUpToDate>false</LinksUpToDate>
  <CharactersWithSpaces>1643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2012-03-30T18:22:00Z</dcterms:created>
  <dc:creator>微软用户</dc:creator>
  <cp:lastModifiedBy>子轩</cp:lastModifiedBy>
  <cp:lastPrinted>2018-11-07T14:32:00Z</cp:lastPrinted>
  <dcterms:modified xsi:type="dcterms:W3CDTF">2021-06-01T03:04:34Z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46B9337F3F4D4BF8830540A57B6A1679</vt:lpwstr>
  </property>
</Properties>
</file>