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2E92" w14:textId="77777777" w:rsidR="00665F56" w:rsidRDefault="00665F56">
      <w:pPr>
        <w:pStyle w:val="ac"/>
        <w:shd w:val="clear" w:color="auto" w:fill="FFFFFF"/>
        <w:spacing w:before="75" w:beforeAutospacing="0" w:after="0" w:afterAutospacing="0"/>
        <w:jc w:val="center"/>
        <w:rPr>
          <w:rStyle w:val="ad"/>
          <w:rFonts w:ascii="Arial" w:hAnsi="Arial" w:cs="Arial"/>
          <w:color w:val="000000"/>
          <w:sz w:val="30"/>
          <w:szCs w:val="30"/>
          <w:shd w:val="clear" w:color="auto" w:fill="FFFFFF"/>
        </w:rPr>
      </w:pPr>
    </w:p>
    <w:p w14:paraId="58E63E94" w14:textId="77777777" w:rsidR="00CC7F21" w:rsidRPr="00CC7F21" w:rsidRDefault="00665F56">
      <w:pPr>
        <w:pStyle w:val="ac"/>
        <w:shd w:val="clear" w:color="auto" w:fill="FFFFFF"/>
        <w:spacing w:before="75" w:beforeAutospacing="0" w:after="0" w:afterAutospacing="0"/>
        <w:jc w:val="center"/>
        <w:rPr>
          <w:rStyle w:val="ad"/>
          <w:rFonts w:ascii="Arial" w:hAnsi="Arial" w:cs="Arial"/>
          <w:color w:val="77206D" w:themeColor="accent5" w:themeShade="BF"/>
          <w:sz w:val="30"/>
          <w:szCs w:val="30"/>
          <w:shd w:val="clear" w:color="auto" w:fill="FFFFFF"/>
        </w:rPr>
      </w:pPr>
      <w:r w:rsidRPr="00CC7F21">
        <w:rPr>
          <w:rStyle w:val="ad"/>
          <w:rFonts w:ascii="Arial" w:hAnsi="Arial" w:cs="Arial"/>
          <w:color w:val="77206D" w:themeColor="accent5" w:themeShade="BF"/>
          <w:sz w:val="30"/>
          <w:szCs w:val="30"/>
          <w:shd w:val="clear" w:color="auto" w:fill="FFFFFF"/>
        </w:rPr>
        <w:t xml:space="preserve">Значимые места </w:t>
      </w:r>
      <w:proofErr w:type="spellStart"/>
      <w:r w:rsidRPr="00CC7F21">
        <w:rPr>
          <w:rStyle w:val="ad"/>
          <w:rFonts w:ascii="Arial" w:hAnsi="Arial" w:cs="Arial"/>
          <w:color w:val="77206D" w:themeColor="accent5" w:themeShade="BF"/>
          <w:sz w:val="30"/>
          <w:szCs w:val="30"/>
          <w:shd w:val="clear" w:color="auto" w:fill="FFFFFF"/>
        </w:rPr>
        <w:t>Наро</w:t>
      </w:r>
      <w:proofErr w:type="spellEnd"/>
      <w:r w:rsidRPr="00CC7F21">
        <w:rPr>
          <w:rStyle w:val="ad"/>
          <w:rFonts w:ascii="Arial" w:hAnsi="Arial" w:cs="Arial"/>
          <w:color w:val="77206D" w:themeColor="accent5" w:themeShade="BF"/>
          <w:sz w:val="30"/>
          <w:szCs w:val="30"/>
          <w:shd w:val="clear" w:color="auto" w:fill="FFFFFF"/>
        </w:rPr>
        <w:t xml:space="preserve"> </w:t>
      </w:r>
      <w:r w:rsidR="00CC7F21" w:rsidRPr="00CC7F21">
        <w:rPr>
          <w:rStyle w:val="ad"/>
          <w:rFonts w:ascii="Arial" w:hAnsi="Arial" w:cs="Arial"/>
          <w:color w:val="77206D" w:themeColor="accent5" w:themeShade="BF"/>
          <w:sz w:val="30"/>
          <w:szCs w:val="30"/>
          <w:shd w:val="clear" w:color="auto" w:fill="FFFFFF"/>
        </w:rPr>
        <w:t xml:space="preserve">– </w:t>
      </w:r>
      <w:proofErr w:type="spellStart"/>
      <w:r w:rsidR="00CC7F21" w:rsidRPr="00CC7F21">
        <w:rPr>
          <w:rStyle w:val="ad"/>
          <w:rFonts w:ascii="Arial" w:hAnsi="Arial" w:cs="Arial"/>
          <w:color w:val="77206D" w:themeColor="accent5" w:themeShade="BF"/>
          <w:sz w:val="30"/>
          <w:szCs w:val="30"/>
          <w:shd w:val="clear" w:color="auto" w:fill="FFFFFF"/>
        </w:rPr>
        <w:t>Фоминска</w:t>
      </w:r>
      <w:proofErr w:type="spellEnd"/>
      <w:r w:rsidR="00CC7F21" w:rsidRPr="00CC7F21">
        <w:rPr>
          <w:rStyle w:val="ad"/>
          <w:rFonts w:ascii="Arial" w:hAnsi="Arial" w:cs="Arial"/>
          <w:color w:val="77206D" w:themeColor="accent5" w:themeShade="BF"/>
          <w:sz w:val="30"/>
          <w:szCs w:val="30"/>
          <w:shd w:val="clear" w:color="auto" w:fill="FFFFFF"/>
        </w:rPr>
        <w:t>:</w:t>
      </w:r>
    </w:p>
    <w:p w14:paraId="155D0CC8" w14:textId="3D96AFE2" w:rsidR="00665F56" w:rsidRDefault="00665F56">
      <w:pPr>
        <w:pStyle w:val="ac"/>
        <w:shd w:val="clear" w:color="auto" w:fill="FFFFFF"/>
        <w:spacing w:before="75" w:beforeAutospacing="0" w:after="0" w:afterAutospacing="0"/>
        <w:jc w:val="center"/>
        <w:rPr>
          <w:rFonts w:ascii="Arial" w:hAnsi="Arial" w:cs="Arial"/>
          <w:color w:val="000000"/>
          <w:sz w:val="21"/>
          <w:szCs w:val="21"/>
        </w:rPr>
      </w:pPr>
      <w:r w:rsidRPr="007C1E09">
        <w:rPr>
          <w:rStyle w:val="ad"/>
          <w:rFonts w:ascii="Arial" w:hAnsi="Arial" w:cs="Arial"/>
          <w:color w:val="FFFF00"/>
          <w:sz w:val="30"/>
          <w:szCs w:val="30"/>
          <w:shd w:val="clear" w:color="auto" w:fill="FFFFFF"/>
        </w:rPr>
        <w:t>Наро-Фоминский историко-краеведческий музей</w:t>
      </w:r>
      <w:r>
        <w:rPr>
          <w:rStyle w:val="ad"/>
          <w:rFonts w:ascii="Arial" w:hAnsi="Arial" w:cs="Arial"/>
          <w:color w:val="000000"/>
          <w:sz w:val="30"/>
          <w:szCs w:val="30"/>
          <w:shd w:val="clear" w:color="auto" w:fill="FFFFFF"/>
        </w:rPr>
        <w:t> был открыт 9 мая 1973 г. в здании Никольского Храма.</w:t>
      </w:r>
    </w:p>
    <w:p w14:paraId="2DC002AA" w14:textId="77777777" w:rsidR="00665F56" w:rsidRDefault="00665F56">
      <w:pPr>
        <w:pStyle w:val="ac"/>
        <w:shd w:val="clear" w:color="auto" w:fill="FFFFFF"/>
        <w:spacing w:before="75" w:beforeAutospacing="0" w:after="0" w:afterAutospacing="0"/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i/>
          <w:iCs/>
          <w:color w:val="000000"/>
          <w:sz w:val="30"/>
          <w:szCs w:val="30"/>
          <w:shd w:val="clear" w:color="auto" w:fill="FFFFFF"/>
        </w:rPr>
        <w:t>Во время наступления немецких войск на Москву в этом районе велись ожесточенные</w:t>
      </w:r>
      <w:r>
        <w:rPr>
          <w:rFonts w:ascii="Arial" w:hAnsi="Arial" w:cs="Arial"/>
          <w:i/>
          <w:iCs/>
          <w:color w:val="000000"/>
          <w:sz w:val="30"/>
          <w:szCs w:val="30"/>
        </w:rPr>
        <w:t> </w:t>
      </w:r>
      <w:r>
        <w:rPr>
          <w:rFonts w:ascii="Arial" w:hAnsi="Arial" w:cs="Arial"/>
          <w:i/>
          <w:iCs/>
          <w:color w:val="000000"/>
          <w:sz w:val="30"/>
          <w:szCs w:val="30"/>
          <w:shd w:val="clear" w:color="auto" w:fill="FFFFFF"/>
        </w:rPr>
        <w:t>бои, и храм</w:t>
      </w:r>
      <w:r>
        <w:rPr>
          <w:rFonts w:ascii="Arial" w:hAnsi="Arial" w:cs="Arial"/>
          <w:i/>
          <w:iCs/>
          <w:color w:val="000000"/>
          <w:sz w:val="30"/>
          <w:szCs w:val="30"/>
        </w:rPr>
        <w:t> </w:t>
      </w:r>
      <w:r>
        <w:rPr>
          <w:rFonts w:ascii="Arial" w:hAnsi="Arial" w:cs="Arial"/>
          <w:i/>
          <w:iCs/>
          <w:color w:val="000000"/>
          <w:sz w:val="30"/>
          <w:szCs w:val="30"/>
          <w:shd w:val="clear" w:color="auto" w:fill="FFFFFF"/>
        </w:rPr>
        <w:t>сильно пострадал от обстрелов.</w:t>
      </w:r>
    </w:p>
    <w:p w14:paraId="3A32FB77" w14:textId="77777777" w:rsidR="00665F56" w:rsidRDefault="00665F56">
      <w:pPr>
        <w:pStyle w:val="ac"/>
        <w:shd w:val="clear" w:color="auto" w:fill="FFFFFF"/>
        <w:spacing w:before="75" w:beforeAutospacing="0" w:after="0" w:afterAutospacing="0"/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i/>
          <w:iCs/>
          <w:color w:val="000000"/>
          <w:sz w:val="30"/>
          <w:szCs w:val="30"/>
          <w:shd w:val="clear" w:color="auto" w:fill="FFFFFF"/>
        </w:rPr>
        <w:t>В память о погибших,</w:t>
      </w:r>
      <w:r>
        <w:rPr>
          <w:rFonts w:ascii="Arial" w:hAnsi="Arial" w:cs="Arial"/>
          <w:i/>
          <w:iCs/>
          <w:color w:val="000000"/>
          <w:sz w:val="30"/>
          <w:szCs w:val="30"/>
        </w:rPr>
        <w:t> </w:t>
      </w:r>
      <w:r>
        <w:rPr>
          <w:rFonts w:ascii="Arial" w:hAnsi="Arial" w:cs="Arial"/>
          <w:i/>
          <w:iCs/>
          <w:color w:val="000000"/>
          <w:sz w:val="30"/>
          <w:szCs w:val="30"/>
          <w:shd w:val="clear" w:color="auto" w:fill="FFFFFF"/>
        </w:rPr>
        <w:t>рядом с храмом, был установлен мемориал – танк Т-34 и Вечный Огонь, а в самом храме после реставрации открылся музей.</w:t>
      </w:r>
    </w:p>
    <w:p w14:paraId="50E5D78D" w14:textId="77777777" w:rsidR="00665F56" w:rsidRDefault="00665F56">
      <w:pPr>
        <w:pStyle w:val="ac"/>
        <w:shd w:val="clear" w:color="auto" w:fill="FFFFFF"/>
        <w:spacing w:before="75" w:beforeAutospacing="0" w:after="0" w:afterAutospacing="0"/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i/>
          <w:iCs/>
          <w:noProof/>
          <w:color w:val="000000"/>
          <w:sz w:val="30"/>
          <w:szCs w:val="30"/>
          <w:shd w:val="clear" w:color="auto" w:fill="FFFFFF"/>
        </w:rPr>
        <w:drawing>
          <wp:inline distT="0" distB="0" distL="0" distR="0" wp14:anchorId="1EC33685" wp14:editId="420F6050">
            <wp:extent cx="4077335" cy="2750185"/>
            <wp:effectExtent l="0" t="0" r="0" b="0"/>
            <wp:docPr id="5049363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33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B1577" w14:textId="77777777" w:rsidR="00665F56" w:rsidRDefault="00665F56">
      <w:pPr>
        <w:shd w:val="clear" w:color="auto" w:fill="FFFFFF"/>
        <w:jc w:val="center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Style w:val="ae"/>
          <w:rFonts w:ascii="Arial" w:eastAsia="Times New Roman" w:hAnsi="Arial" w:cs="Arial"/>
          <w:color w:val="000000"/>
          <w:sz w:val="30"/>
          <w:szCs w:val="30"/>
        </w:rPr>
        <w:t>В год празднования тысячелетия Крещения Руси храм было решено передать общине верующих, а музей перевести на новое место. С 1991г. музей расположился на центральной улице города Наро-Фоминска, улице Маршала Жукова Г.К., в доме №8.</w:t>
      </w:r>
      <w:r>
        <w:rPr>
          <w:rFonts w:ascii="Arial" w:eastAsia="Times New Roman" w:hAnsi="Arial" w:cs="Arial"/>
          <w:i/>
          <w:iCs/>
          <w:color w:val="000000"/>
          <w:sz w:val="30"/>
          <w:szCs w:val="30"/>
        </w:rPr>
        <w:br/>
      </w:r>
      <w:r>
        <w:rPr>
          <w:rFonts w:ascii="Arial" w:eastAsia="Times New Roman" w:hAnsi="Arial" w:cs="Arial"/>
          <w:i/>
          <w:iCs/>
          <w:color w:val="000000"/>
          <w:sz w:val="30"/>
          <w:szCs w:val="30"/>
        </w:rPr>
        <w:br/>
      </w:r>
      <w:r>
        <w:rPr>
          <w:rFonts w:ascii="Arial" w:eastAsia="Times New Roman" w:hAnsi="Arial" w:cs="Arial"/>
          <w:i/>
          <w:iCs/>
          <w:noProof/>
          <w:color w:val="000000"/>
          <w:sz w:val="30"/>
          <w:szCs w:val="30"/>
        </w:rPr>
        <w:drawing>
          <wp:inline distT="0" distB="0" distL="0" distR="0" wp14:anchorId="62EEA84A" wp14:editId="52A1E410">
            <wp:extent cx="5408295" cy="4057015"/>
            <wp:effectExtent l="0" t="0" r="1905" b="635"/>
            <wp:docPr id="179675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295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DCD2F" w14:textId="77777777" w:rsidR="00530606" w:rsidRDefault="00530606">
      <w:pPr>
        <w:pStyle w:val="2"/>
        <w:shd w:val="clear" w:color="auto" w:fill="FFFFFF"/>
        <w:spacing w:before="0" w:after="0"/>
        <w:divId w:val="1301762811"/>
        <w:rPr>
          <w:rFonts w:ascii="inherit" w:eastAsia="Times New Roman" w:hAnsi="inherit" w:cs="Arial"/>
          <w:color w:val="18181B"/>
          <w:kern w:val="0"/>
          <w:sz w:val="36"/>
          <w:szCs w:val="36"/>
          <w14:ligatures w14:val="none"/>
        </w:rPr>
      </w:pPr>
      <w:r>
        <w:rPr>
          <w:rFonts w:ascii="inherit" w:eastAsia="Times New Roman" w:hAnsi="inherit" w:cs="Arial"/>
          <w:color w:val="18181B"/>
        </w:rPr>
        <w:t>Музей</w:t>
      </w:r>
    </w:p>
    <w:p w14:paraId="0B655214" w14:textId="77777777" w:rsidR="00530606" w:rsidRDefault="00530606">
      <w:pPr>
        <w:shd w:val="clear" w:color="auto" w:fill="FFFFFF"/>
        <w:spacing w:before="240"/>
        <w:divId w:val="2059738671"/>
        <w:rPr>
          <w:rFonts w:ascii="inherit" w:hAnsi="inherit" w:cs="Arial"/>
          <w:color w:val="18181B"/>
        </w:rPr>
      </w:pPr>
      <w:r>
        <w:rPr>
          <w:rFonts w:ascii="inherit" w:hAnsi="inherit" w:cs="Arial"/>
          <w:color w:val="18181B"/>
        </w:rPr>
        <w:t>В подмосковном Наро-Фоминске действует музей боевой славы 4-й гвардейской танковой дивизии.</w:t>
      </w:r>
    </w:p>
    <w:p w14:paraId="72FE0BD1" w14:textId="77777777" w:rsidR="005F5257" w:rsidRDefault="005F5257">
      <w:pPr>
        <w:shd w:val="clear" w:color="auto" w:fill="FFFFFF"/>
        <w:spacing w:before="240"/>
        <w:divId w:val="1665430592"/>
        <w:rPr>
          <w:rFonts w:ascii="Arial" w:hAnsi="Arial" w:cs="Arial"/>
          <w:color w:val="18181B"/>
          <w:kern w:val="0"/>
          <w14:ligatures w14:val="none"/>
        </w:rPr>
      </w:pPr>
      <w:r>
        <w:rPr>
          <w:rFonts w:ascii="Arial" w:hAnsi="Arial" w:cs="Arial"/>
          <w:color w:val="18181B"/>
        </w:rPr>
        <w:t>После масштабных реставрационных работ в 2017 году была увеличена площадь экспозиции и выставочных залов, а также размещены объёмные экспонаты. Были заменены инженерные коммуникации, отделочные работы выполнены под дизайн экспозиции.</w:t>
      </w:r>
    </w:p>
    <w:p w14:paraId="17183B1A" w14:textId="77777777" w:rsidR="005F5257" w:rsidRDefault="005F5257">
      <w:pPr>
        <w:shd w:val="clear" w:color="auto" w:fill="FFFFFF"/>
        <w:spacing w:before="240"/>
        <w:divId w:val="1665430592"/>
        <w:rPr>
          <w:rFonts w:ascii="Arial" w:hAnsi="Arial" w:cs="Arial"/>
          <w:color w:val="18181B"/>
        </w:rPr>
      </w:pPr>
      <w:r>
        <w:rPr>
          <w:rFonts w:ascii="Arial" w:hAnsi="Arial" w:cs="Arial"/>
          <w:color w:val="18181B"/>
        </w:rPr>
        <w:t>На 2017 год музей боевой славы Кантемировской дивизии насчитывал свыше 3,6 тыс. экспонатов, среди них военная техника и вооружение, экипировка, военная форма разных лет, боевые документы, донесения, карты, уникальные фотографии, государственные награды и личные вещи фронтовиков и ветеранов дивизии.</w:t>
      </w:r>
    </w:p>
    <w:p w14:paraId="17A016C2" w14:textId="77777777" w:rsidR="005F5257" w:rsidRDefault="005F5257">
      <w:pPr>
        <w:shd w:val="clear" w:color="auto" w:fill="FFFFFF"/>
        <w:spacing w:before="240"/>
        <w:divId w:val="1665430592"/>
        <w:rPr>
          <w:rFonts w:ascii="Arial" w:hAnsi="Arial" w:cs="Arial"/>
          <w:color w:val="18181B"/>
        </w:rPr>
      </w:pPr>
      <w:r>
        <w:rPr>
          <w:rFonts w:ascii="Arial" w:hAnsi="Arial" w:cs="Arial"/>
          <w:color w:val="18181B"/>
        </w:rPr>
        <w:t>Ежегодно музей посещают свыше 10 тыс. человек. </w:t>
      </w:r>
    </w:p>
    <w:p w14:paraId="186308FB" w14:textId="146188EE" w:rsidR="00565212" w:rsidRPr="00FB11FA" w:rsidRDefault="003B6501">
      <w:pPr>
        <w:shd w:val="clear" w:color="auto" w:fill="FFFFFF"/>
        <w:spacing w:before="240"/>
        <w:divId w:val="2059738671"/>
        <w:rPr>
          <w:rFonts w:ascii="Arial" w:eastAsia="Times New Roman" w:hAnsi="Arial" w:cs="Arial"/>
          <w:shd w:val="clear" w:color="auto" w:fill="161617"/>
        </w:rPr>
      </w:pPr>
      <w:r w:rsidRPr="00FB11FA">
        <w:rPr>
          <w:rStyle w:val="ad"/>
          <w:rFonts w:ascii="Arial" w:eastAsia="Times New Roman" w:hAnsi="Arial" w:cs="Arial"/>
          <w:shd w:val="clear" w:color="auto" w:fill="161617"/>
        </w:rPr>
        <w:t>Собор Николая Чудотворца (Никольский собор)</w:t>
      </w:r>
      <w:r w:rsidRPr="00FB11FA">
        <w:rPr>
          <w:rFonts w:ascii="Arial" w:eastAsia="Times New Roman" w:hAnsi="Arial" w:cs="Arial"/>
          <w:shd w:val="clear" w:color="auto" w:fill="161617"/>
        </w:rPr>
        <w:t xml:space="preserve"> — православный храм в городе Наро-Фоминске Московской области, главный храм Наро-Фоминского благочиния Одинцовской епархии Русской православной </w:t>
      </w:r>
    </w:p>
    <w:p w14:paraId="15A2CDF9" w14:textId="45F0A3F1" w:rsidR="00255749" w:rsidRPr="00FB11FA" w:rsidRDefault="00B23548">
      <w:pPr>
        <w:shd w:val="clear" w:color="auto" w:fill="FFFFFF"/>
        <w:spacing w:before="240"/>
        <w:divId w:val="2059738671"/>
        <w:rPr>
          <w:rFonts w:ascii="Arial" w:eastAsia="Times New Roman" w:hAnsi="Arial" w:cs="Arial"/>
          <w:shd w:val="clear" w:color="auto" w:fill="161617"/>
        </w:rPr>
      </w:pPr>
      <w:r w:rsidRPr="00FB11FA">
        <w:rPr>
          <w:rFonts w:ascii="Arial" w:eastAsia="Times New Roman" w:hAnsi="Arial" w:cs="Arial"/>
          <w:shd w:val="clear" w:color="auto" w:fill="161617"/>
        </w:rPr>
        <w:t xml:space="preserve">Сам </w:t>
      </w:r>
      <w:proofErr w:type="spellStart"/>
      <w:r w:rsidR="00B90F77" w:rsidRPr="00FB11FA">
        <w:rPr>
          <w:rFonts w:ascii="Arial" w:eastAsia="Times New Roman" w:hAnsi="Arial" w:cs="Arial"/>
          <w:shd w:val="clear" w:color="auto" w:fill="161617"/>
        </w:rPr>
        <w:t>Fabric</w:t>
      </w:r>
      <w:proofErr w:type="spellEnd"/>
      <w:r w:rsidR="00B90F77" w:rsidRPr="00FB11FA">
        <w:rPr>
          <w:rFonts w:ascii="Arial" w:eastAsia="Times New Roman" w:hAnsi="Arial" w:cs="Arial"/>
          <w:shd w:val="clear" w:color="auto" w:fill="161617"/>
        </w:rPr>
        <w:t xml:space="preserve"> </w:t>
      </w:r>
      <w:r w:rsidR="00F5235D" w:rsidRPr="00FB11FA">
        <w:rPr>
          <w:rFonts w:ascii="Arial" w:eastAsia="Times New Roman" w:hAnsi="Arial" w:cs="Arial"/>
          <w:shd w:val="clear" w:color="auto" w:fill="161617"/>
        </w:rPr>
        <w:t xml:space="preserve">как </w:t>
      </w:r>
      <w:proofErr w:type="spellStart"/>
      <w:r w:rsidR="00F5235D" w:rsidRPr="00FB11FA">
        <w:rPr>
          <w:rFonts w:ascii="Arial" w:eastAsia="Times New Roman" w:hAnsi="Arial" w:cs="Arial"/>
          <w:shd w:val="clear" w:color="auto" w:fill="161617"/>
        </w:rPr>
        <w:t>значимре</w:t>
      </w:r>
      <w:proofErr w:type="spellEnd"/>
      <w:r w:rsidR="00F5235D" w:rsidRPr="00FB11FA">
        <w:rPr>
          <w:rFonts w:ascii="Arial" w:eastAsia="Times New Roman" w:hAnsi="Arial" w:cs="Arial"/>
          <w:shd w:val="clear" w:color="auto" w:fill="161617"/>
        </w:rPr>
        <w:t xml:space="preserve"> место </w:t>
      </w:r>
    </w:p>
    <w:p w14:paraId="7071BD04" w14:textId="4F9BEEF0" w:rsidR="00F5235D" w:rsidRPr="00FB11FA" w:rsidRDefault="00F90DA4">
      <w:pPr>
        <w:shd w:val="clear" w:color="auto" w:fill="FFFFFF"/>
        <w:spacing w:before="240"/>
        <w:divId w:val="2059738671"/>
        <w:rPr>
          <w:rFonts w:ascii="Arial" w:eastAsia="Times New Roman" w:hAnsi="Arial" w:cs="Arial"/>
          <w:shd w:val="clear" w:color="auto" w:fill="161617"/>
        </w:rPr>
      </w:pPr>
      <w:r w:rsidRPr="00FB11FA">
        <w:rPr>
          <w:rFonts w:ascii="Arial" w:eastAsia="Times New Roman" w:hAnsi="Arial" w:cs="Arial"/>
          <w:shd w:val="clear" w:color="auto" w:fill="161617"/>
        </w:rPr>
        <w:t>Река Нара значимое место</w:t>
      </w:r>
    </w:p>
    <w:p w14:paraId="765E2841" w14:textId="77777777" w:rsidR="008957F1" w:rsidRPr="00FB11FA" w:rsidRDefault="008957F1">
      <w:pPr>
        <w:pStyle w:val="futurismarkdown-listitem"/>
        <w:numPr>
          <w:ilvl w:val="0"/>
          <w:numId w:val="1"/>
        </w:numPr>
        <w:shd w:val="clear" w:color="auto" w:fill="161617"/>
        <w:spacing w:before="0" w:beforeAutospacing="0" w:after="120" w:afterAutospacing="0" w:line="330" w:lineRule="atLeast"/>
        <w:divId w:val="463548272"/>
        <w:rPr>
          <w:rFonts w:ascii="Arial" w:eastAsia="Times New Roman" w:hAnsi="Arial" w:cs="Arial"/>
        </w:rPr>
      </w:pPr>
    </w:p>
    <w:p w14:paraId="153B40E0" w14:textId="777642E4" w:rsidR="008957F1" w:rsidRPr="00FB11FA" w:rsidRDefault="008957F1">
      <w:pPr>
        <w:pStyle w:val="futurismarkdown-listitem"/>
        <w:numPr>
          <w:ilvl w:val="0"/>
          <w:numId w:val="1"/>
        </w:numPr>
        <w:shd w:val="clear" w:color="auto" w:fill="161617"/>
        <w:spacing w:before="0" w:beforeAutospacing="0" w:after="0" w:afterAutospacing="0" w:line="330" w:lineRule="atLeast"/>
        <w:divId w:val="463548272"/>
        <w:rPr>
          <w:rFonts w:ascii="Arial" w:eastAsia="Times New Roman" w:hAnsi="Arial" w:cs="Arial"/>
        </w:rPr>
      </w:pPr>
      <w:r w:rsidRPr="00FB11FA">
        <w:rPr>
          <w:rStyle w:val="ad"/>
          <w:rFonts w:ascii="Arial" w:eastAsia="Times New Roman" w:hAnsi="Arial" w:cs="Arial"/>
        </w:rPr>
        <w:t>Стела «Наро-Фоминск — город воинской славы»</w:t>
      </w:r>
      <w:r w:rsidRPr="00FB11FA">
        <w:rPr>
          <w:rFonts w:ascii="Arial" w:eastAsia="Times New Roman" w:hAnsi="Arial" w:cs="Arial"/>
        </w:rPr>
        <w:t> на площади Победы. </w:t>
      </w:r>
      <w:r w:rsidR="006643F5" w:rsidRPr="00FB11FA">
        <w:rPr>
          <w:rFonts w:ascii="Arial" w:eastAsia="Times New Roman" w:hAnsi="Arial" w:cs="Arial"/>
        </w:rPr>
        <w:t xml:space="preserve"> </w:t>
      </w:r>
    </w:p>
    <w:p w14:paraId="1D347D36" w14:textId="15CBD35F" w:rsidR="008957F1" w:rsidRPr="00FB11FA" w:rsidRDefault="008957F1">
      <w:pPr>
        <w:pStyle w:val="futurismarkdown-listitem"/>
        <w:numPr>
          <w:ilvl w:val="0"/>
          <w:numId w:val="1"/>
        </w:numPr>
        <w:shd w:val="clear" w:color="auto" w:fill="161617"/>
        <w:spacing w:before="0" w:beforeAutospacing="0" w:after="0" w:afterAutospacing="0" w:line="330" w:lineRule="atLeast"/>
        <w:divId w:val="463548272"/>
        <w:rPr>
          <w:rFonts w:ascii="Arial" w:eastAsia="Times New Roman" w:hAnsi="Arial" w:cs="Arial"/>
        </w:rPr>
      </w:pPr>
      <w:r w:rsidRPr="00FB11FA">
        <w:rPr>
          <w:rStyle w:val="ad"/>
          <w:rFonts w:ascii="Arial" w:eastAsia="Times New Roman" w:hAnsi="Arial" w:cs="Arial"/>
        </w:rPr>
        <w:t>Композиция «Сердца влюблённых»</w:t>
      </w:r>
      <w:r w:rsidRPr="00FB11FA">
        <w:rPr>
          <w:rFonts w:ascii="Arial" w:eastAsia="Times New Roman" w:hAnsi="Arial" w:cs="Arial"/>
        </w:rPr>
        <w:t> на Молодёжной площади — популярная фотозона, часто используемая для свадеб. </w:t>
      </w:r>
      <w:r w:rsidR="006643F5" w:rsidRPr="00FB11FA">
        <w:rPr>
          <w:rFonts w:ascii="Arial" w:eastAsia="Times New Roman" w:hAnsi="Arial" w:cs="Arial"/>
        </w:rPr>
        <w:t xml:space="preserve"> </w:t>
      </w:r>
    </w:p>
    <w:p w14:paraId="01B43E10" w14:textId="66DC7E8A" w:rsidR="008957F1" w:rsidRPr="00FB11FA" w:rsidRDefault="008957F1">
      <w:pPr>
        <w:pStyle w:val="futurismarkdown-listitem"/>
        <w:numPr>
          <w:ilvl w:val="0"/>
          <w:numId w:val="1"/>
        </w:numPr>
        <w:shd w:val="clear" w:color="auto" w:fill="161617"/>
        <w:spacing w:before="0" w:beforeAutospacing="0" w:after="0" w:afterAutospacing="0" w:line="330" w:lineRule="atLeast"/>
        <w:divId w:val="463548272"/>
        <w:rPr>
          <w:rFonts w:ascii="Arial" w:eastAsia="Times New Roman" w:hAnsi="Arial" w:cs="Arial"/>
        </w:rPr>
      </w:pPr>
      <w:r w:rsidRPr="00FB11FA">
        <w:rPr>
          <w:rStyle w:val="ad"/>
          <w:rFonts w:ascii="Arial" w:eastAsia="Times New Roman" w:hAnsi="Arial" w:cs="Arial"/>
        </w:rPr>
        <w:t>Скульптура «Емеля на печи»</w:t>
      </w:r>
      <w:r w:rsidRPr="00FB11FA">
        <w:rPr>
          <w:rFonts w:ascii="Arial" w:eastAsia="Times New Roman" w:hAnsi="Arial" w:cs="Arial"/>
        </w:rPr>
        <w:t> на улице Маршала Жукова — металлическая фигура героя сказки «По щучьему велению» с разными колёсами печки (от автомобиля, мотоцикла, вертолёта и телеги). </w:t>
      </w:r>
      <w:r w:rsidR="006643F5" w:rsidRPr="00FB11FA">
        <w:rPr>
          <w:rFonts w:ascii="Arial" w:eastAsia="Times New Roman" w:hAnsi="Arial" w:cs="Arial"/>
        </w:rPr>
        <w:t xml:space="preserve"> </w:t>
      </w:r>
    </w:p>
    <w:p w14:paraId="7ABD9D30" w14:textId="2B5B59E7" w:rsidR="008957F1" w:rsidRPr="00FB11FA" w:rsidRDefault="008957F1">
      <w:pPr>
        <w:pStyle w:val="futurismarkdown-listitem"/>
        <w:numPr>
          <w:ilvl w:val="0"/>
          <w:numId w:val="1"/>
        </w:numPr>
        <w:shd w:val="clear" w:color="auto" w:fill="161617"/>
        <w:spacing w:before="0" w:beforeAutospacing="0" w:after="0" w:afterAutospacing="0" w:line="330" w:lineRule="atLeast"/>
        <w:divId w:val="463548272"/>
        <w:rPr>
          <w:rFonts w:ascii="Arial" w:eastAsia="Times New Roman" w:hAnsi="Arial" w:cs="Arial"/>
        </w:rPr>
      </w:pPr>
      <w:r w:rsidRPr="00FB11FA">
        <w:rPr>
          <w:rStyle w:val="ad"/>
          <w:rFonts w:ascii="Arial" w:eastAsia="Times New Roman" w:hAnsi="Arial" w:cs="Arial"/>
        </w:rPr>
        <w:t>Аллея городов-героев</w:t>
      </w:r>
      <w:r w:rsidRPr="00FB11FA">
        <w:rPr>
          <w:rFonts w:ascii="Arial" w:eastAsia="Times New Roman" w:hAnsi="Arial" w:cs="Arial"/>
        </w:rPr>
        <w:t> — небольшая берёзовая аллея между оградой храма Николая Чудотворца и улицей генерала Ефремова. На металлических решётках нанесены названия городов-гер</w:t>
      </w:r>
      <w:r w:rsidR="006643F5" w:rsidRPr="00FB11FA">
        <w:rPr>
          <w:rFonts w:ascii="Arial" w:eastAsia="Times New Roman" w:hAnsi="Arial" w:cs="Arial"/>
        </w:rPr>
        <w:t>оев</w:t>
      </w:r>
      <w:r w:rsidR="00FD6670" w:rsidRPr="00FB11FA">
        <w:rPr>
          <w:rFonts w:ascii="Arial" w:eastAsia="Times New Roman" w:hAnsi="Arial" w:cs="Arial"/>
        </w:rPr>
        <w:t xml:space="preserve"> </w:t>
      </w:r>
    </w:p>
    <w:p w14:paraId="57442F2D" w14:textId="77777777" w:rsidR="008957F1" w:rsidRPr="00FB11FA" w:rsidRDefault="008957F1">
      <w:pPr>
        <w:pStyle w:val="futurismarkdown-listitem"/>
        <w:numPr>
          <w:ilvl w:val="0"/>
          <w:numId w:val="1"/>
        </w:numPr>
        <w:shd w:val="clear" w:color="auto" w:fill="161617"/>
        <w:spacing w:before="0" w:beforeAutospacing="0" w:after="0" w:afterAutospacing="0" w:line="240" w:lineRule="atLeast"/>
        <w:divId w:val="463548272"/>
        <w:rPr>
          <w:rStyle w:val="futurisfootnote-content"/>
          <w:color w:val="0000FF"/>
          <w:sz w:val="18"/>
          <w:szCs w:val="18"/>
        </w:rPr>
      </w:pPr>
      <w:r w:rsidRPr="00FB11FA">
        <w:rPr>
          <w:rStyle w:val="ad"/>
          <w:rFonts w:ascii="Arial" w:eastAsia="Times New Roman" w:hAnsi="Arial" w:cs="Arial"/>
        </w:rPr>
        <w:t>Монумент «Чёрный тюльпан»</w:t>
      </w:r>
      <w:r w:rsidRPr="00FB11FA">
        <w:rPr>
          <w:rFonts w:ascii="Arial" w:eastAsia="Times New Roman" w:hAnsi="Arial" w:cs="Arial"/>
        </w:rPr>
        <w:t> в парке Памяти, посвящённый погибшим в локальных конфликтах. </w:t>
      </w:r>
      <w:r w:rsidRPr="00FB11FA">
        <w:rPr>
          <w:rFonts w:ascii="Arial" w:eastAsia="Times New Roman" w:hAnsi="Arial" w:cs="Arial"/>
        </w:rPr>
        <w:fldChar w:fldCharType="begin"/>
      </w:r>
      <w:r w:rsidRPr="00FB11FA">
        <w:rPr>
          <w:rFonts w:ascii="Arial" w:eastAsia="Times New Roman" w:hAnsi="Arial" w:cs="Arial"/>
        </w:rPr>
        <w:instrText>HYPERLINK "https://dzen.ru/a/aTb3uheg5Xc__Mh5" \t "_blank"</w:instrText>
      </w:r>
      <w:r w:rsidRPr="00FB11FA">
        <w:rPr>
          <w:rFonts w:ascii="Arial" w:eastAsia="Times New Roman" w:hAnsi="Arial" w:cs="Arial"/>
        </w:rPr>
      </w:r>
      <w:r w:rsidRPr="00FB11FA">
        <w:rPr>
          <w:rFonts w:ascii="Arial" w:eastAsia="Times New Roman" w:hAnsi="Arial" w:cs="Arial"/>
        </w:rPr>
        <w:fldChar w:fldCharType="separate"/>
      </w:r>
    </w:p>
    <w:p w14:paraId="11B4C04C" w14:textId="77777777" w:rsidR="00A170F9" w:rsidRDefault="008957F1">
      <w:pPr>
        <w:pStyle w:val="2"/>
        <w:shd w:val="clear" w:color="auto" w:fill="161617"/>
        <w:spacing w:before="60" w:after="60" w:line="420" w:lineRule="atLeast"/>
        <w:divId w:val="1646935347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B11FA">
        <w:rPr>
          <w:rFonts w:ascii="Arial" w:eastAsia="Times New Roman" w:hAnsi="Arial" w:cs="Arial"/>
          <w:color w:val="0000FF"/>
          <w:sz w:val="18"/>
          <w:szCs w:val="18"/>
        </w:rPr>
        <w:br/>
      </w:r>
      <w:r w:rsidRPr="00FB11FA">
        <w:rPr>
          <w:rFonts w:ascii="Arial" w:eastAsia="Times New Roman" w:hAnsi="Arial" w:cs="Arial"/>
        </w:rPr>
        <w:fldChar w:fldCharType="end"/>
      </w:r>
      <w:r w:rsidR="00A170F9">
        <w:rPr>
          <w:rFonts w:ascii="Arial" w:eastAsia="Times New Roman" w:hAnsi="Arial" w:cs="Arial"/>
        </w:rPr>
        <w:t>Парки и зоны отдыха</w:t>
      </w:r>
    </w:p>
    <w:p w14:paraId="5E41D729" w14:textId="2EA6E041" w:rsidR="00A170F9" w:rsidRDefault="00A170F9" w:rsidP="00A170F9">
      <w:pPr>
        <w:pStyle w:val="futurismarkdown-listitem"/>
        <w:numPr>
          <w:ilvl w:val="0"/>
          <w:numId w:val="2"/>
        </w:numPr>
        <w:shd w:val="clear" w:color="auto" w:fill="161617"/>
        <w:spacing w:before="0" w:beforeAutospacing="0" w:after="0" w:afterAutospacing="0" w:line="330" w:lineRule="atLeast"/>
        <w:divId w:val="1646935347"/>
        <w:rPr>
          <w:rFonts w:ascii="Arial" w:eastAsia="Times New Roman" w:hAnsi="Arial" w:cs="Arial"/>
        </w:rPr>
      </w:pPr>
      <w:r>
        <w:rPr>
          <w:rStyle w:val="ad"/>
          <w:rFonts w:ascii="Arial" w:eastAsia="Times New Roman" w:hAnsi="Arial" w:cs="Arial"/>
        </w:rPr>
        <w:t>Центральный парк имени В. В. Воровского</w:t>
      </w:r>
      <w:r>
        <w:rPr>
          <w:rFonts w:ascii="Arial" w:eastAsia="Times New Roman" w:hAnsi="Arial" w:cs="Arial"/>
        </w:rPr>
        <w:t xml:space="preserve"> (ул. Парк Воровского). Историческое место, где раньше располагалась усадьба князей Щербатовых. Сегодня здесь есть детские и верёвочные площадки, спортивный комплекс «Нара», футбольное поле.  </w:t>
      </w:r>
    </w:p>
    <w:p w14:paraId="1EE81889" w14:textId="26E02FB4" w:rsidR="00A170F9" w:rsidRDefault="00A170F9" w:rsidP="00A170F9">
      <w:pPr>
        <w:pStyle w:val="futurismarkdown-listitem"/>
        <w:numPr>
          <w:ilvl w:val="0"/>
          <w:numId w:val="2"/>
        </w:numPr>
        <w:shd w:val="clear" w:color="auto" w:fill="161617"/>
        <w:spacing w:before="0" w:beforeAutospacing="0" w:after="0" w:afterAutospacing="0" w:line="330" w:lineRule="atLeast"/>
        <w:divId w:val="1646935347"/>
        <w:rPr>
          <w:rFonts w:ascii="Arial" w:eastAsia="Times New Roman" w:hAnsi="Arial" w:cs="Arial"/>
        </w:rPr>
      </w:pPr>
      <w:r>
        <w:rPr>
          <w:rStyle w:val="ad"/>
          <w:rFonts w:ascii="Arial" w:eastAsia="Times New Roman" w:hAnsi="Arial" w:cs="Arial"/>
        </w:rPr>
        <w:t>Парк Победы</w:t>
      </w:r>
      <w:r>
        <w:rPr>
          <w:rFonts w:ascii="Arial" w:eastAsia="Times New Roman" w:hAnsi="Arial" w:cs="Arial"/>
        </w:rPr>
        <w:t xml:space="preserve"> — место для прогулок, находится на набережной реки Нара.  </w:t>
      </w:r>
    </w:p>
    <w:p w14:paraId="4902150A" w14:textId="01A9410E" w:rsidR="00A170F9" w:rsidRDefault="00A170F9" w:rsidP="00A170F9">
      <w:pPr>
        <w:pStyle w:val="futurismarkdown-listitem"/>
        <w:numPr>
          <w:ilvl w:val="0"/>
          <w:numId w:val="2"/>
        </w:numPr>
        <w:shd w:val="clear" w:color="auto" w:fill="161617"/>
        <w:spacing w:before="0" w:beforeAutospacing="0" w:after="0" w:afterAutospacing="0" w:line="330" w:lineRule="atLeast"/>
        <w:divId w:val="1646935347"/>
        <w:rPr>
          <w:rFonts w:ascii="Arial" w:eastAsia="Times New Roman" w:hAnsi="Arial" w:cs="Arial"/>
        </w:rPr>
      </w:pPr>
      <w:proofErr w:type="spellStart"/>
      <w:r>
        <w:rPr>
          <w:rStyle w:val="ad"/>
          <w:rFonts w:ascii="Arial" w:eastAsia="Times New Roman" w:hAnsi="Arial" w:cs="Arial"/>
        </w:rPr>
        <w:t>Бобруйский</w:t>
      </w:r>
      <w:proofErr w:type="spellEnd"/>
      <w:r>
        <w:rPr>
          <w:rStyle w:val="ad"/>
          <w:rFonts w:ascii="Arial" w:eastAsia="Times New Roman" w:hAnsi="Arial" w:cs="Arial"/>
        </w:rPr>
        <w:t xml:space="preserve"> сквер</w:t>
      </w:r>
      <w:r>
        <w:rPr>
          <w:rFonts w:ascii="Arial" w:eastAsia="Times New Roman" w:hAnsi="Arial" w:cs="Arial"/>
        </w:rPr>
        <w:t xml:space="preserve"> — назван в честь белорусского города-побратима Бобруйска. Центром сквера стала скульптура бобра.  </w:t>
      </w:r>
    </w:p>
    <w:p w14:paraId="54303041" w14:textId="6AE891AB" w:rsidR="008957F1" w:rsidRDefault="00260706">
      <w:pPr>
        <w:shd w:val="clear" w:color="auto" w:fill="FFFFFF"/>
        <w:spacing w:before="240"/>
        <w:divId w:val="2059738671"/>
        <w:rPr>
          <w:rFonts w:ascii="Arial" w:eastAsia="Times New Roman" w:hAnsi="Arial" w:cs="Arial"/>
          <w:shd w:val="clear" w:color="auto" w:fill="161617"/>
        </w:rPr>
      </w:pPr>
      <w:r>
        <w:rPr>
          <w:rFonts w:eastAsia="Times New Roman"/>
        </w:rPr>
        <w:t>Факторы, влияющие на стоимость</w:t>
      </w:r>
      <w:r>
        <w:rPr>
          <w:rFonts w:eastAsia="Times New Roman"/>
        </w:rPr>
        <w:br/>
        <w:t>Расположение. Гостиницы в центре города (например, «</w:t>
      </w:r>
      <w:proofErr w:type="spellStart"/>
      <w:r>
        <w:rPr>
          <w:rFonts w:eastAsia="Times New Roman"/>
        </w:rPr>
        <w:t>ФабрикантЪ</w:t>
      </w:r>
      <w:proofErr w:type="spellEnd"/>
      <w:r>
        <w:rPr>
          <w:rFonts w:eastAsia="Times New Roman"/>
        </w:rPr>
        <w:t>») обычно дороже, чем на окраине.</w:t>
      </w:r>
      <w:r>
        <w:rPr>
          <w:rFonts w:eastAsia="Times New Roman"/>
        </w:rPr>
        <w:br/>
        <w:t>Уровень комфорта. Наличие кухни, кондиционера, бассейна или других удобств повышает цену.</w:t>
      </w:r>
      <w:r>
        <w:rPr>
          <w:rFonts w:eastAsia="Times New Roman"/>
        </w:rPr>
        <w:br/>
        <w:t>Сезонность. В праздничные дни и летом стоимость может увеличиваться.</w:t>
      </w:r>
      <w:r>
        <w:rPr>
          <w:rFonts w:eastAsia="Times New Roman"/>
        </w:rPr>
        <w:br/>
        <w:t>Тип номера. Люкс или полулюкс дороже стандартных номеров.</w:t>
      </w:r>
      <w:r>
        <w:rPr>
          <w:rFonts w:eastAsia="Times New Roman"/>
        </w:rPr>
        <w:br/>
        <w:t>Рекомендации</w:t>
      </w:r>
      <w:r>
        <w:rPr>
          <w:rFonts w:eastAsia="Times New Roman"/>
        </w:rPr>
        <w:br/>
        <w:t xml:space="preserve">Для экономии выбирайте гостиницы без звёзд или </w:t>
      </w:r>
      <w:proofErr w:type="spellStart"/>
      <w:r>
        <w:rPr>
          <w:rFonts w:eastAsia="Times New Roman"/>
        </w:rPr>
        <w:t>апарт</w:t>
      </w:r>
      <w:proofErr w:type="spellEnd"/>
      <w:r>
        <w:rPr>
          <w:rFonts w:eastAsia="Times New Roman"/>
        </w:rPr>
        <w:t>-отели с кухней — это позволит готовить самостоятельно.</w:t>
      </w:r>
      <w:r>
        <w:rPr>
          <w:rFonts w:eastAsia="Times New Roman"/>
        </w:rPr>
        <w:br/>
        <w:t>Бронируйте заранее, особенно если планируете поездку в высокий сезон.</w:t>
      </w:r>
      <w:r>
        <w:rPr>
          <w:rFonts w:eastAsia="Times New Roman"/>
        </w:rPr>
        <w:br/>
        <w:t>Используйте сервисы бронирования , чтобы сравнить цены и условия.</w:t>
      </w:r>
    </w:p>
    <w:p w14:paraId="36BF886A" w14:textId="77777777" w:rsidR="006C6CE7" w:rsidRDefault="006C6CE7">
      <w:pPr>
        <w:spacing w:after="240"/>
        <w:divId w:val="2116290194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Вот таблица с информацией о сравнении цен и условий, преобразованная из вашего изображения: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Сравнение цен и условий</w:t>
      </w:r>
    </w:p>
    <w:p w14:paraId="7C864C18" w14:textId="77777777" w:rsidR="00B33123" w:rsidRDefault="006C6CE7">
      <w:pPr>
        <w:pStyle w:val="HTML"/>
        <w:divId w:val="2116290194"/>
      </w:pPr>
      <w:r>
        <w:br/>
      </w:r>
      <w:proofErr w:type="spellStart"/>
      <w:r>
        <w:t>Название,Тип,Цена</w:t>
      </w:r>
      <w:proofErr w:type="spellEnd"/>
      <w:r>
        <w:t xml:space="preserve"> за ночь (ориентир),Ключевые особенности</w:t>
      </w:r>
    </w:p>
    <w:p w14:paraId="4C5511F8" w14:textId="77777777" w:rsidR="00710C19" w:rsidRDefault="006C6CE7">
      <w:pPr>
        <w:pStyle w:val="HTML"/>
        <w:divId w:val="2116290194"/>
      </w:pPr>
      <w:r>
        <w:br/>
        <w:t xml:space="preserve">Мини-отель </w:t>
      </w:r>
      <w:proofErr w:type="spellStart"/>
      <w:r>
        <w:t>Гостиница,Мини-отель,от</w:t>
      </w:r>
      <w:proofErr w:type="spellEnd"/>
      <w:r>
        <w:t xml:space="preserve"> 3 285 ₽,"В центре города, есть сауна, </w:t>
      </w:r>
      <w:proofErr w:type="spellStart"/>
      <w:r>
        <w:t>Wi-Fi</w:t>
      </w:r>
      <w:proofErr w:type="spellEnd"/>
      <w:r>
        <w:t>, можно с животными. Ванная может быть общей на 2 номера."</w:t>
      </w:r>
    </w:p>
    <w:p w14:paraId="53647B29" w14:textId="77777777" w:rsidR="00710C19" w:rsidRDefault="006C6CE7">
      <w:pPr>
        <w:pStyle w:val="HTML"/>
        <w:divId w:val="2116290194"/>
      </w:pPr>
      <w:r>
        <w:br/>
        <w:t>Гостиница (без названия),</w:t>
      </w:r>
      <w:proofErr w:type="spellStart"/>
      <w:r>
        <w:t>Гостиница,от</w:t>
      </w:r>
      <w:proofErr w:type="spellEnd"/>
      <w:r>
        <w:t xml:space="preserve"> 2 899 ₽,"Рядом с ж/д вокзалом и парком, в частном секторе. Есть всё необходимое (кухня, </w:t>
      </w:r>
      <w:proofErr w:type="spellStart"/>
      <w:r>
        <w:t>стиралка</w:t>
      </w:r>
      <w:proofErr w:type="spellEnd"/>
      <w:r>
        <w:t>)."</w:t>
      </w:r>
    </w:p>
    <w:p w14:paraId="3734A1FB" w14:textId="77777777" w:rsidR="0035181C" w:rsidRDefault="006C6CE7">
      <w:pPr>
        <w:pStyle w:val="HTML"/>
        <w:divId w:val="2116290194"/>
      </w:pPr>
      <w:r>
        <w:br/>
        <w:t xml:space="preserve">Гостиница </w:t>
      </w:r>
      <w:proofErr w:type="spellStart"/>
      <w:r>
        <w:t>Маршал,Гостиница,от</w:t>
      </w:r>
      <w:proofErr w:type="spellEnd"/>
      <w:r>
        <w:t xml:space="preserve"> 4 500 ₽,"В номере мини-кухня, есть парковка, круглосуточное заселение. Оценка 4.4."</w:t>
      </w:r>
    </w:p>
    <w:p w14:paraId="364E2C2B" w14:textId="77777777" w:rsidR="005B55C8" w:rsidRDefault="006C6CE7">
      <w:pPr>
        <w:pStyle w:val="HTML"/>
        <w:divId w:val="2116290194"/>
      </w:pPr>
      <w:r>
        <w:br/>
      </w:r>
      <w:proofErr w:type="spellStart"/>
      <w:r>
        <w:t>Акварели,Гостиница,от</w:t>
      </w:r>
      <w:proofErr w:type="spellEnd"/>
      <w:r>
        <w:t xml:space="preserve"> 3 549–3 764 ₽,"Рядом с Кантемировской дивизией, есть завтрак, тихое место. Оценка 4.7."</w:t>
      </w:r>
    </w:p>
    <w:p w14:paraId="77EC3BE7" w14:textId="77777777" w:rsidR="005B55C8" w:rsidRDefault="006C6CE7">
      <w:pPr>
        <w:pStyle w:val="HTML"/>
        <w:divId w:val="2116290194"/>
      </w:pPr>
      <w:r>
        <w:br/>
      </w:r>
      <w:proofErr w:type="spellStart"/>
      <w:r>
        <w:t>Фабрикантъ,Гостиница</w:t>
      </w:r>
      <w:proofErr w:type="spellEnd"/>
      <w:r>
        <w:t xml:space="preserve"> 3*,от 4 194 ₽,"</w:t>
      </w:r>
      <w:proofErr w:type="spellStart"/>
      <w:r>
        <w:t>Wi-Fi</w:t>
      </w:r>
      <w:proofErr w:type="spellEnd"/>
      <w:r>
        <w:t>, парковка, кондиционер, рядом с ж/д станцией Нара. Оценка 5.0."</w:t>
      </w:r>
    </w:p>
    <w:p w14:paraId="520190F6" w14:textId="77777777" w:rsidR="00113F28" w:rsidRDefault="006C6CE7">
      <w:pPr>
        <w:pStyle w:val="HTML"/>
        <w:divId w:val="2116290194"/>
      </w:pPr>
      <w:r>
        <w:br/>
        <w:t xml:space="preserve">Пансионат </w:t>
      </w:r>
      <w:proofErr w:type="spellStart"/>
      <w:r>
        <w:t>Бекасово,Комплекс</w:t>
      </w:r>
      <w:proofErr w:type="spellEnd"/>
      <w:r>
        <w:t xml:space="preserve"> </w:t>
      </w:r>
      <w:proofErr w:type="spellStart"/>
      <w:r>
        <w:t>отдыха,Цены</w:t>
      </w:r>
      <w:proofErr w:type="spellEnd"/>
      <w:r>
        <w:t xml:space="preserve"> по </w:t>
      </w:r>
      <w:proofErr w:type="spellStart"/>
      <w:r>
        <w:t>запросу,"Есть</w:t>
      </w:r>
      <w:proofErr w:type="spellEnd"/>
      <w:r>
        <w:t xml:space="preserve"> бассейн, питание шведский стол. Дети до 5 лет бесплатно. Строгие правила (без животных, не курить)."</w:t>
      </w:r>
    </w:p>
    <w:p w14:paraId="7F0BB66E" w14:textId="77777777" w:rsidR="00C86AD9" w:rsidRDefault="006C6CE7">
      <w:pPr>
        <w:pStyle w:val="HTML"/>
        <w:divId w:val="2116290194"/>
      </w:pPr>
      <w:r>
        <w:br/>
      </w:r>
      <w:proofErr w:type="spellStart"/>
      <w:r>
        <w:t>Country</w:t>
      </w:r>
      <w:proofErr w:type="spellEnd"/>
      <w:r>
        <w:t xml:space="preserve"> </w:t>
      </w:r>
      <w:proofErr w:type="spellStart"/>
      <w:r>
        <w:t>House,Апартаменты,Цены</w:t>
      </w:r>
      <w:proofErr w:type="spellEnd"/>
      <w:r>
        <w:t xml:space="preserve"> по </w:t>
      </w:r>
      <w:proofErr w:type="spellStart"/>
      <w:r>
        <w:t>запросу,"Есть</w:t>
      </w:r>
      <w:proofErr w:type="spellEnd"/>
      <w:r>
        <w:t xml:space="preserve"> сауна, открытый бассейн, мангал, настольный теннис. Животных не принимают."</w:t>
      </w:r>
    </w:p>
    <w:p w14:paraId="66F0D635" w14:textId="77777777" w:rsidR="006F2652" w:rsidRDefault="006C6CE7">
      <w:pPr>
        <w:pStyle w:val="HTML"/>
        <w:divId w:val="2116290194"/>
      </w:pPr>
      <w:r>
        <w:br/>
      </w:r>
      <w:proofErr w:type="spellStart"/>
      <w:r>
        <w:t>Pansionat</w:t>
      </w:r>
      <w:proofErr w:type="spellEnd"/>
      <w:r>
        <w:t xml:space="preserve"> </w:t>
      </w:r>
      <w:proofErr w:type="spellStart"/>
      <w:r>
        <w:t>Nara,Курорт,Цены</w:t>
      </w:r>
      <w:proofErr w:type="spellEnd"/>
      <w:r>
        <w:t xml:space="preserve"> по </w:t>
      </w:r>
      <w:proofErr w:type="spellStart"/>
      <w:r>
        <w:t>запросу,"В</w:t>
      </w:r>
      <w:proofErr w:type="spellEnd"/>
      <w:r>
        <w:t xml:space="preserve"> 4 км от центра, есть джакузи, лифт.</w:t>
      </w:r>
    </w:p>
    <w:p w14:paraId="6CE10FF7" w14:textId="5242C79E" w:rsidR="006C6CE7" w:rsidRDefault="006C6CE7">
      <w:pPr>
        <w:pStyle w:val="HTML"/>
        <w:divId w:val="2116290194"/>
      </w:pPr>
      <w:r>
        <w:t>"</w:t>
      </w:r>
      <w:r>
        <w:br/>
      </w:r>
      <w:proofErr w:type="spellStart"/>
      <w:r>
        <w:t>Теплеево</w:t>
      </w:r>
      <w:proofErr w:type="spellEnd"/>
      <w:r>
        <w:t xml:space="preserve"> </w:t>
      </w:r>
      <w:proofErr w:type="spellStart"/>
      <w:r>
        <w:t>Резорт</w:t>
      </w:r>
      <w:proofErr w:type="spellEnd"/>
      <w:r>
        <w:t xml:space="preserve"> 5*,Загородный </w:t>
      </w:r>
      <w:proofErr w:type="spellStart"/>
      <w:r>
        <w:t>отель,от</w:t>
      </w:r>
      <w:proofErr w:type="spellEnd"/>
      <w:r>
        <w:t xml:space="preserve"> 18 575 ₽,"Премиум-класс: SPA, крытый бассейн, питание включено. Можно с собаками до 10 кг (за доплату)."</w:t>
      </w:r>
    </w:p>
    <w:p w14:paraId="691F7C1D" w14:textId="0478C348" w:rsidR="003B6501" w:rsidRDefault="00F81BF5">
      <w:pPr>
        <w:shd w:val="clear" w:color="auto" w:fill="FFFFFF"/>
        <w:spacing w:before="240"/>
        <w:divId w:val="2059738671"/>
        <w:rPr>
          <w:rFonts w:ascii="Arial" w:eastAsia="Times New Roman" w:hAnsi="Arial" w:cs="Arial"/>
          <w:shd w:val="clear" w:color="auto" w:fill="161617"/>
        </w:rPr>
      </w:pPr>
      <w:r>
        <w:rPr>
          <w:rFonts w:eastAsia="Times New Roman"/>
        </w:rPr>
        <w:t>Рестораны (Высокий чек и сервис)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•  </w:t>
      </w:r>
      <w:proofErr w:type="spellStart"/>
      <w:r>
        <w:rPr>
          <w:rFonts w:eastAsia="Times New Roman"/>
          <w:b/>
          <w:bCs/>
        </w:rPr>
        <w:t>Авторъ</w:t>
      </w:r>
      <w:proofErr w:type="spellEnd"/>
      <w:r>
        <w:rPr>
          <w:rFonts w:eastAsia="Times New Roman"/>
        </w:rPr>
        <w:br/>
        <w:t xml:space="preserve">  •  Рейтинг: </w:t>
      </w:r>
      <w:r>
        <w:rPr>
          <w:rFonts w:eastAsia="Times New Roman"/>
          <w:b/>
          <w:bCs/>
        </w:rPr>
        <w:t>5.0</w:t>
      </w:r>
      <w:r>
        <w:rPr>
          <w:rFonts w:eastAsia="Times New Roman"/>
        </w:rPr>
        <w:t xml:space="preserve"> (422 оценки)</w:t>
      </w:r>
      <w:r>
        <w:rPr>
          <w:rFonts w:eastAsia="Times New Roman"/>
        </w:rPr>
        <w:br/>
        <w:t>  •  Средний чек: от 2 500 ₽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•  </w:t>
      </w:r>
      <w:r>
        <w:rPr>
          <w:rFonts w:eastAsia="Times New Roman"/>
          <w:b/>
          <w:bCs/>
        </w:rPr>
        <w:t>Мануфактура</w:t>
      </w:r>
      <w:r>
        <w:rPr>
          <w:rFonts w:eastAsia="Times New Roman"/>
        </w:rPr>
        <w:br/>
        <w:t xml:space="preserve">  •  Рейтинг: </w:t>
      </w:r>
      <w:r>
        <w:rPr>
          <w:rFonts w:eastAsia="Times New Roman"/>
          <w:b/>
          <w:bCs/>
        </w:rPr>
        <w:t>4.7</w:t>
      </w:r>
      <w:r>
        <w:rPr>
          <w:rFonts w:eastAsia="Times New Roman"/>
        </w:rPr>
        <w:t xml:space="preserve"> (1087 оценок)</w:t>
      </w:r>
      <w:r>
        <w:rPr>
          <w:rFonts w:eastAsia="Times New Roman"/>
        </w:rPr>
        <w:br/>
        <w:t>  •  Средний чек: 1 500 – 3 500 ₽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•  </w:t>
      </w:r>
      <w:proofErr w:type="spellStart"/>
      <w:r>
        <w:rPr>
          <w:rFonts w:eastAsia="Times New Roman"/>
          <w:b/>
          <w:bCs/>
        </w:rPr>
        <w:t>Pride</w:t>
      </w:r>
      <w:proofErr w:type="spellEnd"/>
      <w:r>
        <w:rPr>
          <w:rFonts w:eastAsia="Times New Roman"/>
          <w:b/>
          <w:bCs/>
        </w:rPr>
        <w:t xml:space="preserve"> / </w:t>
      </w:r>
      <w:proofErr w:type="spellStart"/>
      <w:r>
        <w:rPr>
          <w:rFonts w:eastAsia="Times New Roman"/>
          <w:b/>
          <w:bCs/>
        </w:rPr>
        <w:t>Прайд</w:t>
      </w:r>
      <w:proofErr w:type="spellEnd"/>
      <w:r>
        <w:rPr>
          <w:rFonts w:eastAsia="Times New Roman"/>
        </w:rPr>
        <w:br/>
        <w:t xml:space="preserve">  •  Рейтинг: </w:t>
      </w:r>
      <w:r>
        <w:rPr>
          <w:rFonts w:eastAsia="Times New Roman"/>
          <w:b/>
          <w:bCs/>
        </w:rPr>
        <w:t>5.0</w:t>
      </w:r>
      <w:r>
        <w:rPr>
          <w:rFonts w:eastAsia="Times New Roman"/>
        </w:rPr>
        <w:br/>
        <w:t>  •  Средний чек: от 1 500 ₽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•  </w:t>
      </w:r>
      <w:r>
        <w:rPr>
          <w:rFonts w:eastAsia="Times New Roman"/>
          <w:b/>
          <w:bCs/>
        </w:rPr>
        <w:t>Александр</w:t>
      </w:r>
      <w:r>
        <w:rPr>
          <w:rFonts w:eastAsia="Times New Roman"/>
        </w:rPr>
        <w:br/>
        <w:t xml:space="preserve">  •  Рейтинг: </w:t>
      </w:r>
      <w:r>
        <w:rPr>
          <w:rFonts w:eastAsia="Times New Roman"/>
          <w:b/>
          <w:bCs/>
        </w:rPr>
        <w:t>5.0</w:t>
      </w:r>
      <w:r>
        <w:rPr>
          <w:rFonts w:eastAsia="Times New Roman"/>
        </w:rPr>
        <w:t xml:space="preserve"> (1020 оценок)</w:t>
      </w:r>
      <w:r>
        <w:rPr>
          <w:rFonts w:eastAsia="Times New Roman"/>
        </w:rPr>
        <w:br/>
        <w:t>  •  Средний чек: 800 – 1 500 ₽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•  </w:t>
      </w:r>
      <w:r>
        <w:rPr>
          <w:rFonts w:eastAsia="Times New Roman"/>
          <w:b/>
          <w:bCs/>
        </w:rPr>
        <w:t>Виноград</w:t>
      </w:r>
      <w:r>
        <w:rPr>
          <w:rFonts w:eastAsia="Times New Roman"/>
        </w:rPr>
        <w:br/>
        <w:t xml:space="preserve">  •  Рейтинг: </w:t>
      </w:r>
      <w:r>
        <w:rPr>
          <w:rFonts w:eastAsia="Times New Roman"/>
          <w:b/>
          <w:bCs/>
        </w:rPr>
        <w:t>4.9</w:t>
      </w:r>
      <w:r>
        <w:rPr>
          <w:rFonts w:eastAsia="Times New Roman"/>
        </w:rPr>
        <w:t xml:space="preserve"> (1052 оценки)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•  </w:t>
      </w:r>
      <w:r>
        <w:rPr>
          <w:rFonts w:eastAsia="Times New Roman"/>
          <w:b/>
          <w:bCs/>
        </w:rPr>
        <w:t>Русь</w:t>
      </w:r>
      <w:r>
        <w:rPr>
          <w:rFonts w:eastAsia="Times New Roman"/>
        </w:rPr>
        <w:br/>
        <w:t xml:space="preserve">  •  Рейтинг: </w:t>
      </w:r>
      <w:r>
        <w:rPr>
          <w:rFonts w:eastAsia="Times New Roman"/>
          <w:b/>
          <w:bCs/>
        </w:rPr>
        <w:t>4.9</w:t>
      </w:r>
      <w:r>
        <w:rPr>
          <w:rFonts w:eastAsia="Times New Roman"/>
        </w:rPr>
        <w:br/>
        <w:t>  •  Средний чек: от 1 000 ₽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•  </w:t>
      </w:r>
      <w:proofErr w:type="spellStart"/>
      <w:r>
        <w:rPr>
          <w:rFonts w:eastAsia="Times New Roman"/>
          <w:b/>
          <w:bCs/>
        </w:rPr>
        <w:t>Якитория</w:t>
      </w:r>
      <w:proofErr w:type="spellEnd"/>
      <w:r>
        <w:rPr>
          <w:rFonts w:eastAsia="Times New Roman"/>
        </w:rPr>
        <w:t xml:space="preserve"> (японская кухня)</w:t>
      </w:r>
      <w:r>
        <w:rPr>
          <w:rFonts w:eastAsia="Times New Roman"/>
        </w:rPr>
        <w:br/>
        <w:t xml:space="preserve">  •  Рейтинг: </w:t>
      </w:r>
      <w:r>
        <w:rPr>
          <w:rFonts w:eastAsia="Times New Roman"/>
          <w:b/>
          <w:bCs/>
        </w:rPr>
        <w:t>4.4</w:t>
      </w:r>
      <w:r>
        <w:rPr>
          <w:rFonts w:eastAsia="Times New Roman"/>
        </w:rPr>
        <w:t xml:space="preserve"> (2406 оценок)</w:t>
      </w:r>
      <w:r>
        <w:rPr>
          <w:rFonts w:eastAsia="Times New Roman"/>
        </w:rPr>
        <w:br/>
        <w:t>  •  Средний чек: от 1 500 ₽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Кафе и Кофейни 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•  </w:t>
      </w:r>
      <w:r>
        <w:rPr>
          <w:rFonts w:eastAsia="Times New Roman"/>
          <w:b/>
          <w:bCs/>
        </w:rPr>
        <w:t>Паприка</w:t>
      </w:r>
      <w:r>
        <w:rPr>
          <w:rFonts w:eastAsia="Times New Roman"/>
        </w:rPr>
        <w:br/>
        <w:t xml:space="preserve">  •  Рейтинг: </w:t>
      </w:r>
      <w:r>
        <w:rPr>
          <w:rFonts w:eastAsia="Times New Roman"/>
          <w:b/>
          <w:bCs/>
        </w:rPr>
        <w:t>4.9</w:t>
      </w:r>
      <w:r>
        <w:rPr>
          <w:rFonts w:eastAsia="Times New Roman"/>
        </w:rPr>
        <w:t xml:space="preserve"> (1326 оценок)</w:t>
      </w:r>
      <w:r>
        <w:rPr>
          <w:rFonts w:eastAsia="Times New Roman"/>
        </w:rPr>
        <w:br/>
        <w:t>  •  Средний чек: 1 500 – 2 500 ₽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•  </w:t>
      </w:r>
      <w:r>
        <w:rPr>
          <w:rFonts w:eastAsia="Times New Roman"/>
          <w:b/>
          <w:bCs/>
        </w:rPr>
        <w:t>Компот</w:t>
      </w:r>
      <w:r>
        <w:rPr>
          <w:rFonts w:eastAsia="Times New Roman"/>
        </w:rPr>
        <w:br/>
        <w:t xml:space="preserve">  •  Рейтинг: </w:t>
      </w:r>
      <w:r>
        <w:rPr>
          <w:rFonts w:eastAsia="Times New Roman"/>
          <w:b/>
          <w:bCs/>
        </w:rPr>
        <w:t>4.9</w:t>
      </w:r>
      <w:r>
        <w:rPr>
          <w:rFonts w:eastAsia="Times New Roman"/>
        </w:rPr>
        <w:t xml:space="preserve"> (2051 оценка)</w:t>
      </w:r>
      <w:r>
        <w:rPr>
          <w:rFonts w:eastAsia="Times New Roman"/>
        </w:rPr>
        <w:br/>
        <w:t>  •  Средний чек: от 400 ₽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•  </w:t>
      </w:r>
      <w:proofErr w:type="spellStart"/>
      <w:r>
        <w:rPr>
          <w:rFonts w:eastAsia="Times New Roman"/>
          <w:b/>
          <w:bCs/>
        </w:rPr>
        <w:t>Тбили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Пури</w:t>
      </w:r>
      <w:proofErr w:type="spellEnd"/>
      <w:r>
        <w:rPr>
          <w:rFonts w:eastAsia="Times New Roman"/>
        </w:rPr>
        <w:t xml:space="preserve"> (грузинская кухня)</w:t>
      </w:r>
      <w:r>
        <w:rPr>
          <w:rFonts w:eastAsia="Times New Roman"/>
        </w:rPr>
        <w:br/>
        <w:t xml:space="preserve">  •  Рейтинг: </w:t>
      </w:r>
      <w:r>
        <w:rPr>
          <w:rFonts w:eastAsia="Times New Roman"/>
          <w:b/>
          <w:bCs/>
        </w:rPr>
        <w:t>5.0</w:t>
      </w:r>
      <w:r>
        <w:rPr>
          <w:rFonts w:eastAsia="Times New Roman"/>
        </w:rPr>
        <w:t xml:space="preserve"> (93 оценки)</w:t>
      </w:r>
      <w:r>
        <w:rPr>
          <w:rFonts w:eastAsia="Times New Roman"/>
        </w:rPr>
        <w:br/>
        <w:t>  •  Средний чек: от 300 ₽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•  </w:t>
      </w:r>
      <w:r>
        <w:rPr>
          <w:rFonts w:eastAsia="Times New Roman"/>
          <w:b/>
          <w:bCs/>
        </w:rPr>
        <w:t>Губка кофе</w:t>
      </w:r>
      <w:r>
        <w:rPr>
          <w:rFonts w:eastAsia="Times New Roman"/>
        </w:rPr>
        <w:br/>
        <w:t xml:space="preserve">  •  Рейтинг: </w:t>
      </w:r>
      <w:r>
        <w:rPr>
          <w:rFonts w:eastAsia="Times New Roman"/>
          <w:b/>
          <w:bCs/>
        </w:rPr>
        <w:t>5.0</w:t>
      </w:r>
      <w:r>
        <w:rPr>
          <w:rFonts w:eastAsia="Times New Roman"/>
        </w:rPr>
        <w:t xml:space="preserve"> (236 оценок)</w:t>
      </w:r>
      <w:r>
        <w:rPr>
          <w:rFonts w:eastAsia="Times New Roman"/>
        </w:rPr>
        <w:br/>
        <w:t>  •  Средний чек: 220 – 300 ₽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•  </w:t>
      </w:r>
      <w:r>
        <w:rPr>
          <w:rFonts w:eastAsia="Times New Roman"/>
          <w:b/>
          <w:bCs/>
        </w:rPr>
        <w:t>Арт кафе</w:t>
      </w:r>
      <w:r>
        <w:rPr>
          <w:rFonts w:eastAsia="Times New Roman"/>
        </w:rPr>
        <w:br/>
        <w:t xml:space="preserve">  •  Рейтинг: </w:t>
      </w:r>
      <w:r>
        <w:rPr>
          <w:rFonts w:eastAsia="Times New Roman"/>
          <w:b/>
          <w:bCs/>
        </w:rPr>
        <w:t>4.6</w:t>
      </w:r>
      <w:r>
        <w:rPr>
          <w:rFonts w:eastAsia="Times New Roman"/>
        </w:rPr>
        <w:t xml:space="preserve"> (63 оценки)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•  </w:t>
      </w:r>
      <w:r>
        <w:rPr>
          <w:rFonts w:eastAsia="Times New Roman"/>
          <w:b/>
          <w:bCs/>
        </w:rPr>
        <w:t>Свои</w:t>
      </w:r>
      <w:r>
        <w:rPr>
          <w:rFonts w:eastAsia="Times New Roman"/>
        </w:rPr>
        <w:br/>
        <w:t xml:space="preserve">  •  Рейтинг: </w:t>
      </w:r>
      <w:r>
        <w:rPr>
          <w:rFonts w:eastAsia="Times New Roman"/>
          <w:b/>
          <w:bCs/>
        </w:rPr>
        <w:t>4.5</w:t>
      </w:r>
      <w:r>
        <w:rPr>
          <w:rFonts w:eastAsia="Times New Roman"/>
        </w:rPr>
        <w:t xml:space="preserve"> (178 оценок)</w:t>
      </w:r>
      <w:r>
        <w:rPr>
          <w:rFonts w:eastAsia="Times New Roman"/>
        </w:rPr>
        <w:br/>
      </w:r>
      <w:r>
        <w:rPr>
          <w:rFonts w:eastAsia="Times New Roman"/>
        </w:rPr>
        <w:br/>
        <w:t>Помимо классических ресторанов и кафе, в городе всегда доступны заведения быстрого питания</w:t>
      </w:r>
      <w:r>
        <w:rPr>
          <w:rFonts w:ascii="Arial" w:eastAsia="Times New Roman" w:hAnsi="Arial" w:cs="Arial"/>
          <w:shd w:val="clear" w:color="auto" w:fill="161617"/>
        </w:rPr>
        <w:t xml:space="preserve"> </w:t>
      </w:r>
      <w:proofErr w:type="spellStart"/>
      <w:r>
        <w:rPr>
          <w:rFonts w:ascii="Arial" w:eastAsia="Times New Roman" w:hAnsi="Arial" w:cs="Arial"/>
          <w:shd w:val="clear" w:color="auto" w:fill="161617"/>
        </w:rPr>
        <w:t>типо</w:t>
      </w:r>
      <w:proofErr w:type="spellEnd"/>
      <w:r>
        <w:rPr>
          <w:rFonts w:ascii="Arial" w:eastAsia="Times New Roman" w:hAnsi="Arial" w:cs="Arial"/>
          <w:shd w:val="clear" w:color="auto" w:fill="161617"/>
        </w:rPr>
        <w:t xml:space="preserve"> </w:t>
      </w:r>
      <w:proofErr w:type="spellStart"/>
      <w:r>
        <w:rPr>
          <w:rFonts w:ascii="Arial" w:eastAsia="Times New Roman" w:hAnsi="Arial" w:cs="Arial"/>
          <w:shd w:val="clear" w:color="auto" w:fill="161617"/>
        </w:rPr>
        <w:t>Кфс</w:t>
      </w:r>
      <w:proofErr w:type="spellEnd"/>
      <w:r>
        <w:rPr>
          <w:rFonts w:ascii="Arial" w:eastAsia="Times New Roman" w:hAnsi="Arial" w:cs="Arial"/>
          <w:shd w:val="clear" w:color="auto" w:fill="161617"/>
        </w:rPr>
        <w:t xml:space="preserve"> </w:t>
      </w:r>
      <w:proofErr w:type="spellStart"/>
      <w:r>
        <w:rPr>
          <w:rFonts w:ascii="Arial" w:eastAsia="Times New Roman" w:hAnsi="Arial" w:cs="Arial"/>
          <w:shd w:val="clear" w:color="auto" w:fill="161617"/>
        </w:rPr>
        <w:t>Бургер</w:t>
      </w:r>
      <w:proofErr w:type="spellEnd"/>
      <w:r>
        <w:rPr>
          <w:rFonts w:ascii="Arial" w:eastAsia="Times New Roman" w:hAnsi="Arial" w:cs="Arial"/>
          <w:shd w:val="clear" w:color="auto" w:fill="161617"/>
        </w:rPr>
        <w:t xml:space="preserve"> Кинг там</w:t>
      </w:r>
    </w:p>
    <w:p w14:paraId="7243027E" w14:textId="77777777" w:rsidR="00365526" w:rsidRDefault="00365526">
      <w:pPr>
        <w:pStyle w:val="ac"/>
        <w:shd w:val="clear" w:color="auto" w:fill="161617"/>
        <w:spacing w:before="120" w:beforeAutospacing="0" w:after="120" w:afterAutospacing="0" w:line="420" w:lineRule="atLeast"/>
        <w:divId w:val="1310673687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>В Наро-Фоминске доступны несколько служб местного такси, которые предоставляют услуги пассажирских перевозок. Вот некоторые из них:</w:t>
      </w:r>
    </w:p>
    <w:p w14:paraId="0FC3A33F" w14:textId="77777777" w:rsidR="00365526" w:rsidRDefault="00365526">
      <w:pPr>
        <w:pStyle w:val="2"/>
        <w:shd w:val="clear" w:color="auto" w:fill="161617"/>
        <w:spacing w:before="360" w:after="180" w:line="420" w:lineRule="atLeast"/>
        <w:divId w:val="1310673687"/>
        <w:rPr>
          <w:rFonts w:ascii="Arial" w:eastAsia="Times New Roman" w:hAnsi="Arial" w:cs="Arial"/>
          <w:color w:val="FFFFFF"/>
          <w:sz w:val="30"/>
          <w:szCs w:val="30"/>
        </w:rPr>
      </w:pPr>
      <w:r>
        <w:rPr>
          <w:rFonts w:ascii="Arial" w:eastAsia="Times New Roman" w:hAnsi="Arial" w:cs="Arial"/>
          <w:color w:val="FFFFFF"/>
          <w:sz w:val="30"/>
          <w:szCs w:val="30"/>
        </w:rPr>
        <w:t>Такси «Вест»</w:t>
      </w:r>
    </w:p>
    <w:p w14:paraId="0B477AF4" w14:textId="77777777" w:rsidR="008B22FE" w:rsidRDefault="008B22FE">
      <w:pPr>
        <w:pStyle w:val="2"/>
        <w:shd w:val="clear" w:color="auto" w:fill="161617"/>
        <w:spacing w:before="360" w:after="180" w:line="420" w:lineRule="atLeast"/>
        <w:divId w:val="646711764"/>
        <w:rPr>
          <w:rFonts w:ascii="Arial" w:eastAsia="Times New Roman" w:hAnsi="Arial" w:cs="Arial"/>
          <w:color w:val="FFFFFF"/>
          <w:kern w:val="0"/>
          <w:sz w:val="30"/>
          <w:szCs w:val="30"/>
          <w14:ligatures w14:val="none"/>
        </w:rPr>
      </w:pPr>
      <w:r>
        <w:rPr>
          <w:rFonts w:ascii="Arial" w:eastAsia="Times New Roman" w:hAnsi="Arial" w:cs="Arial"/>
          <w:color w:val="FFFFFF"/>
          <w:sz w:val="30"/>
          <w:szCs w:val="30"/>
        </w:rPr>
        <w:t>Междугороднее</w:t>
      </w:r>
    </w:p>
    <w:p w14:paraId="3071F55F" w14:textId="307E045A" w:rsidR="00365526" w:rsidRDefault="00FC484C">
      <w:pPr>
        <w:shd w:val="clear" w:color="auto" w:fill="FFFFFF"/>
        <w:spacing w:before="240"/>
        <w:divId w:val="2059738671"/>
        <w:rPr>
          <w:rFonts w:ascii="Arial" w:eastAsia="Times New Roman" w:hAnsi="Arial" w:cs="Arial"/>
          <w:shd w:val="clear" w:color="auto" w:fill="161617"/>
        </w:rPr>
      </w:pPr>
      <w:proofErr w:type="spellStart"/>
      <w:r>
        <w:rPr>
          <w:rFonts w:ascii="Arial" w:eastAsia="Times New Roman" w:hAnsi="Arial" w:cs="Arial"/>
          <w:shd w:val="clear" w:color="auto" w:fill="161617"/>
        </w:rPr>
        <w:t>Блэк</w:t>
      </w:r>
      <w:proofErr w:type="spellEnd"/>
      <w:r>
        <w:rPr>
          <w:rFonts w:ascii="Arial" w:eastAsia="Times New Roman" w:hAnsi="Arial" w:cs="Arial"/>
          <w:shd w:val="clear" w:color="auto" w:fill="161617"/>
        </w:rPr>
        <w:t xml:space="preserve"> Мобил</w:t>
      </w:r>
    </w:p>
    <w:p w14:paraId="714AFEBF" w14:textId="676B5030" w:rsidR="00FC484C" w:rsidRDefault="00FC484C">
      <w:pPr>
        <w:shd w:val="clear" w:color="auto" w:fill="FFFFFF"/>
        <w:spacing w:before="240"/>
        <w:divId w:val="2059738671"/>
        <w:rPr>
          <w:rFonts w:ascii="Arial" w:eastAsia="Times New Roman" w:hAnsi="Arial" w:cs="Arial"/>
          <w:shd w:val="clear" w:color="auto" w:fill="161617"/>
        </w:rPr>
      </w:pPr>
      <w:r>
        <w:rPr>
          <w:rFonts w:ascii="Arial" w:eastAsia="Times New Roman" w:hAnsi="Arial" w:cs="Arial"/>
          <w:shd w:val="clear" w:color="auto" w:fill="161617"/>
        </w:rPr>
        <w:t>Яндекс такси</w:t>
      </w:r>
    </w:p>
    <w:p w14:paraId="563FFBD3" w14:textId="69D28F20" w:rsidR="006E0BB0" w:rsidRDefault="006E0BB0" w:rsidP="006E0BB0">
      <w:pPr>
        <w:shd w:val="clear" w:color="auto" w:fill="161617"/>
        <w:spacing w:before="120" w:after="120" w:line="240" w:lineRule="auto"/>
        <w:divId w:val="1437602117"/>
        <w:rPr>
          <w:rFonts w:ascii="Arial" w:eastAsia="Times New Roman" w:hAnsi="Arial" w:cs="Arial"/>
          <w:color w:val="FFFFFF"/>
          <w:kern w:val="0"/>
          <w14:ligatures w14:val="none"/>
        </w:rPr>
      </w:pPr>
      <w:r>
        <w:rPr>
          <w:rFonts w:ascii="Arial" w:eastAsia="Times New Roman" w:hAnsi="Arial" w:cs="Arial"/>
          <w:color w:val="FFFFFF"/>
        </w:rPr>
        <w:t>+7 (495) 999-99-99. </w:t>
      </w:r>
    </w:p>
    <w:p w14:paraId="6FACACE2" w14:textId="77777777" w:rsidR="006E0BB0" w:rsidRDefault="006E0BB0" w:rsidP="006E0BB0">
      <w:pPr>
        <w:numPr>
          <w:ilvl w:val="0"/>
          <w:numId w:val="3"/>
        </w:numPr>
        <w:shd w:val="clear" w:color="auto" w:fill="161617"/>
        <w:spacing w:before="120" w:after="120" w:line="240" w:lineRule="auto"/>
        <w:divId w:val="1437602117"/>
        <w:rPr>
          <w:rFonts w:ascii="Arial" w:eastAsia="Times New Roman" w:hAnsi="Arial" w:cs="Arial"/>
          <w:color w:val="FFFFFF"/>
        </w:rPr>
      </w:pPr>
      <w:proofErr w:type="spellStart"/>
      <w:r>
        <w:rPr>
          <w:rStyle w:val="ad"/>
          <w:rFonts w:ascii="Arial" w:eastAsia="Times New Roman" w:hAnsi="Arial" w:cs="Arial"/>
          <w:color w:val="FFFFFF"/>
        </w:rPr>
        <w:t>Ситимобил</w:t>
      </w:r>
      <w:proofErr w:type="spellEnd"/>
      <w:r>
        <w:rPr>
          <w:rFonts w:ascii="Arial" w:eastAsia="Times New Roman" w:hAnsi="Arial" w:cs="Arial"/>
          <w:color w:val="FFFFFF"/>
        </w:rPr>
        <w:t> — приложение или телефон +7 (495) 222-22-22.</w:t>
      </w:r>
    </w:p>
    <w:p w14:paraId="37D73D66" w14:textId="77777777" w:rsidR="00A44E8C" w:rsidRDefault="00A44E8C" w:rsidP="00A44E8C">
      <w:pPr>
        <w:pStyle w:val="ac"/>
        <w:numPr>
          <w:ilvl w:val="0"/>
          <w:numId w:val="3"/>
        </w:numPr>
        <w:shd w:val="clear" w:color="auto" w:fill="161617"/>
        <w:spacing w:before="120" w:beforeAutospacing="0" w:after="120" w:afterAutospacing="0" w:line="420" w:lineRule="atLeast"/>
        <w:divId w:val="620187337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>В Наро-Фоминске есть как театры, так и кинотеатры.</w:t>
      </w:r>
    </w:p>
    <w:p w14:paraId="575B52C0" w14:textId="77777777" w:rsidR="00A44E8C" w:rsidRDefault="00A44E8C" w:rsidP="00A44E8C">
      <w:pPr>
        <w:pStyle w:val="2"/>
        <w:numPr>
          <w:ilvl w:val="0"/>
          <w:numId w:val="3"/>
        </w:numPr>
        <w:shd w:val="clear" w:color="auto" w:fill="161617"/>
        <w:spacing w:before="360" w:after="180" w:line="420" w:lineRule="atLeast"/>
        <w:divId w:val="620187337"/>
        <w:rPr>
          <w:rFonts w:ascii="Arial" w:eastAsia="Times New Roman" w:hAnsi="Arial" w:cs="Arial"/>
          <w:color w:val="FFFFFF"/>
          <w:sz w:val="30"/>
          <w:szCs w:val="30"/>
        </w:rPr>
      </w:pPr>
      <w:r>
        <w:rPr>
          <w:rFonts w:ascii="Arial" w:eastAsia="Times New Roman" w:hAnsi="Arial" w:cs="Arial"/>
          <w:color w:val="FFFFFF"/>
          <w:sz w:val="30"/>
          <w:szCs w:val="30"/>
        </w:rPr>
        <w:t>Театры</w:t>
      </w:r>
    </w:p>
    <w:p w14:paraId="65826611" w14:textId="77777777" w:rsidR="00A44E8C" w:rsidRDefault="00A44E8C" w:rsidP="00A44E8C">
      <w:pPr>
        <w:pStyle w:val="ac"/>
        <w:numPr>
          <w:ilvl w:val="0"/>
          <w:numId w:val="3"/>
        </w:numPr>
        <w:shd w:val="clear" w:color="auto" w:fill="161617"/>
        <w:spacing w:before="120" w:beforeAutospacing="0" w:after="120" w:afterAutospacing="0" w:line="420" w:lineRule="atLeast"/>
        <w:divId w:val="620187337"/>
        <w:rPr>
          <w:rFonts w:ascii="Arial" w:hAnsi="Arial" w:cs="Arial"/>
          <w:color w:val="FFFFFF"/>
        </w:rPr>
      </w:pPr>
      <w:r>
        <w:rPr>
          <w:rStyle w:val="ad"/>
          <w:rFonts w:ascii="Arial" w:hAnsi="Arial" w:cs="Arial"/>
          <w:color w:val="FFFFFF"/>
        </w:rPr>
        <w:t>Арт-Бум</w:t>
      </w:r>
      <w:r>
        <w:rPr>
          <w:rFonts w:ascii="Arial" w:hAnsi="Arial" w:cs="Arial"/>
          <w:color w:val="FFFFFF"/>
        </w:rPr>
        <w:t> — театральный коллектив, расположенный по адресу: улица Маршала Жукова, 10. Работает ежедневно с 10:00 до 22:00. </w:t>
      </w:r>
    </w:p>
    <w:p w14:paraId="1F2448B3" w14:textId="77777777" w:rsidR="000B15AF" w:rsidRDefault="00915FF0">
      <w:pPr>
        <w:pStyle w:val="2"/>
        <w:shd w:val="clear" w:color="auto" w:fill="161617"/>
        <w:spacing w:before="360" w:after="180" w:line="420" w:lineRule="atLeast"/>
        <w:divId w:val="173962477"/>
        <w:rPr>
          <w:rFonts w:ascii="Arial" w:eastAsia="Times New Roman" w:hAnsi="Arial" w:cs="Arial"/>
          <w:color w:val="FFFFFF"/>
          <w:kern w:val="0"/>
          <w:sz w:val="30"/>
          <w:szCs w:val="30"/>
          <w14:ligatures w14:val="none"/>
        </w:rPr>
      </w:pPr>
      <w:r>
        <w:rPr>
          <w:rStyle w:val="ad"/>
          <w:rFonts w:ascii="Arial" w:eastAsia="Times New Roman" w:hAnsi="Arial" w:cs="Arial"/>
          <w:color w:val="FFFFFF"/>
          <w:shd w:val="clear" w:color="auto" w:fill="161617"/>
        </w:rPr>
        <w:t>Амфитеатр</w:t>
      </w:r>
      <w:r>
        <w:rPr>
          <w:rFonts w:ascii="Arial" w:eastAsia="Times New Roman" w:hAnsi="Arial" w:cs="Arial"/>
          <w:color w:val="FFFFFF"/>
          <w:shd w:val="clear" w:color="auto" w:fill="161617"/>
        </w:rPr>
        <w:t> находится в Центральном парке. </w:t>
      </w:r>
      <w:r w:rsidR="000B15AF">
        <w:rPr>
          <w:rFonts w:ascii="Arial" w:eastAsia="Times New Roman" w:hAnsi="Arial" w:cs="Arial"/>
          <w:color w:val="FFFFFF"/>
          <w:sz w:val="30"/>
          <w:szCs w:val="30"/>
        </w:rPr>
        <w:t>Кинотеатры</w:t>
      </w:r>
    </w:p>
    <w:p w14:paraId="4E05BE9D" w14:textId="77777777" w:rsidR="000B15AF" w:rsidRDefault="000B15AF">
      <w:pPr>
        <w:pStyle w:val="ac"/>
        <w:shd w:val="clear" w:color="auto" w:fill="161617"/>
        <w:spacing w:before="120" w:beforeAutospacing="0" w:after="120" w:afterAutospacing="0" w:line="420" w:lineRule="atLeast"/>
        <w:divId w:val="173962477"/>
        <w:rPr>
          <w:rFonts w:ascii="Arial" w:hAnsi="Arial" w:cs="Arial"/>
          <w:color w:val="FFFFFF"/>
        </w:rPr>
      </w:pPr>
      <w:r>
        <w:rPr>
          <w:rStyle w:val="ad"/>
          <w:rFonts w:ascii="Arial" w:hAnsi="Arial" w:cs="Arial"/>
          <w:color w:val="FFFFFF"/>
        </w:rPr>
        <w:t>Кинотеатр «Колибри»</w:t>
      </w:r>
      <w:r>
        <w:rPr>
          <w:rFonts w:ascii="Arial" w:hAnsi="Arial" w:cs="Arial"/>
          <w:color w:val="FFFFFF"/>
        </w:rPr>
        <w:t> расположен в микрорайоне Южный по адресу: улица Ленина, 8. Работает ежедневно с 09:00 до 00:00. </w:t>
      </w:r>
    </w:p>
    <w:p w14:paraId="0C191904" w14:textId="4D6E60BB" w:rsidR="00FC484C" w:rsidRPr="00F81BF5" w:rsidRDefault="00FC484C">
      <w:pPr>
        <w:shd w:val="clear" w:color="auto" w:fill="FFFFFF"/>
        <w:spacing w:before="240"/>
        <w:divId w:val="2059738671"/>
        <w:rPr>
          <w:rFonts w:ascii="Arial" w:eastAsia="Times New Roman" w:hAnsi="Arial" w:cs="Arial"/>
          <w:shd w:val="clear" w:color="auto" w:fill="161617"/>
        </w:rPr>
      </w:pPr>
    </w:p>
    <w:p w14:paraId="5C63DA8D" w14:textId="77777777" w:rsidR="00665F56" w:rsidRDefault="00665F56"/>
    <w:sectPr w:rsidR="00665F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nherit">
    <w:altName w:val="Cambria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4C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C70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E7A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749838">
    <w:abstractNumId w:val="1"/>
  </w:num>
  <w:num w:numId="2" w16cid:durableId="723868670">
    <w:abstractNumId w:val="2"/>
  </w:num>
  <w:num w:numId="3" w16cid:durableId="1303775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56"/>
    <w:rsid w:val="000B15AF"/>
    <w:rsid w:val="00113F28"/>
    <w:rsid w:val="0013580A"/>
    <w:rsid w:val="0019709E"/>
    <w:rsid w:val="001D32C1"/>
    <w:rsid w:val="001E5C5A"/>
    <w:rsid w:val="00255749"/>
    <w:rsid w:val="00260706"/>
    <w:rsid w:val="002B4EEB"/>
    <w:rsid w:val="003057B0"/>
    <w:rsid w:val="0035181C"/>
    <w:rsid w:val="00365526"/>
    <w:rsid w:val="00381EBD"/>
    <w:rsid w:val="003B6501"/>
    <w:rsid w:val="004647C9"/>
    <w:rsid w:val="0052369A"/>
    <w:rsid w:val="00530606"/>
    <w:rsid w:val="00565212"/>
    <w:rsid w:val="005B55C8"/>
    <w:rsid w:val="005D6B2A"/>
    <w:rsid w:val="005F5257"/>
    <w:rsid w:val="006643F5"/>
    <w:rsid w:val="00665F56"/>
    <w:rsid w:val="006C6CE7"/>
    <w:rsid w:val="006E0BB0"/>
    <w:rsid w:val="006F2652"/>
    <w:rsid w:val="00710C19"/>
    <w:rsid w:val="007C1E09"/>
    <w:rsid w:val="00815773"/>
    <w:rsid w:val="008957F1"/>
    <w:rsid w:val="008B22FE"/>
    <w:rsid w:val="008C761E"/>
    <w:rsid w:val="008E08C8"/>
    <w:rsid w:val="00915FF0"/>
    <w:rsid w:val="0097109B"/>
    <w:rsid w:val="00A170F9"/>
    <w:rsid w:val="00A44E8C"/>
    <w:rsid w:val="00A81CCE"/>
    <w:rsid w:val="00AC4F10"/>
    <w:rsid w:val="00B23548"/>
    <w:rsid w:val="00B2779E"/>
    <w:rsid w:val="00B33123"/>
    <w:rsid w:val="00B601F3"/>
    <w:rsid w:val="00B90F77"/>
    <w:rsid w:val="00C86AD9"/>
    <w:rsid w:val="00C92F11"/>
    <w:rsid w:val="00CC7F21"/>
    <w:rsid w:val="00F200CD"/>
    <w:rsid w:val="00F5235D"/>
    <w:rsid w:val="00F81BF5"/>
    <w:rsid w:val="00F90DA4"/>
    <w:rsid w:val="00FB11FA"/>
    <w:rsid w:val="00FC3FE1"/>
    <w:rsid w:val="00FC484C"/>
    <w:rsid w:val="00FD6670"/>
    <w:rsid w:val="00FF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64A71"/>
  <w15:chartTrackingRefBased/>
  <w15:docId w15:val="{A7A26552-88AF-F242-8F9A-741A4C5DD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5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65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5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5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5F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5F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5F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5F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5F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5F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5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5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5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5F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5F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5F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5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5F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5F5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65F5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665F56"/>
    <w:rPr>
      <w:b/>
      <w:bCs/>
    </w:rPr>
  </w:style>
  <w:style w:type="character" w:styleId="ae">
    <w:name w:val="Emphasis"/>
    <w:basedOn w:val="a0"/>
    <w:uiPriority w:val="20"/>
    <w:qFormat/>
    <w:rsid w:val="00665F56"/>
    <w:rPr>
      <w:i/>
      <w:iCs/>
    </w:rPr>
  </w:style>
  <w:style w:type="paragraph" w:customStyle="1" w:styleId="futurismarkdown-listitem">
    <w:name w:val="futurismarkdown-listitem"/>
    <w:basedOn w:val="a"/>
    <w:rsid w:val="008957F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futurisfootnote-content">
    <w:name w:val="futurisfootnote-content"/>
    <w:basedOn w:val="a0"/>
    <w:rsid w:val="008957F1"/>
  </w:style>
  <w:style w:type="paragraph" w:styleId="HTML">
    <w:name w:val="HTML Preformatted"/>
    <w:basedOn w:val="a"/>
    <w:link w:val="HTML0"/>
    <w:uiPriority w:val="99"/>
    <w:semiHidden/>
    <w:unhideWhenUsed/>
    <w:rsid w:val="006C6C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C6CE7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3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93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43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29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67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71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0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18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6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930</Words>
  <Characters>5305</Characters>
  <Application>Microsoft Office Word</Application>
  <DocSecurity>0</DocSecurity>
  <Lines>44</Lines>
  <Paragraphs>12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Komila Vaisova</dc:creator>
  <cp:keywords/>
  <dc:description/>
  <cp:lastModifiedBy>Komila Vaisova</cp:lastModifiedBy>
  <cp:revision>2</cp:revision>
  <dcterms:created xsi:type="dcterms:W3CDTF">2026-04-12T21:24:00Z</dcterms:created>
  <dcterms:modified xsi:type="dcterms:W3CDTF">2026-04-12T21:24:00Z</dcterms:modified>
</cp:coreProperties>
</file>