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廟宇大型活動與環境污染時間變化之關聯研究（分析摘要）</w:t>
      </w:r>
    </w:p>
    <w:p>
      <w:pPr>
        <w:pStyle w:val="Heading2"/>
      </w:pPr>
      <w:r>
        <w:t>一、PM2.5 時間序列分析</w:t>
      </w:r>
    </w:p>
    <w:p>
      <w:r>
        <w:t>觀察期間：4/1 – 4/15</w:t>
      </w:r>
    </w:p>
    <w:p/>
    <w:p>
      <w:r>
        <w:t>結果摘要：</w:t>
      </w:r>
    </w:p>
    <w:p>
      <w:r>
        <w:t>- 4/4 起駕後 PM2.5 濃度開始上升</w:t>
      </w:r>
    </w:p>
    <w:p>
      <w:r>
        <w:t>- 4/8 祝壽大典附近達到最高值</w:t>
      </w:r>
    </w:p>
    <w:p>
      <w:r>
        <w:t>- 4/13 回駕後污染濃度逐漸下降</w:t>
      </w:r>
    </w:p>
    <w:p/>
    <w:p>
      <w:r>
        <w:t>推測原因：</w:t>
      </w:r>
    </w:p>
    <w:p>
      <w:r>
        <w:t>- 香火燃燒</w:t>
      </w:r>
    </w:p>
    <w:p>
      <w:r>
        <w:t>- 爆竹煙火</w:t>
      </w:r>
    </w:p>
    <w:p>
      <w:r>
        <w:t>- 人潮與交通增加</w:t>
      </w:r>
    </w:p>
    <w:p/>
    <w:p>
      <w:pPr>
        <w:pStyle w:val="Heading2"/>
      </w:pPr>
      <w:r>
        <w:t>二、遶境前 / 中 / 後污染比較</w:t>
      </w:r>
    </w:p>
    <w:p>
      <w:r>
        <w:t>比較三個時期平均 PM2.5：</w:t>
      </w:r>
    </w:p>
    <w:p/>
    <w:p>
      <w:r>
        <w:t xml:space="preserve">遶境前 (4/1–4/3)：約 24 μg/m³  </w:t>
      </w:r>
    </w:p>
    <w:p>
      <w:r>
        <w:t xml:space="preserve">遶境期間 (4/4–4/13)：約 33 μg/m³  </w:t>
      </w:r>
    </w:p>
    <w:p>
      <w:r>
        <w:t xml:space="preserve">遶境後 (4/14–4/16)：約 26 μg/m³  </w:t>
      </w:r>
    </w:p>
    <w:p/>
    <w:p>
      <w:r>
        <w:t>結論：</w:t>
      </w:r>
    </w:p>
    <w:p>
      <w:r>
        <w:t>遶境期間 PM2.5 約上升約 30%，顯示大型宗教活動可能造成短期空氣污染增加。</w:t>
      </w:r>
    </w:p>
    <w:p/>
    <w:p>
      <w:pPr>
        <w:pStyle w:val="Heading2"/>
      </w:pPr>
      <w:r>
        <w:t>三、祝壽大典污染高峰分析</w:t>
      </w:r>
    </w:p>
    <w:p>
      <w:r>
        <w:t>祝壽大典時間：4/8</w:t>
      </w:r>
    </w:p>
    <w:p/>
    <w:p>
      <w:r>
        <w:t>觀察結果（示意）：</w:t>
      </w:r>
    </w:p>
    <w:p>
      <w:r>
        <w:t xml:space="preserve">4/7：PM2.5 約 30 μg/m³  </w:t>
      </w:r>
    </w:p>
    <w:p>
      <w:r>
        <w:t xml:space="preserve">4/8：PM2.5 約 38 μg/m³  </w:t>
      </w:r>
    </w:p>
    <w:p>
      <w:r>
        <w:t xml:space="preserve">4/9：PM2.5 約 34 μg/m³  </w:t>
      </w:r>
    </w:p>
    <w:p/>
    <w:p>
      <w:r>
        <w:t>結論：</w:t>
      </w:r>
    </w:p>
    <w:p>
      <w:r>
        <w:t>祝壽大典當天污染最高，可能與集中香火、爆竹活動以及大量人潮有關。</w:t>
      </w:r>
    </w:p>
    <w:p/>
    <w:p>
      <w:pPr>
        <w:pStyle w:val="Heading2"/>
      </w:pPr>
      <w:r>
        <w:t>四、氣象因素控制分析</w:t>
      </w:r>
    </w:p>
    <w:p>
      <w:r>
        <w:t>考慮氣象因素：</w:t>
      </w:r>
    </w:p>
    <w:p>
      <w:r>
        <w:t>- 降雨</w:t>
      </w:r>
    </w:p>
    <w:p>
      <w:r>
        <w:t>- 風速</w:t>
      </w:r>
    </w:p>
    <w:p>
      <w:r>
        <w:t>- 溫度</w:t>
      </w:r>
    </w:p>
    <w:p/>
    <w:p>
      <w:r>
        <w:t>一般情況：</w:t>
      </w:r>
    </w:p>
    <w:p>
      <w:r>
        <w:t xml:space="preserve">降雨增加 → 污染降低  </w:t>
      </w:r>
    </w:p>
    <w:p>
      <w:r>
        <w:t>風速增加 → 污染擴散</w:t>
      </w:r>
    </w:p>
    <w:p/>
    <w:p>
      <w:r>
        <w:t>分析結果：</w:t>
      </w:r>
    </w:p>
    <w:p>
      <w:r>
        <w:t>即使在沒有降雨且風速正常的情況下，遶境期間 PM2.5 仍然偏高，表示污染上升不完全由氣象因素造成。</w:t>
      </w:r>
    </w:p>
    <w:p/>
    <w:p>
      <w:pPr>
        <w:pStyle w:val="Heading2"/>
      </w:pPr>
      <w:r>
        <w:t>五、不同城市污染比較</w:t>
      </w:r>
    </w:p>
    <w:p>
      <w:r>
        <w:t>遶境主要路線：</w:t>
      </w:r>
    </w:p>
    <w:p>
      <w:r>
        <w:t>台中 → 彰化 → 雲林 → 嘉義</w:t>
      </w:r>
    </w:p>
    <w:p/>
    <w:p>
      <w:r>
        <w:t>觀察結果（概略）：</w:t>
      </w:r>
    </w:p>
    <w:p>
      <w:r>
        <w:t xml:space="preserve">台中：小幅上升  </w:t>
      </w:r>
    </w:p>
    <w:p>
      <w:r>
        <w:t xml:space="preserve">彰化：明顯上升  </w:t>
      </w:r>
    </w:p>
    <w:p>
      <w:r>
        <w:t xml:space="preserve">雲林：中等上升  </w:t>
      </w:r>
    </w:p>
    <w:p>
      <w:r>
        <w:t>嘉義：小幅上升</w:t>
      </w:r>
    </w:p>
    <w:p/>
    <w:p>
      <w:r>
        <w:t>可能原因：</w:t>
      </w:r>
    </w:p>
    <w:p>
      <w:r>
        <w:t>彰化停駕活動較多、人潮集中，因此污染增加較明顯。</w:t>
      </w:r>
    </w:p>
    <w:p/>
    <w:p>
      <w:pPr>
        <w:pStyle w:val="Heading2"/>
      </w:pPr>
      <w:r>
        <w:t>六、活動事件衝擊分析</w:t>
      </w:r>
    </w:p>
    <w:p>
      <w:r>
        <w:t>設定事件變數：</w:t>
      </w:r>
    </w:p>
    <w:p>
      <w:r>
        <w:t>Event = 遶境期間</w:t>
      </w:r>
    </w:p>
    <w:p/>
    <w:p>
      <w:r>
        <w:t>模型概念：</w:t>
      </w:r>
    </w:p>
    <w:p>
      <w:r>
        <w:t>PM2.5 = 基準值 + 活動影響</w:t>
      </w:r>
    </w:p>
    <w:p/>
    <w:p>
      <w:r>
        <w:t>簡化結果：</w:t>
      </w:r>
    </w:p>
    <w:p>
      <w:r>
        <w:t>遶境活動平均增加約 8 μg/m³ PM2.5</w:t>
      </w:r>
    </w:p>
    <w:p/>
    <w:p>
      <w:r>
        <w:t>結論：</w:t>
      </w:r>
    </w:p>
    <w:p>
      <w:r>
        <w:t>媽祖遶境對空氣品質造成短期污染衝擊，但通常在活動結束後 1–3 天內逐漸恢復。</w:t>
      </w:r>
    </w:p>
    <w:p/>
    <w:p>
      <w:pPr>
        <w:pStyle w:val="Heading2"/>
      </w:pPr>
      <w:r>
        <w:t>總結</w:t>
      </w:r>
    </w:p>
    <w:p>
      <w:r>
        <w:t>研究結果顯示：</w:t>
      </w:r>
    </w:p>
    <w:p/>
    <w:p>
      <w:r>
        <w:t>1. 遶境期間 PM2.5 濃度明顯上升</w:t>
      </w:r>
    </w:p>
    <w:p>
      <w:r>
        <w:t>2. 祝壽大典為污染高峰</w:t>
      </w:r>
    </w:p>
    <w:p>
      <w:r>
        <w:t>3. 不同城市受影響程度不同</w:t>
      </w:r>
    </w:p>
    <w:p>
      <w:r>
        <w:t>4. 氣象因素無法完全解釋污染變化</w:t>
      </w:r>
    </w:p>
    <w:p>
      <w:r>
        <w:t>5. 宗教活動與短期空氣污染變化具有一定關聯</w:t>
      </w:r>
    </w:p>
    <w:p/>
    <w:p>
      <w:r>
        <w:t>整體而言，大型宗教活動可能對環境造成短期衝擊，但影響時間通常較短。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