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8CEFE" w14:textId="77777777" w:rsidR="009D52FD" w:rsidRP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1. Предметная область</w:t>
      </w:r>
    </w:p>
    <w:p w14:paraId="0DA9B2DB" w14:textId="77777777" w:rsidR="009D52FD" w:rsidRPr="00404F42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Туберкулёз лечится долго. Основной курс занимает не меньше полугода, при лекарственной устойчивости больше. Большую часть этого времени пациент лечится амбулаторно: приходит в диспансер за препаратами и на контрольные визиты, остальное время остаётся наедине с лечением. Препараты нужно принимать каждый день и строго по схеме, они дают побочные реакции, а после первых недель человек обычно чувствует себя лучше и перестаёт видеть смысл в таблетках.</w:t>
      </w:r>
    </w:p>
    <w:p w14:paraId="423F2119" w14:textId="62641C97" w:rsidR="009D52FD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 xml:space="preserve">Лечением занимаются </w:t>
      </w:r>
      <w:r w:rsidR="00BB31B0">
        <w:rPr>
          <w:rFonts w:ascii="Times New Roman" w:hAnsi="Times New Roman" w:cs="Times New Roman"/>
          <w:sz w:val="24"/>
          <w:szCs w:val="24"/>
        </w:rPr>
        <w:t>врачи</w:t>
      </w:r>
      <w:r w:rsidRPr="00404F42">
        <w:rPr>
          <w:rFonts w:ascii="Times New Roman" w:hAnsi="Times New Roman" w:cs="Times New Roman"/>
          <w:sz w:val="24"/>
          <w:szCs w:val="24"/>
        </w:rPr>
        <w:t xml:space="preserve"> диспансера. У одного врача много пациентов, и между визитами он почти ничего не знает о том, как человек принимает препараты и как себя чувствует. Проблемы обычно становятся видны, когда пациент уже пропустил приём или бросил курс.</w:t>
      </w:r>
    </w:p>
    <w:p w14:paraId="35A9A93E" w14:textId="77777777" w:rsidR="00BB31B0" w:rsidRPr="00404F42" w:rsidRDefault="00BB31B0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24B83047" w14:textId="77777777" w:rsidR="009D52FD" w:rsidRP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2. Проблема, которую решает проект</w:t>
      </w:r>
    </w:p>
    <w:p w14:paraId="4920E910" w14:textId="12D58C43" w:rsidR="009D52FD" w:rsidRPr="00404F42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Главная проблема – низкая приверженность лечению: пациенты пропускают приёмы препаратов.</w:t>
      </w:r>
    </w:p>
    <w:p w14:paraId="0E99D96A" w14:textId="77777777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Причины, на которые можно повлиять</w:t>
      </w:r>
    </w:p>
    <w:p w14:paraId="3F367FBD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Человек не понимает, зачем нужно лечиться так долго и что будет, если пропускать приёмы.</w:t>
      </w:r>
    </w:p>
    <w:p w14:paraId="28CF5366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Побочные реакции пугают, и пациент не знает, нормально ли это и когда нужно сразу идти к врачу.</w:t>
      </w:r>
    </w:p>
    <w:p w14:paraId="34BF2C73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Нет напоминаний и привычки, приём легко забыть.</w:t>
      </w:r>
    </w:p>
    <w:p w14:paraId="2518FAB1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Врач не видит картину между визитами, поэтому реагирует поздно.</w:t>
      </w:r>
    </w:p>
    <w:p w14:paraId="4A5613A5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Пациенты не знают о положенных им мерах социальной поддержки и не понимают, куда обращаться.</w:t>
      </w:r>
    </w:p>
    <w:p w14:paraId="633C7562" w14:textId="77777777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Что решаем</w:t>
      </w:r>
    </w:p>
    <w:p w14:paraId="04A6DB2B" w14:textId="77777777" w:rsidR="00EB1095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 xml:space="preserve">Нужен инструмент, который поддерживает пациента между визитами, а врачу даёт дистанционный контроль и сигналы о проблемах. </w:t>
      </w:r>
    </w:p>
    <w:p w14:paraId="6660D3C6" w14:textId="77777777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Цель и задачи</w:t>
      </w:r>
    </w:p>
    <w:p w14:paraId="0F6337E7" w14:textId="77777777" w:rsidR="004461A5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 xml:space="preserve">Цель: повысить приверженность пациентов лечению и упростить дистанционный контроль врачом на амбулаторном этапе за счёт персонализированного обучения и автоматизации мониторинга. </w:t>
      </w:r>
    </w:p>
    <w:p w14:paraId="2BA952E9" w14:textId="372B337E" w:rsidR="009D52FD" w:rsidRPr="00404F42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Задачи проекта:</w:t>
      </w:r>
    </w:p>
    <w:p w14:paraId="19DE716A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сайт с авторизацией и проверенной информацией о лечении;</w:t>
      </w:r>
    </w:p>
    <w:p w14:paraId="05B1AEE7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ввод симптомов и показателей с хранением истории;</w:t>
      </w:r>
    </w:p>
    <w:p w14:paraId="0C8F7AA9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ИИ-помощник, который помнит историю пациента и подбирает материалы;</w:t>
      </w:r>
    </w:p>
    <w:p w14:paraId="77615558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автоматические напоминания о приёме препаратов и визитах;</w:t>
      </w:r>
    </w:p>
    <w:p w14:paraId="6C141AC2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выявление риска срыва лечения и тревожных симптомов, уведомление врача;</w:t>
      </w:r>
    </w:p>
    <w:p w14:paraId="5A53862D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кабинет врача с аналитикой;</w:t>
      </w:r>
    </w:p>
    <w:p w14:paraId="514F565F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информирование о мерах социальной поддержки;</w:t>
      </w:r>
    </w:p>
    <w:p w14:paraId="758AC0AA" w14:textId="77777777" w:rsid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</w:p>
    <w:p w14:paraId="75172AAC" w14:textId="221E0AA3" w:rsidR="009D52FD" w:rsidRP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3. Функциональные требования</w:t>
      </w:r>
    </w:p>
    <w:p w14:paraId="14CCEF84" w14:textId="0EE60589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3.1. Пациент</w:t>
      </w:r>
    </w:p>
    <w:p w14:paraId="150D4524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Авторизация и согласие на обработку персональных данных.</w:t>
      </w:r>
    </w:p>
    <w:p w14:paraId="392233AC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Раздел с проверенной информацией о лечении: схемы, режим, питание, профилактика, частые вопросы.</w:t>
      </w:r>
    </w:p>
    <w:p w14:paraId="70250CCC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Форма самочувствия: вес, температура, кашель, побочные реакции и другое.</w:t>
      </w:r>
    </w:p>
    <w:p w14:paraId="5868DA9B" w14:textId="1AEE63D3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Образовательный ИИ-помощник в виде чата.</w:t>
      </w:r>
    </w:p>
    <w:p w14:paraId="499746BF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Напоминания о приёме препаратов и визитах, отметка «принял» или «не принял».</w:t>
      </w:r>
    </w:p>
    <w:p w14:paraId="4B81F071" w14:textId="104F6084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Раздел мер социальной поддержки.</w:t>
      </w:r>
    </w:p>
    <w:p w14:paraId="52F1FDD6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Просмотр хранимых данных о себе и их удаление.</w:t>
      </w:r>
    </w:p>
    <w:p w14:paraId="28A3CBF7" w14:textId="51A32E05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lastRenderedPageBreak/>
        <w:t>3.2. Врач</w:t>
      </w:r>
    </w:p>
    <w:p w14:paraId="2ED498AD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Список пациентов с процентом приверженности.</w:t>
      </w:r>
    </w:p>
    <w:p w14:paraId="2CF1E570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Динамика симптомов и показателей по каждому пациенту.</w:t>
      </w:r>
    </w:p>
    <w:p w14:paraId="56FBC331" w14:textId="2A76EAD1" w:rsidR="009D52FD" w:rsidRPr="00404F42" w:rsidRDefault="004461A5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 w:rsidR="00404F42" w:rsidRPr="00404F42">
        <w:rPr>
          <w:rFonts w:ascii="Times New Roman" w:hAnsi="Times New Roman" w:cs="Times New Roman"/>
          <w:sz w:val="24"/>
          <w:szCs w:val="24"/>
        </w:rPr>
        <w:t>ропуски приёма и опасные симптомы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37C0FE9" w14:textId="40C8C919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Краткая сводка диалогов пациента с помощником.</w:t>
      </w:r>
    </w:p>
    <w:p w14:paraId="197B20B5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Выгрузка отчётов.</w:t>
      </w:r>
    </w:p>
    <w:p w14:paraId="23A28909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Наполнение и правка базы знаний.</w:t>
      </w:r>
    </w:p>
    <w:p w14:paraId="116D1DD4" w14:textId="77777777" w:rsid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</w:p>
    <w:p w14:paraId="5523DC2D" w14:textId="70FC12E0" w:rsidR="009D52FD" w:rsidRP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3. Архитектура</w:t>
      </w:r>
    </w:p>
    <w:p w14:paraId="5BC29D70" w14:textId="4BC0E9FD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3.1. Компоненты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3"/>
        <w:gridCol w:w="3612"/>
        <w:gridCol w:w="3135"/>
      </w:tblGrid>
      <w:tr w:rsidR="009D52FD" w:rsidRPr="00404F42" w14:paraId="250D0D3D" w14:textId="77777777">
        <w:trPr>
          <w:tblHeader/>
        </w:trPr>
        <w:tc>
          <w:tcPr>
            <w:tcW w:w="2200" w:type="dxa"/>
            <w:shd w:val="clear" w:color="auto" w:fill="E3EC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EAB87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3860" w:type="dxa"/>
            <w:shd w:val="clear" w:color="auto" w:fill="E3EC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72BB7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Назначение</w:t>
            </w:r>
          </w:p>
        </w:tc>
        <w:tc>
          <w:tcPr>
            <w:tcW w:w="3300" w:type="dxa"/>
            <w:shd w:val="clear" w:color="auto" w:fill="E3EC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44E4DF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Технологии</w:t>
            </w:r>
          </w:p>
        </w:tc>
      </w:tr>
      <w:tr w:rsidR="009D52FD" w:rsidRPr="00404F42" w14:paraId="19E2F3FC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1A8EB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Веб-интерфейс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9E4FD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Кабинет пациента и кабинет врача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2786D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Шаблоны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Jinja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и немного JavaScript (решение можно изменить)</w:t>
            </w:r>
          </w:p>
        </w:tc>
      </w:tr>
      <w:tr w:rsidR="009D52FD" w:rsidRPr="00404F42" w14:paraId="4CE17E1B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C884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Бэкенд (API)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372BBF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Бизнес-логика, авторизация, правила красных флагов, подбор материалов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1647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Python,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FastAPI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SQLAlchemy</w:t>
            </w:r>
            <w:proofErr w:type="spellEnd"/>
          </w:p>
        </w:tc>
      </w:tr>
      <w:tr w:rsidR="009D52FD" w:rsidRPr="00404F42" w14:paraId="6D24462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FA343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База данных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DF76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Пациенты, курсы, приёмы, симптомы, сообщения, оповещения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78C75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Managed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PostgreSQL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9D52FD" w:rsidRPr="00404F42" w14:paraId="14E4EEB4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37A31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Модуль ИИ-помощника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37CBF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RAG по базе знаний, ответы, резюме диалогов, сводки врачу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58826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YandexGPT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, поиск по базе знаний</w:t>
            </w:r>
          </w:p>
        </w:tc>
      </w:tr>
      <w:tr w:rsidR="009D52FD" w:rsidRPr="00404F42" w14:paraId="56EF150D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A61B26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Напоминания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5DA4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Отправка напоминаний по расписанию, фиксация пропусков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13871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Functions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с триггерами</w:t>
            </w:r>
          </w:p>
        </w:tc>
      </w:tr>
      <w:tr w:rsidR="009D52FD" w:rsidRPr="00404F42" w14:paraId="2704F88A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770EF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Хранилище файлов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84592B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Отчёты и материалы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D8005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Object Storage</w:t>
            </w:r>
          </w:p>
        </w:tc>
      </w:tr>
      <w:tr w:rsidR="009D52FD" w:rsidRPr="00F34859" w14:paraId="601CFFC2" w14:textId="77777777"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F8CDE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Инфраструктура</w:t>
            </w:r>
          </w:p>
        </w:tc>
        <w:tc>
          <w:tcPr>
            <w:tcW w:w="38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BE61B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Сборка и запуск</w:t>
            </w:r>
          </w:p>
        </w:tc>
        <w:tc>
          <w:tcPr>
            <w:tcW w:w="33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078242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Docker, docker-compose,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SourceCraft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CI/CD, Container Registry, Serverless Containers</w:t>
            </w:r>
          </w:p>
        </w:tc>
      </w:tr>
    </w:tbl>
    <w:p w14:paraId="39BF0A54" w14:textId="77777777" w:rsidR="00404F42" w:rsidRPr="00BB31B0" w:rsidRDefault="00404F42" w:rsidP="004461A5">
      <w:pPr>
        <w:pStyle w:val="2"/>
        <w:rPr>
          <w:rFonts w:ascii="Times New Roman" w:hAnsi="Times New Roman" w:cs="Times New Roman"/>
          <w:sz w:val="24"/>
          <w:szCs w:val="24"/>
          <w:lang w:val="en-US"/>
        </w:rPr>
      </w:pPr>
    </w:p>
    <w:p w14:paraId="5A2D9C07" w14:textId="27339414" w:rsidR="009D52FD" w:rsidRPr="00404F42" w:rsidRDefault="00404F42" w:rsidP="00404F42">
      <w:pPr>
        <w:pStyle w:val="2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3.</w:t>
      </w:r>
      <w:r w:rsidR="004461A5">
        <w:rPr>
          <w:rFonts w:ascii="Times New Roman" w:hAnsi="Times New Roman" w:cs="Times New Roman"/>
          <w:sz w:val="24"/>
          <w:szCs w:val="24"/>
        </w:rPr>
        <w:t>2</w:t>
      </w:r>
      <w:r w:rsidRPr="00404F42">
        <w:rPr>
          <w:rFonts w:ascii="Times New Roman" w:hAnsi="Times New Roman" w:cs="Times New Roman"/>
          <w:sz w:val="24"/>
          <w:szCs w:val="24"/>
        </w:rPr>
        <w:t>. Память помощника</w:t>
      </w:r>
    </w:p>
    <w:p w14:paraId="22C79A67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Структурированный профиль в БД: симптомы по датам, темы вопросов, пройденные материалы.</w:t>
      </w:r>
    </w:p>
    <w:p w14:paraId="5E7B1D6F" w14:textId="30497190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 xml:space="preserve">Периодические краткие резюме диалога, которые делает </w:t>
      </w:r>
      <w:proofErr w:type="spellStart"/>
      <w:r w:rsidRPr="00404F42">
        <w:rPr>
          <w:rFonts w:ascii="Times New Roman" w:hAnsi="Times New Roman" w:cs="Times New Roman"/>
          <w:sz w:val="24"/>
          <w:szCs w:val="24"/>
        </w:rPr>
        <w:t>YandexGPT</w:t>
      </w:r>
      <w:proofErr w:type="spellEnd"/>
      <w:r w:rsidR="004461A5">
        <w:rPr>
          <w:rFonts w:ascii="Times New Roman" w:hAnsi="Times New Roman" w:cs="Times New Roman"/>
          <w:sz w:val="24"/>
          <w:szCs w:val="24"/>
        </w:rPr>
        <w:t>.</w:t>
      </w:r>
    </w:p>
    <w:p w14:paraId="3425181F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Поиск по истории при необходимости.</w:t>
      </w:r>
    </w:p>
    <w:p w14:paraId="0E1B2D37" w14:textId="77777777" w:rsidR="009D52FD" w:rsidRPr="00404F42" w:rsidRDefault="00404F42" w:rsidP="00404F42">
      <w:pPr>
        <w:pStyle w:val="a4"/>
        <w:numPr>
          <w:ilvl w:val="0"/>
          <w:numId w:val="2"/>
        </w:numPr>
        <w:ind w:left="0"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t>Подбор обучения по правилам, ИИ материалы не выбирает.</w:t>
      </w:r>
    </w:p>
    <w:p w14:paraId="60C922A5" w14:textId="0F0880AB" w:rsidR="00404F42" w:rsidRPr="00404F42" w:rsidRDefault="00404F42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br w:type="page"/>
      </w:r>
    </w:p>
    <w:p w14:paraId="0222C6A6" w14:textId="0618D99F" w:rsidR="009D52FD" w:rsidRPr="00404F42" w:rsidRDefault="00404F42" w:rsidP="00404F42">
      <w:pPr>
        <w:pStyle w:val="1"/>
        <w:ind w:firstLine="709"/>
        <w:rPr>
          <w:rFonts w:ascii="Times New Roman" w:hAnsi="Times New Roman" w:cs="Times New Roman"/>
          <w:sz w:val="24"/>
          <w:szCs w:val="24"/>
        </w:rPr>
      </w:pPr>
      <w:r w:rsidRPr="00404F42">
        <w:rPr>
          <w:rFonts w:ascii="Times New Roman" w:hAnsi="Times New Roman" w:cs="Times New Roman"/>
          <w:sz w:val="24"/>
          <w:szCs w:val="24"/>
        </w:rPr>
        <w:lastRenderedPageBreak/>
        <w:t>Сервисы Яндекса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9D52FD" w:rsidRPr="00404F42" w14:paraId="1B412514" w14:textId="77777777">
        <w:trPr>
          <w:tblHeader/>
        </w:trPr>
        <w:tc>
          <w:tcPr>
            <w:tcW w:w="2600" w:type="dxa"/>
            <w:shd w:val="clear" w:color="auto" w:fill="E3EC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B8934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Сервис</w:t>
            </w:r>
          </w:p>
        </w:tc>
        <w:tc>
          <w:tcPr>
            <w:tcW w:w="6760" w:type="dxa"/>
            <w:shd w:val="clear" w:color="auto" w:fill="E3ECF7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B3A88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Для чего</w:t>
            </w:r>
          </w:p>
        </w:tc>
      </w:tr>
      <w:tr w:rsidR="009D52FD" w:rsidRPr="00404F42" w14:paraId="57514C5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824E7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Yandex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Tracker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C8FB0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Задачи, спринты, отчёты по проекту</w:t>
            </w:r>
          </w:p>
        </w:tc>
      </w:tr>
      <w:tr w:rsidR="009D52FD" w:rsidRPr="00404F42" w14:paraId="170CD5E7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B397D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SourceCraft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0968F9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Репозиторий, CI/CD, сборка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Docker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-образов</w:t>
            </w:r>
          </w:p>
        </w:tc>
      </w:tr>
      <w:tr w:rsidR="009D52FD" w:rsidRPr="00F34859" w14:paraId="49629A3C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6B04B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Yandex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Cloud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621FB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Serverless Containers, Container Registry, Managed PostgreSQL, Object Storage, Cloud Functions</w:t>
            </w:r>
          </w:p>
        </w:tc>
      </w:tr>
      <w:tr w:rsidR="009D52FD" w:rsidRPr="00404F42" w14:paraId="18FE6106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C3D9F8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YandexGPT</w:t>
            </w:r>
            <w:proofErr w:type="spellEnd"/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DE7B3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Ответы по базе знаний, резюме диалогов, сводки врачу</w:t>
            </w:r>
          </w:p>
        </w:tc>
      </w:tr>
      <w:tr w:rsidR="009D52FD" w:rsidRPr="00404F42" w14:paraId="6302C6CE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CCFFD" w14:textId="47628240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SpeechKit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433F5">
              <w:rPr>
                <w:rFonts w:ascii="Times New Roman" w:hAnsi="Times New Roman" w:cs="Times New Roman"/>
                <w:sz w:val="24"/>
                <w:szCs w:val="24"/>
              </w:rPr>
              <w:t>Вопрос реализации</w:t>
            </w: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3FF37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Голосовые напоминания и голосовой ввод для пожилых пациентов</w:t>
            </w:r>
          </w:p>
        </w:tc>
      </w:tr>
      <w:tr w:rsidR="009D52FD" w:rsidRPr="00404F42" w14:paraId="49F71238" w14:textId="77777777">
        <w:tc>
          <w:tcPr>
            <w:tcW w:w="2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1C744" w14:textId="0DF2E4A4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DataLens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67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7442" w14:textId="77777777" w:rsidR="009D52FD" w:rsidRPr="00404F42" w:rsidRDefault="00404F42" w:rsidP="00404F42">
            <w:pPr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>Дашборд</w:t>
            </w:r>
            <w:proofErr w:type="spellEnd"/>
            <w:r w:rsidRPr="00404F42">
              <w:rPr>
                <w:rFonts w:ascii="Times New Roman" w:hAnsi="Times New Roman" w:cs="Times New Roman"/>
                <w:sz w:val="24"/>
                <w:szCs w:val="24"/>
              </w:rPr>
              <w:t xml:space="preserve"> приверженности и динамики симптомов</w:t>
            </w:r>
          </w:p>
        </w:tc>
      </w:tr>
    </w:tbl>
    <w:p w14:paraId="702CE876" w14:textId="53345269" w:rsidR="009D52FD" w:rsidRPr="00404F42" w:rsidRDefault="009D52FD" w:rsidP="00404F42">
      <w:pPr>
        <w:ind w:firstLine="709"/>
        <w:rPr>
          <w:rFonts w:ascii="Times New Roman" w:hAnsi="Times New Roman" w:cs="Times New Roman"/>
          <w:sz w:val="24"/>
          <w:szCs w:val="24"/>
        </w:rPr>
      </w:pPr>
    </w:p>
    <w:sectPr w:rsidR="009D52FD" w:rsidRPr="00404F42">
      <w:pgSz w:w="11906" w:h="16838"/>
      <w:pgMar w:top="1134" w:right="1134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6096F"/>
    <w:multiLevelType w:val="hybridMultilevel"/>
    <w:tmpl w:val="3258D410"/>
    <w:lvl w:ilvl="0" w:tplc="F06E5266">
      <w:start w:val="1"/>
      <w:numFmt w:val="bullet"/>
      <w:lvlText w:val="•"/>
      <w:lvlJc w:val="left"/>
      <w:pPr>
        <w:ind w:left="720" w:hanging="360"/>
      </w:pPr>
    </w:lvl>
    <w:lvl w:ilvl="1" w:tplc="776AB26A">
      <w:numFmt w:val="decimal"/>
      <w:lvlText w:val=""/>
      <w:lvlJc w:val="left"/>
    </w:lvl>
    <w:lvl w:ilvl="2" w:tplc="17E884A0">
      <w:numFmt w:val="decimal"/>
      <w:lvlText w:val=""/>
      <w:lvlJc w:val="left"/>
    </w:lvl>
    <w:lvl w:ilvl="3" w:tplc="7B283ED0">
      <w:numFmt w:val="decimal"/>
      <w:lvlText w:val=""/>
      <w:lvlJc w:val="left"/>
    </w:lvl>
    <w:lvl w:ilvl="4" w:tplc="40CAFFE0">
      <w:numFmt w:val="decimal"/>
      <w:lvlText w:val=""/>
      <w:lvlJc w:val="left"/>
    </w:lvl>
    <w:lvl w:ilvl="5" w:tplc="D764945E">
      <w:numFmt w:val="decimal"/>
      <w:lvlText w:val=""/>
      <w:lvlJc w:val="left"/>
    </w:lvl>
    <w:lvl w:ilvl="6" w:tplc="69BE38D0">
      <w:numFmt w:val="decimal"/>
      <w:lvlText w:val=""/>
      <w:lvlJc w:val="left"/>
    </w:lvl>
    <w:lvl w:ilvl="7" w:tplc="D2522E0A">
      <w:numFmt w:val="decimal"/>
      <w:lvlText w:val=""/>
      <w:lvlJc w:val="left"/>
    </w:lvl>
    <w:lvl w:ilvl="8" w:tplc="C18ED602">
      <w:numFmt w:val="decimal"/>
      <w:lvlText w:val=""/>
      <w:lvlJc w:val="left"/>
    </w:lvl>
  </w:abstractNum>
  <w:abstractNum w:abstractNumId="1" w15:restartNumberingAfterBreak="0">
    <w:nsid w:val="31385BF3"/>
    <w:multiLevelType w:val="hybridMultilevel"/>
    <w:tmpl w:val="793A2038"/>
    <w:lvl w:ilvl="0" w:tplc="62223910">
      <w:start w:val="1"/>
      <w:numFmt w:val="bullet"/>
      <w:lvlText w:val="●"/>
      <w:lvlJc w:val="left"/>
      <w:pPr>
        <w:ind w:left="720" w:hanging="360"/>
      </w:pPr>
    </w:lvl>
    <w:lvl w:ilvl="1" w:tplc="A6B2995C">
      <w:start w:val="1"/>
      <w:numFmt w:val="bullet"/>
      <w:lvlText w:val="○"/>
      <w:lvlJc w:val="left"/>
      <w:pPr>
        <w:ind w:left="1440" w:hanging="360"/>
      </w:pPr>
    </w:lvl>
    <w:lvl w:ilvl="2" w:tplc="DDE2D6F6">
      <w:start w:val="1"/>
      <w:numFmt w:val="bullet"/>
      <w:lvlText w:val="■"/>
      <w:lvlJc w:val="left"/>
      <w:pPr>
        <w:ind w:left="2160" w:hanging="360"/>
      </w:pPr>
    </w:lvl>
    <w:lvl w:ilvl="3" w:tplc="5042804C">
      <w:start w:val="1"/>
      <w:numFmt w:val="bullet"/>
      <w:lvlText w:val="●"/>
      <w:lvlJc w:val="left"/>
      <w:pPr>
        <w:ind w:left="2880" w:hanging="360"/>
      </w:pPr>
    </w:lvl>
    <w:lvl w:ilvl="4" w:tplc="6616CE42">
      <w:start w:val="1"/>
      <w:numFmt w:val="bullet"/>
      <w:lvlText w:val="○"/>
      <w:lvlJc w:val="left"/>
      <w:pPr>
        <w:ind w:left="3600" w:hanging="360"/>
      </w:pPr>
    </w:lvl>
    <w:lvl w:ilvl="5" w:tplc="63DA2610">
      <w:start w:val="1"/>
      <w:numFmt w:val="bullet"/>
      <w:lvlText w:val="■"/>
      <w:lvlJc w:val="left"/>
      <w:pPr>
        <w:ind w:left="4320" w:hanging="360"/>
      </w:pPr>
    </w:lvl>
    <w:lvl w:ilvl="6" w:tplc="A0AC8220">
      <w:start w:val="1"/>
      <w:numFmt w:val="bullet"/>
      <w:lvlText w:val="●"/>
      <w:lvlJc w:val="left"/>
      <w:pPr>
        <w:ind w:left="5040" w:hanging="360"/>
      </w:pPr>
    </w:lvl>
    <w:lvl w:ilvl="7" w:tplc="84CADF56">
      <w:start w:val="1"/>
      <w:numFmt w:val="bullet"/>
      <w:lvlText w:val="●"/>
      <w:lvlJc w:val="left"/>
      <w:pPr>
        <w:ind w:left="5760" w:hanging="360"/>
      </w:pPr>
    </w:lvl>
    <w:lvl w:ilvl="8" w:tplc="8C9CC07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2FD"/>
    <w:rsid w:val="00404F42"/>
    <w:rsid w:val="004461A5"/>
    <w:rsid w:val="00917282"/>
    <w:rsid w:val="009D52FD"/>
    <w:rsid w:val="00AB21FA"/>
    <w:rsid w:val="00BB31B0"/>
    <w:rsid w:val="00C433F5"/>
    <w:rsid w:val="00CA3A85"/>
    <w:rsid w:val="00EB1095"/>
    <w:rsid w:val="00F3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3B134"/>
  <w15:docId w15:val="{ABD674F8-D7A6-477E-8BD2-5A4C525A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b/>
      <w:bCs/>
      <w:sz w:val="30"/>
      <w:szCs w:val="3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627</Words>
  <Characters>3580</Characters>
  <Application>Microsoft Office Word</Application>
  <DocSecurity>0</DocSecurity>
  <Lines>29</Lines>
  <Paragraphs>8</Paragraphs>
  <ScaleCrop>false</ScaleCrop>
  <Company/>
  <LinksUpToDate>false</LinksUpToDate>
  <CharactersWithSpaces>4199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ТБ-Контроль. Анализ и архитектура</dc:title>
  <dc:creator>Бондаренко Ярослав, Кириллов Данил</dc:creator>
  <cp:lastModifiedBy>akida</cp:lastModifiedBy>
  <cp:revision>11</cp:revision>
  <dcterms:created xsi:type="dcterms:W3CDTF">2026-10-17T13:27:00Z</dcterms:created>
  <dcterms:modified xsi:type="dcterms:W3CDTF">2026-10-17T13:47:00Z</dcterms:modified>
</cp:coreProperties>
</file>