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Documentation utilisateur </w:t>
      </w:r>
      <w:r>
        <w:rPr>
          <w:sz w:val="28"/>
          <w:szCs w:val="28"/>
          <w:highlight w:val="none"/>
        </w:rPr>
      </w:r>
    </w:p>
    <w:p>
      <w:pPr>
        <w:jc w:val="center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u w:val="single"/>
        </w:rPr>
        <w:t xml:space="preserve">toutdouxliste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 w:firstLine="0"/>
        <w:jc w:val="left"/>
      </w:pPr>
      <w:r/>
      <w:r/>
    </w:p>
    <w:p>
      <w:pPr>
        <w:ind w:left="0" w:firstLine="0"/>
        <w:jc w:val="left"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  <w:u w:val="single"/>
        </w:rPr>
        <w:t xml:space="preserve">1ère étape : Inscription / Connexion :</w:t>
      </w:r>
      <w:r>
        <w:rPr>
          <w:b/>
          <w:bCs/>
          <w:i/>
          <w:iCs/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 xml:space="preserve">L’application dirige par défaut vers la connexion, qui nécessite l’indication de l’email et du mot de passe de l’utilisateur. Dans le cas d’un nouvel utilisateur, ce dernier peut choisir l’option « Sign up » afin de pouvoir s’inscrire, en indiquant alors son nom, prénom, email et mot de passe.</w:t>
      </w:r>
      <w:r>
        <w:rPr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 xml:space="preserve">Lorsque l’utilisateur est inscrit, il doit ensuite se connecter afin d’accéder aux services proposés.</w:t>
      </w:r>
      <w:r>
        <w:rPr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 xml:space="preserve">Dans le cas d’un mot de passe oublié, une option est mise à disposition afin d’envoyer un email de récupération du mot de passe.</w:t>
      </w:r>
      <w:r>
        <w:rPr>
          <w:highlight w:val="none"/>
        </w:rPr>
      </w:r>
    </w:p>
    <w:p>
      <w:pPr>
        <w:ind w:left="0" w:firstLine="0"/>
        <w:jc w:val="left"/>
      </w:pPr>
      <w:r/>
      <w:r/>
    </w:p>
    <w:p>
      <w:pPr>
        <w:ind w:left="0" w:firstLine="0"/>
        <w:jc w:val="left"/>
        <w:rPr>
          <w:b/>
          <w:bCs/>
          <w:i/>
          <w:highlight w:val="none"/>
        </w:rPr>
      </w:pPr>
      <w:r>
        <w:rPr>
          <w:b/>
          <w:bCs/>
          <w:i/>
          <w:iCs/>
          <w:highlight w:val="none"/>
          <w:u w:val="single"/>
        </w:rPr>
        <w:t xml:space="preserve">2ème étape : Création et Sélection de listes :</w:t>
      </w:r>
      <w:r>
        <w:rPr>
          <w:b/>
          <w:bCs/>
          <w:i/>
          <w:iCs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 xml:space="preserve">Une fois connecté, l’utilisateur arrive sur un menu d’accueil, qui lui permet de visualiser les différentes listes qu’il à créé, ainsi que de choisir les actions à effectuer sur ces dites listes.</w:t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 xml:space="preserve">Les actions utilisateur disponibles sont alors les suivantes :</w:t>
      </w:r>
      <w:r>
        <w:rPr>
          <w:highlight w:val="none"/>
        </w:rPr>
      </w:r>
    </w:p>
    <w:p>
      <w:pPr>
        <w:pStyle w:val="605"/>
        <w:numPr>
          <w:ilvl w:val="0"/>
          <w:numId w:val="12"/>
        </w:numPr>
        <w:jc w:val="left"/>
        <w:rPr>
          <w:highlight w:val="none"/>
        </w:rPr>
      </w:pPr>
      <w:r>
        <w:rPr>
          <w:highlight w:val="none"/>
        </w:rPr>
        <w:t xml:space="preserve">Créer une nouvelle liste</w:t>
      </w:r>
      <w:r>
        <w:rPr>
          <w:highlight w:val="none"/>
        </w:rPr>
      </w:r>
    </w:p>
    <w:p>
      <w:pPr>
        <w:pStyle w:val="605"/>
        <w:numPr>
          <w:ilvl w:val="0"/>
          <w:numId w:val="11"/>
        </w:numPr>
        <w:jc w:val="left"/>
        <w:rPr>
          <w:highlight w:val="none"/>
        </w:rPr>
      </w:pPr>
      <w:r>
        <w:rPr>
          <w:highlight w:val="none"/>
        </w:rPr>
        <w:t xml:space="preserve">Sélectionner une liste</w:t>
      </w:r>
      <w:r>
        <w:rPr>
          <w:highlight w:val="none"/>
        </w:rPr>
      </w:r>
    </w:p>
    <w:p>
      <w:pPr>
        <w:pStyle w:val="605"/>
        <w:numPr>
          <w:ilvl w:val="0"/>
          <w:numId w:val="11"/>
        </w:numPr>
        <w:jc w:val="left"/>
        <w:rPr>
          <w:highlight w:val="none"/>
        </w:rPr>
      </w:pPr>
      <w:r>
        <w:rPr>
          <w:highlight w:val="none"/>
        </w:rPr>
        <w:t xml:space="preserve">Quitter</w:t>
      </w:r>
      <w:r>
        <w:rPr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  <w:t xml:space="preserve">Dans le cas de la sélection de l’option « Créer une nouvelle liste », il est demandé à l’utilisateur de saisir le nom de la nouvelle liste ainsi que sa description. Autrement, dans le </w:t>
      </w:r>
      <w:r>
        <w:rPr>
          <w:highlight w:val="none"/>
        </w:rPr>
        <w:t xml:space="preserve">cas de la sélection de l’option</w:t>
      </w:r>
      <w:r/>
      <w:r>
        <w:rPr>
          <w:highlight w:val="none"/>
        </w:rPr>
        <w:t xml:space="preserve"> « </w:t>
      </w:r>
      <w:r>
        <w:rPr>
          <w:highlight w:val="none"/>
        </w:rPr>
        <w:t xml:space="preserve">Sélectionner une liste</w:t>
      </w:r>
      <w:r/>
      <w:r>
        <w:rPr>
          <w:highlight w:val="none"/>
        </w:rPr>
        <w:t xml:space="preserve"> », il </w:t>
      </w:r>
      <w:r>
        <w:rPr>
          <w:highlight w:val="none"/>
        </w:rPr>
        <w:t xml:space="preserve">est demandé à l’utilisateur</w:t>
      </w:r>
      <w:r>
        <w:rPr>
          <w:highlight w:val="none"/>
        </w:rPr>
        <w:t xml:space="preserve"> de choisir l’identifiant d’une liste existante, parmi celles affichées, afin de pouvoir y effectuer des actions spécifiques. Enfin, concernant la </w:t>
      </w:r>
      <w:r>
        <w:rPr>
          <w:i w:val="0"/>
          <w:iCs w:val="0"/>
          <w:highlight w:val="none"/>
          <w:u w:val="none"/>
        </w:rPr>
        <w:t xml:space="preserve">sélection de l’option</w:t>
      </w:r>
      <w:r>
        <w:rPr>
          <w:highlight w:val="none"/>
        </w:rPr>
        <w:t xml:space="preserve"> « Quitter », elle permet à l’utilisateur de mettre fin au programme et de quitter son espace.</w:t>
      </w:r>
      <w:r>
        <w:rPr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left"/>
        <w:rPr>
          <w:b/>
          <w:bCs/>
          <w:i/>
          <w:highlight w:val="none"/>
          <w:u w:val="single"/>
          <w14:ligatures w14:val="none"/>
        </w:rPr>
      </w:pPr>
      <w:r>
        <w:rPr>
          <w:b/>
          <w:bCs/>
          <w:i/>
          <w:iCs/>
          <w:highlight w:val="none"/>
          <w:u w:val="single"/>
        </w:rPr>
        <w:t xml:space="preserve">3ème étape : Gestion des listes :</w:t>
      </w:r>
      <w:r>
        <w:rPr>
          <w:b/>
          <w:bCs/>
          <w:i/>
          <w:iCs/>
          <w:highlight w:val="none"/>
          <w:u w:val="single"/>
        </w:rPr>
      </w:r>
    </w:p>
    <w:p>
      <w:pPr>
        <w:ind w:left="0" w:firstLine="0"/>
        <w:jc w:val="left"/>
        <w:rPr>
          <w:bCs w:val="0"/>
          <w:i w:val="0"/>
          <w:highlight w:val="none"/>
          <w:u w:val="none"/>
          <w14:ligatures w14:val="none"/>
        </w:rPr>
      </w:pPr>
      <w:r>
        <w:rPr>
          <w:i w:val="0"/>
          <w:iCs w:val="0"/>
          <w:highlight w:val="none"/>
          <w:u w:val="none"/>
        </w:rPr>
        <w:t xml:space="preserve">Une fois qu’une liste existante est sélectionnée par l’option </w:t>
      </w:r>
      <w:r>
        <w:rPr>
          <w:highlight w:val="none"/>
        </w:rPr>
        <w:t xml:space="preserve">« </w:t>
      </w:r>
      <w:r>
        <w:rPr>
          <w:highlight w:val="none"/>
        </w:rPr>
        <w:t xml:space="preserve">Sélectionner une liste</w:t>
      </w:r>
      <w:r>
        <w:rPr>
          <w:highlight w:val="none"/>
        </w:rPr>
        <w:t xml:space="preserve"> » du menu précédent</w:t>
      </w:r>
      <w:r>
        <w:rPr>
          <w:i w:val="0"/>
          <w:iCs w:val="0"/>
          <w:highlight w:val="none"/>
          <w:u w:val="none"/>
        </w:rPr>
        <w:t xml:space="preserve">, un sous-menu est mis à disposition de l’utilisateur pour gérer cette dite liste.</w:t>
      </w:r>
      <w:r>
        <w:rPr>
          <w:bCs w:val="0"/>
          <w:i w:val="0"/>
          <w:highlight w:val="none"/>
          <w:u w:val="none"/>
          <w14:ligatures w14:val="none"/>
        </w:rPr>
      </w:r>
    </w:p>
    <w:p>
      <w:pPr>
        <w:ind w:left="0" w:firstLine="0"/>
        <w:jc w:val="left"/>
        <w:rPr>
          <w:bCs w:val="0"/>
          <w:i w:val="0"/>
          <w:highlight w:val="none"/>
          <w:u w:val="none"/>
          <w14:ligatures w14:val="none"/>
        </w:rPr>
      </w:pPr>
      <w:r>
        <w:rPr>
          <w:i w:val="0"/>
          <w:iCs w:val="0"/>
          <w:highlight w:val="none"/>
          <w:u w:val="none"/>
        </w:rPr>
        <w:t xml:space="preserve">Les différentes options de ce sous-menu de gestion sont les suivantes :</w:t>
      </w:r>
      <w:r>
        <w:rPr>
          <w:i w:val="0"/>
          <w:iCs w:val="0"/>
          <w:highlight w:val="none"/>
          <w:u w:val="none"/>
        </w:rPr>
      </w:r>
    </w:p>
    <w:p>
      <w:pPr>
        <w:pStyle w:val="605"/>
        <w:numPr>
          <w:ilvl w:val="0"/>
          <w:numId w:val="2"/>
        </w:numPr>
        <w:jc w:val="left"/>
        <w:rPr>
          <w:bCs w:val="0"/>
          <w:i w:val="0"/>
          <w:highlight w:val="none"/>
          <w:u w:val="none"/>
          <w14:ligatures w14:val="none"/>
        </w:rPr>
      </w:pPr>
      <w:r>
        <w:rPr>
          <w:i w:val="0"/>
          <w:iCs w:val="0"/>
          <w:highlight w:val="none"/>
          <w:u w:val="none"/>
        </w:rPr>
        <w:t xml:space="preserve">Afficher la liste</w:t>
      </w:r>
      <w:r>
        <w:rPr>
          <w:i w:val="0"/>
          <w:iCs w:val="0"/>
          <w:highlight w:val="none"/>
          <w:u w:val="none"/>
        </w:rPr>
      </w:r>
      <w:r>
        <w:rPr>
          <w:i w:val="0"/>
          <w:iCs w:val="0"/>
          <w:highlight w:val="none"/>
          <w:u w:val="none"/>
        </w:rPr>
      </w:r>
      <w:r>
        <w:rPr>
          <w:i w:val="0"/>
          <w:iCs w:val="0"/>
          <w:highlight w:val="none"/>
          <w:u w:val="none"/>
        </w:rPr>
      </w:r>
      <w:r>
        <w:rPr>
          <w:bCs w:val="0"/>
          <w:i w:val="0"/>
          <w:highlight w:val="none"/>
          <w:u w:val="none"/>
          <w14:ligatures w14:val="none"/>
        </w:rPr>
      </w:r>
    </w:p>
    <w:p>
      <w:pPr>
        <w:pStyle w:val="605"/>
        <w:numPr>
          <w:ilvl w:val="0"/>
          <w:numId w:val="2"/>
        </w:numPr>
        <w:jc w:val="left"/>
        <w:rPr>
          <w:bCs w:val="0"/>
          <w:i w:val="0"/>
          <w:highlight w:val="none"/>
          <w:u w:val="none"/>
          <w14:ligatures w14:val="none"/>
        </w:rPr>
      </w:pPr>
      <w:r>
        <w:rPr>
          <w:i w:val="0"/>
          <w:iCs w:val="0"/>
          <w:highlight w:val="none"/>
          <w:u w:val="none"/>
        </w:rPr>
        <w:t xml:space="preserve">Modifier la liste</w:t>
      </w:r>
      <w:r>
        <w:rPr>
          <w:i w:val="0"/>
          <w:iCs w:val="0"/>
          <w:highlight w:val="none"/>
          <w:u w:val="none"/>
        </w:rPr>
      </w:r>
    </w:p>
    <w:p>
      <w:pPr>
        <w:pStyle w:val="605"/>
        <w:numPr>
          <w:ilvl w:val="0"/>
          <w:numId w:val="8"/>
        </w:numPr>
        <w:jc w:val="left"/>
        <w:rPr>
          <w:bCs w:val="0"/>
          <w:highlight w:val="none"/>
        </w:rPr>
      </w:pPr>
      <w:r>
        <w:rPr>
          <w:i w:val="0"/>
          <w:iCs w:val="0"/>
          <w:highlight w:val="none"/>
          <w:u w:val="none"/>
        </w:rPr>
        <w:t xml:space="preserve">Supprimer la liste</w:t>
      </w:r>
      <w:r>
        <w:rPr>
          <w:bCs w:val="0"/>
          <w:i w:val="0"/>
          <w:highlight w:val="none"/>
          <w:u w:val="none"/>
          <w14:ligatures w14:val="none"/>
        </w:rPr>
      </w:r>
      <w:r/>
      <w:r>
        <w:rPr>
          <w:i w:val="0"/>
          <w:iCs w:val="0"/>
          <w:highlight w:val="none"/>
          <w:u w:val="none"/>
        </w:rPr>
      </w:r>
      <w:r>
        <w:rPr>
          <w:i w:val="0"/>
          <w:iCs w:val="0"/>
          <w:highlight w:val="none"/>
          <w:u w:val="none"/>
        </w:rPr>
      </w:r>
      <w:r>
        <w:rPr>
          <w:bCs w:val="0"/>
          <w:i w:val="0"/>
          <w:highlight w:val="none"/>
          <w:u w:val="none"/>
          <w14:ligatures w14:val="none"/>
        </w:rPr>
      </w:r>
    </w:p>
    <w:p>
      <w:pPr>
        <w:pStyle w:val="605"/>
        <w:numPr>
          <w:ilvl w:val="0"/>
          <w:numId w:val="6"/>
        </w:numPr>
        <w:jc w:val="left"/>
      </w:pPr>
      <w:r>
        <w:rPr>
          <w:i w:val="0"/>
          <w:iCs w:val="0"/>
          <w:highlight w:val="none"/>
          <w:u w:val="none"/>
        </w:rPr>
      </w:r>
      <w:r>
        <w:rPr>
          <w:i w:val="0"/>
          <w:iCs w:val="0"/>
          <w:highlight w:val="none"/>
          <w:u w:val="none"/>
        </w:rPr>
        <w:t xml:space="preserve">Ajouter une tâche</w:t>
      </w:r>
      <w:r>
        <w:rPr>
          <w:bCs w:val="0"/>
          <w:i w:val="0"/>
          <w:highlight w:val="none"/>
          <w:u w:val="none"/>
          <w14:ligatures w14:val="none"/>
        </w:rPr>
      </w:r>
      <w:r/>
    </w:p>
    <w:p>
      <w:pPr>
        <w:pStyle w:val="605"/>
        <w:numPr>
          <w:ilvl w:val="0"/>
          <w:numId w:val="6"/>
        </w:numPr>
        <w:jc w:val="left"/>
        <w:rPr>
          <w:bCs w:val="0"/>
          <w:i w:val="0"/>
          <w:highlight w:val="none"/>
          <w:u w:val="none"/>
          <w14:ligatures w14:val="none"/>
        </w:rPr>
      </w:pPr>
      <w:r>
        <w:rPr>
          <w:bCs w:val="0"/>
          <w:i w:val="0"/>
          <w:highlight w:val="none"/>
          <w:u w:val="none"/>
          <w14:ligatures w14:val="none"/>
        </w:rPr>
        <w:t xml:space="preserve">Modifier une tâche</w:t>
      </w:r>
      <w:r>
        <w:rPr>
          <w:bCs w:val="0"/>
          <w:i w:val="0"/>
          <w:highlight w:val="none"/>
          <w:u w:val="none"/>
          <w14:ligatures w14:val="none"/>
        </w:rPr>
      </w:r>
    </w:p>
    <w:p>
      <w:pPr>
        <w:pStyle w:val="605"/>
        <w:numPr>
          <w:ilvl w:val="0"/>
          <w:numId w:val="6"/>
        </w:numPr>
        <w:jc w:val="left"/>
        <w:rPr>
          <w:bCs w:val="0"/>
          <w:i w:val="0"/>
          <w:highlight w:val="none"/>
          <w:u w:val="none"/>
          <w14:ligatures w14:val="none"/>
        </w:rPr>
      </w:pPr>
      <w:r>
        <w:rPr>
          <w:bCs w:val="0"/>
          <w:i w:val="0"/>
          <w:highlight w:val="none"/>
          <w:u w:val="none"/>
          <w14:ligatures w14:val="none"/>
        </w:rPr>
        <w:t xml:space="preserve">Supprimer une tâche</w:t>
      </w:r>
      <w:r>
        <w:rPr>
          <w:bCs w:val="0"/>
          <w:i w:val="0"/>
          <w:highlight w:val="none"/>
          <w:u w:val="none"/>
          <w14:ligatures w14:val="none"/>
        </w:rPr>
      </w:r>
    </w:p>
    <w:p>
      <w:pPr>
        <w:pStyle w:val="605"/>
        <w:numPr>
          <w:ilvl w:val="0"/>
          <w:numId w:val="6"/>
        </w:numPr>
        <w:jc w:val="left"/>
        <w:rPr>
          <w:bCs w:val="0"/>
          <w:highlight w:val="none"/>
        </w:rPr>
      </w:pPr>
      <w:r>
        <w:rPr>
          <w:i w:val="0"/>
          <w:iCs w:val="0"/>
          <w:highlight w:val="none"/>
          <w:u w:val="none"/>
        </w:rPr>
        <w:t xml:space="preserve">Ajouter un type</w:t>
      </w:r>
      <w:r>
        <w:rPr>
          <w:bCs w:val="0"/>
          <w:i w:val="0"/>
          <w:highlight w:val="none"/>
          <w:u w:val="none"/>
          <w14:ligatures w14:val="none"/>
        </w:rPr>
      </w:r>
      <w:r/>
      <w:r>
        <w:rPr>
          <w:i w:val="0"/>
          <w:iCs w:val="0"/>
          <w:highlight w:val="none"/>
          <w:u w:val="none"/>
        </w:rPr>
      </w:r>
      <w:r>
        <w:rPr>
          <w:i w:val="0"/>
          <w:iCs w:val="0"/>
          <w:highlight w:val="none"/>
          <w:u w:val="none"/>
        </w:rPr>
      </w:r>
      <w:r>
        <w:rPr>
          <w:bCs w:val="0"/>
          <w:i w:val="0"/>
          <w:highlight w:val="none"/>
          <w:u w:val="none"/>
          <w14:ligatures w14:val="none"/>
        </w:rPr>
      </w:r>
    </w:p>
    <w:p>
      <w:pPr>
        <w:pStyle w:val="605"/>
        <w:numPr>
          <w:ilvl w:val="0"/>
          <w:numId w:val="6"/>
        </w:numPr>
        <w:jc w:val="left"/>
        <w:rPr>
          <w:bCs w:val="0"/>
          <w:i w:val="0"/>
          <w:highlight w:val="none"/>
          <w:u w:val="none"/>
          <w14:ligatures w14:val="none"/>
        </w:rPr>
      </w:pPr>
      <w:r>
        <w:rPr>
          <w:i w:val="0"/>
          <w:iCs w:val="0"/>
          <w:highlight w:val="none"/>
          <w:u w:val="none"/>
        </w:rPr>
        <w:t xml:space="preserve">Modifier un type</w:t>
      </w:r>
      <w:r>
        <w:rPr>
          <w:i w:val="0"/>
          <w:iCs w:val="0"/>
          <w:highlight w:val="none"/>
          <w:u w:val="none"/>
        </w:rPr>
      </w:r>
    </w:p>
    <w:p>
      <w:pPr>
        <w:pStyle w:val="605"/>
        <w:numPr>
          <w:ilvl w:val="0"/>
          <w:numId w:val="6"/>
        </w:numPr>
        <w:jc w:val="left"/>
        <w:rPr>
          <w:bCs w:val="0"/>
          <w:i w:val="0"/>
          <w:highlight w:val="none"/>
          <w:u w:val="none"/>
          <w14:ligatures w14:val="none"/>
        </w:rPr>
      </w:pPr>
      <w:r>
        <w:rPr>
          <w:i w:val="0"/>
          <w:iCs w:val="0"/>
          <w:highlight w:val="none"/>
          <w:u w:val="none"/>
        </w:rPr>
        <w:t xml:space="preserve">Supprimer un type</w:t>
      </w:r>
      <w:r>
        <w:rPr>
          <w:bCs w:val="0"/>
          <w:i w:val="0"/>
          <w:highlight w:val="none"/>
          <w:u w:val="none"/>
          <w14:ligatures w14:val="none"/>
        </w:rPr>
      </w:r>
    </w:p>
    <w:p>
      <w:pPr>
        <w:pStyle w:val="605"/>
        <w:numPr>
          <w:ilvl w:val="0"/>
          <w:numId w:val="6"/>
        </w:numPr>
        <w:jc w:val="left"/>
        <w:rPr>
          <w:bCs w:val="0"/>
          <w:i w:val="0"/>
          <w:highlight w:val="none"/>
          <w:u w:val="none"/>
          <w14:ligatures w14:val="none"/>
        </w:rPr>
      </w:pPr>
      <w:r>
        <w:rPr>
          <w:i w:val="0"/>
          <w:iCs w:val="0"/>
          <w:highlight w:val="none"/>
          <w:u w:val="none"/>
        </w:rPr>
        <w:t xml:space="preserve">Retour</w:t>
      </w:r>
      <w:r>
        <w:rPr>
          <w:i w:val="0"/>
          <w:iCs w:val="0"/>
          <w:highlight w:val="none"/>
          <w:u w:val="none"/>
        </w:rPr>
      </w:r>
    </w:p>
    <w:p>
      <w:pPr>
        <w:ind w:left="0" w:firstLine="0"/>
        <w:jc w:val="left"/>
        <w:rPr>
          <w:bCs w:val="0"/>
          <w:i w:val="0"/>
          <w:highlight w:val="none"/>
          <w:u w:val="none"/>
          <w14:ligatures w14:val="none"/>
        </w:rPr>
      </w:pPr>
      <w:r>
        <w:rPr>
          <w:i w:val="0"/>
          <w:iCs w:val="0"/>
          <w:highlight w:val="none"/>
          <w:u w:val="single"/>
        </w:rPr>
        <w:t xml:space="preserve">Commençons par les listes :</w:t>
      </w:r>
      <w:r>
        <w:rPr>
          <w:i w:val="0"/>
          <w:iCs w:val="0"/>
          <w:highlight w:val="none"/>
          <w:u w:val="none"/>
        </w:rPr>
        <w:t xml:space="preserve"> dans</w:t>
      </w:r>
      <w:r>
        <w:rPr>
          <w:i w:val="0"/>
          <w:iCs w:val="0"/>
          <w:highlight w:val="none"/>
          <w:u w:val="none"/>
        </w:rPr>
        <w:t xml:space="preserve"> le cas de la sélection de l’option « Afficher la liste », les tâches que contient la liste sélectionnée sont affichées dans leur intégralité. </w:t>
      </w:r>
      <w:r>
        <w:rPr>
          <w:bCs w:val="0"/>
          <w:i w:val="0"/>
          <w:highlight w:val="none"/>
          <w:u w:val="none"/>
          <w14:ligatures w14:val="none"/>
        </w:rPr>
        <w:t xml:space="preserve">Concernant l’option « </w:t>
      </w:r>
      <w:r>
        <w:rPr>
          <w:i w:val="0"/>
          <w:iCs w:val="0"/>
          <w:highlight w:val="none"/>
          <w:u w:val="none"/>
        </w:rPr>
        <w:t xml:space="preserve">Modifier la liste</w:t>
      </w:r>
      <w:r>
        <w:rPr>
          <w:bCs w:val="0"/>
          <w:i w:val="0"/>
          <w:highlight w:val="none"/>
          <w:u w:val="none"/>
          <w14:ligatures w14:val="none"/>
        </w:rPr>
        <w:t xml:space="preserve"> », elle permet de modifier les caractéristiques de la liste sélectionnée, en demandant à l’utilisateur de préciser de nouvelles valeurs pour son nom et sa description.</w:t>
      </w:r>
      <w:r>
        <w:rPr>
          <w:i w:val="0"/>
          <w:iCs w:val="0"/>
          <w:highlight w:val="none"/>
          <w:u w:val="none"/>
        </w:rPr>
        <w:t xml:space="preserve"> A</w:t>
      </w:r>
      <w:r>
        <w:rPr>
          <w:bCs w:val="0"/>
          <w:i w:val="0"/>
          <w:highlight w:val="none"/>
          <w:u w:val="none"/>
          <w14:ligatures w14:val="none"/>
        </w:rPr>
        <w:t xml:space="preserve"> propos de l’option « Supprimer la liste », elle permet de supprimer la liste sélectionnée des listes de l’utilisateur.</w:t>
      </w:r>
      <w:r/>
      <w:r>
        <w:rPr>
          <w:i w:val="0"/>
          <w:iCs w:val="0"/>
          <w:highlight w:val="none"/>
          <w:u w:val="none"/>
        </w:rPr>
        <w:t xml:space="preserve"> </w:t>
      </w:r>
      <w:r>
        <w:rPr>
          <w:i w:val="0"/>
          <w:iCs w:val="0"/>
          <w:highlight w:val="none"/>
          <w:u w:val="none"/>
        </w:rPr>
      </w:r>
      <w:r>
        <w:rPr>
          <w:bCs w:val="0"/>
          <w:i w:val="0"/>
          <w:highlight w:val="none"/>
          <w:u w:val="none"/>
          <w14:ligatures w14:val="none"/>
        </w:rPr>
      </w:r>
    </w:p>
    <w:p>
      <w:pPr>
        <w:ind w:left="0" w:firstLine="0"/>
        <w:jc w:val="left"/>
        <w:rPr>
          <w:bCs w:val="0"/>
          <w:i w:val="0"/>
          <w:highlight w:val="none"/>
          <w:u w:val="none"/>
          <w14:ligatures w14:val="none"/>
        </w:rPr>
      </w:pPr>
      <w:r>
        <w:rPr>
          <w:i w:val="0"/>
          <w:iCs w:val="0"/>
          <w:highlight w:val="none"/>
          <w:u w:val="single"/>
        </w:rPr>
        <w:t xml:space="preserve">Concernant les tâches :</w:t>
      </w:r>
      <w:r>
        <w:rPr>
          <w:i w:val="0"/>
          <w:iCs w:val="0"/>
          <w:highlight w:val="none"/>
          <w:u w:val="none"/>
        </w:rPr>
        <w:t xml:space="preserve"> dans le cas de la </w:t>
      </w:r>
      <w:r>
        <w:rPr>
          <w:i w:val="0"/>
          <w:iCs w:val="0"/>
          <w:highlight w:val="none"/>
          <w:u w:val="none"/>
        </w:rPr>
        <w:t xml:space="preserve">sélection de l’option</w:t>
      </w:r>
      <w:r>
        <w:rPr>
          <w:i w:val="0"/>
          <w:iCs w:val="0"/>
          <w:highlight w:val="none"/>
          <w:u w:val="none"/>
        </w:rPr>
        <w:t xml:space="preserve"> « </w:t>
      </w:r>
      <w:r>
        <w:rPr>
          <w:i w:val="0"/>
          <w:iCs w:val="0"/>
          <w:highlight w:val="none"/>
          <w:u w:val="none"/>
        </w:rPr>
        <w:t xml:space="preserve">Ajouter une tâche</w:t>
      </w:r>
      <w:r>
        <w:rPr>
          <w:bCs w:val="0"/>
          <w:i w:val="0"/>
          <w:highlight w:val="none"/>
          <w:u w:val="none"/>
          <w14:ligatures w14:val="none"/>
        </w:rPr>
        <w:t xml:space="preserve"> »</w:t>
      </w:r>
      <w:r>
        <w:rPr>
          <w:bCs w:val="0"/>
          <w:i w:val="0"/>
          <w:highlight w:val="none"/>
          <w:u w:val="none"/>
          <w14:ligatures w14:val="none"/>
        </w:rPr>
        <w:t xml:space="preserve">, il est demandé à l’utilisateur de spécifier le nom de la nouvelle tâche, sa description, et son type.</w:t>
      </w:r>
      <w:r>
        <w:rPr>
          <w:bCs w:val="0"/>
          <w:i w:val="0"/>
          <w:highlight w:val="none"/>
          <w:u w:val="none"/>
          <w14:ligatures w14:val="none"/>
        </w:rPr>
        <w:t xml:space="preserve"> Ensuite, </w:t>
      </w:r>
      <w:r>
        <w:rPr>
          <w:i w:val="0"/>
          <w:iCs w:val="0"/>
          <w:highlight w:val="none"/>
          <w:u w:val="none"/>
        </w:rPr>
        <w:t xml:space="preserve">dans le cas de la </w:t>
      </w:r>
      <w:r>
        <w:rPr>
          <w:i w:val="0"/>
          <w:iCs w:val="0"/>
          <w:highlight w:val="none"/>
          <w:u w:val="none"/>
        </w:rPr>
        <w:t xml:space="preserve">sélection de l’option</w:t>
      </w:r>
      <w:r>
        <w:rPr>
          <w:i w:val="0"/>
          <w:iCs w:val="0"/>
          <w:highlight w:val="none"/>
          <w:u w:val="none"/>
        </w:rPr>
        <w:t xml:space="preserve"> « </w:t>
      </w:r>
      <w:r>
        <w:rPr>
          <w:i w:val="0"/>
          <w:iCs w:val="0"/>
          <w:highlight w:val="none"/>
          <w:u w:val="none"/>
        </w:rPr>
        <w:t xml:space="preserve">Modifier une tâche</w:t>
      </w:r>
      <w:r>
        <w:rPr>
          <w:bCs w:val="0"/>
          <w:i w:val="0"/>
          <w:highlight w:val="none"/>
          <w:u w:val="none"/>
          <w14:ligatures w14:val="none"/>
        </w:rPr>
        <w:t xml:space="preserve"> », l’utilisateur peut préciser de nouvelles valeurs </w:t>
      </w:r>
      <w:r>
        <w:rPr>
          <w:bCs w:val="0"/>
          <w:i w:val="0"/>
          <w:highlight w:val="none"/>
          <w:u w:val="none"/>
          <w14:ligatures w14:val="none"/>
        </w:rPr>
        <w:t xml:space="preserve">pour le nom, la description, le statut (réalisé ou non), et le type d’une tâche de la liste, choisie par son identifiant. Avec l’option « Supprimer une tâche », l’utilisateur peut sélectionner l’identifiant d’une tâche à supprimer de la liste sélectionnée.</w:t>
      </w:r>
      <w:r/>
      <w:r/>
    </w:p>
    <w:p>
      <w:pPr>
        <w:ind w:left="0" w:firstLine="0"/>
        <w:jc w:val="left"/>
        <w:rPr>
          <w:bCs w:val="0"/>
          <w:i w:val="0"/>
          <w:highlight w:val="none"/>
          <w:u w:val="none"/>
        </w:rPr>
      </w:pPr>
      <w:r>
        <w:rPr>
          <w:bCs w:val="0"/>
          <w:i w:val="0"/>
          <w:highlight w:val="none"/>
          <w:u w:val="single"/>
          <w14:ligatures w14:val="none"/>
        </w:rPr>
        <w:t xml:space="preserve">Parlons maintenant des types :</w:t>
      </w:r>
      <w:r>
        <w:rPr>
          <w:bCs w:val="0"/>
          <w:i w:val="0"/>
          <w:highlight w:val="none"/>
          <w:u w:val="none"/>
          <w14:ligatures w14:val="none"/>
        </w:rPr>
        <w:t xml:space="preserve"> </w:t>
      </w:r>
      <w:r>
        <w:rPr>
          <w:i w:val="0"/>
          <w:iCs w:val="0"/>
          <w:highlight w:val="none"/>
          <w:u w:val="none"/>
        </w:rPr>
        <w:t xml:space="preserve">la sélection de l’option « Ajouter un type »</w:t>
      </w:r>
      <w:r>
        <w:rPr>
          <w:bCs w:val="0"/>
          <w:i w:val="0"/>
          <w:highlight w:val="none"/>
          <w:u w:val="none"/>
          <w14:ligatures w14:val="none"/>
        </w:rPr>
        <w:t xml:space="preserve"> permet à l’utilisateur de créer un nouveau type pour ses tâches, en précisant les valeurs de libelle et de code couleur pour le nouveau type. Concernant </w:t>
      </w:r>
      <w:r>
        <w:rPr>
          <w:i w:val="0"/>
          <w:iCs w:val="0"/>
          <w:highlight w:val="none"/>
          <w:u w:val="none"/>
        </w:rPr>
        <w:t xml:space="preserve">la sélection de l’option </w:t>
      </w:r>
      <w:r>
        <w:rPr>
          <w:bCs w:val="0"/>
          <w:i w:val="0"/>
          <w:highlight w:val="none"/>
          <w:u w:val="none"/>
          <w14:ligatures w14:val="none"/>
        </w:rPr>
        <w:t xml:space="preserve">« Modifier un type », elle permet à l’utilisateur de spécifier de nouvelles valeurs de libelle et de code couleur pour un type existant, choisi par son identifiant. Puis, concernant</w:t>
      </w:r>
      <w:r>
        <w:rPr>
          <w:bCs w:val="0"/>
          <w:i w:val="0"/>
          <w:highlight w:val="none"/>
          <w:u w:val="none"/>
          <w14:ligatures w14:val="none"/>
        </w:rPr>
      </w:r>
      <w:r>
        <w:rPr>
          <w:bCs w:val="0"/>
          <w:i w:val="0"/>
          <w:highlight w:val="none"/>
          <w:u w:val="none"/>
          <w14:ligatures w14:val="none"/>
        </w:rPr>
      </w:r>
      <w:r>
        <w:rPr>
          <w:bCs w:val="0"/>
          <w:i w:val="0"/>
          <w:highlight w:val="none"/>
          <w:u w:val="none"/>
          <w14:ligatures w14:val="none"/>
        </w:rPr>
      </w:r>
      <w:r>
        <w:rPr>
          <w:bCs w:val="0"/>
          <w:i w:val="0"/>
          <w:highlight w:val="none"/>
          <w:u w:val="none"/>
          <w14:ligatures w14:val="none"/>
        </w:rPr>
        <w:t xml:space="preserve"> </w:t>
      </w:r>
      <w:r>
        <w:rPr>
          <w:i w:val="0"/>
          <w:iCs w:val="0"/>
          <w:highlight w:val="none"/>
          <w:u w:val="none"/>
        </w:rPr>
        <w:t xml:space="preserve">la sélection de l’option</w:t>
      </w:r>
      <w:r>
        <w:rPr>
          <w:bCs w:val="0"/>
          <w:i w:val="0"/>
          <w:highlight w:val="none"/>
          <w:u w:val="none"/>
          <w14:ligatures w14:val="none"/>
        </w:rPr>
        <w:t xml:space="preserve"> « </w:t>
      </w:r>
      <w:r>
        <w:rPr>
          <w:i w:val="0"/>
          <w:iCs w:val="0"/>
          <w:highlight w:val="none"/>
          <w:u w:val="none"/>
        </w:rPr>
        <w:t xml:space="preserve">Supprimer un type </w:t>
      </w:r>
      <w:r>
        <w:rPr>
          <w:bCs w:val="0"/>
          <w:i w:val="0"/>
          <w:highlight w:val="none"/>
          <w:u w:val="none"/>
          <w14:ligatures w14:val="none"/>
        </w:rPr>
        <w:t xml:space="preserve">», elle permet à l’utilisateur de sélectionner l’identifiant d’un type qu’il souhaite supprimer d’une tâche.</w:t>
      </w:r>
      <w:r>
        <w:rPr>
          <w:bCs w:val="0"/>
          <w:i w:val="0"/>
          <w:highlight w:val="none"/>
          <w:u w:val="none"/>
          <w14:ligatures w14:val="none"/>
        </w:rPr>
      </w:r>
      <w:r>
        <w:rPr>
          <w:bCs w:val="0"/>
          <w:i w:val="0"/>
          <w:highlight w:val="none"/>
          <w:u w:val="none"/>
          <w14:ligatures w14:val="none"/>
        </w:rPr>
      </w:r>
      <w:r>
        <w:rPr>
          <w:bCs w:val="0"/>
          <w:i w:val="0"/>
          <w:highlight w:val="none"/>
          <w:u w:val="none"/>
          <w14:ligatures w14:val="none"/>
        </w:rPr>
      </w:r>
      <w:r>
        <w:rPr>
          <w:bCs w:val="0"/>
          <w:i w:val="0"/>
          <w:highlight w:val="none"/>
          <w:u w:val="none"/>
          <w14:ligatures w14:val="none"/>
        </w:rPr>
      </w:r>
      <w:r>
        <w:rPr>
          <w:bCs w:val="0"/>
          <w:i w:val="0"/>
          <w:highlight w:val="none"/>
          <w:u w:val="none"/>
          <w14:ligatures w14:val="none"/>
        </w:rPr>
      </w:r>
      <w:r>
        <w:rPr>
          <w:bCs w:val="0"/>
          <w:i w:val="0"/>
          <w:highlight w:val="none"/>
          <w:u w:val="none"/>
          <w14:ligatures w14:val="none"/>
        </w:rPr>
      </w:r>
      <w:r>
        <w:rPr>
          <w:bCs w:val="0"/>
          <w:i w:val="0"/>
          <w:highlight w:val="none"/>
          <w:u w:val="none"/>
          <w14:ligatures w14:val="none"/>
        </w:rPr>
      </w:r>
    </w:p>
    <w:p>
      <w:pPr>
        <w:ind w:left="0" w:firstLine="0"/>
        <w:jc w:val="left"/>
        <w:rPr>
          <w:bCs w:val="0"/>
          <w:i w:val="0"/>
          <w:highlight w:val="none"/>
          <w:u w:val="none"/>
          <w14:ligatures w14:val="none"/>
        </w:rPr>
      </w:pPr>
      <w:r>
        <w:rPr>
          <w:bCs w:val="0"/>
          <w:i w:val="0"/>
          <w:highlight w:val="none"/>
          <w:u w:val="none"/>
          <w14:ligatures w14:val="none"/>
        </w:rPr>
      </w:r>
      <w:r>
        <w:rPr>
          <w:bCs w:val="0"/>
          <w:i w:val="0"/>
          <w:highlight w:val="none"/>
          <w:u w:val="none"/>
          <w14:ligatures w14:val="none"/>
        </w:rPr>
      </w:r>
    </w:p>
    <w:p>
      <w:pPr>
        <w:ind w:left="0" w:firstLine="0"/>
        <w:jc w:val="left"/>
        <w:rPr>
          <w:bCs w:val="0"/>
          <w:i w:val="0"/>
          <w:highlight w:val="none"/>
          <w:u w:val="none"/>
          <w14:ligatures w14:val="none"/>
        </w:rPr>
      </w:pPr>
      <w:r>
        <w:rPr>
          <w:bCs w:val="0"/>
          <w:i w:val="0"/>
          <w:highlight w:val="none"/>
          <w:u w:val="none"/>
          <w14:ligatures w14:val="none"/>
        </w:rPr>
        <w:t xml:space="preserve">Enfin, l</w:t>
      </w:r>
      <w:r>
        <w:rPr>
          <w:i w:val="0"/>
          <w:iCs w:val="0"/>
          <w:highlight w:val="none"/>
          <w:u w:val="none"/>
        </w:rPr>
        <w:t xml:space="preserve">a sélection de l’option</w:t>
      </w:r>
      <w:r>
        <w:rPr>
          <w:bCs w:val="0"/>
          <w:i w:val="0"/>
          <w:highlight w:val="none"/>
          <w:u w:val="none"/>
          <w14:ligatures w14:val="none"/>
        </w:rPr>
        <w:t xml:space="preserve"> « Retour » permet à l’utilisateur de revenir au menu principal, lui permettant de créer une nouvelle liste, d’en sélectionner une parmi celles qu’il à créé ou de quitter.</w:t>
      </w:r>
      <w:r>
        <w:rPr>
          <w:bCs w:val="0"/>
          <w:i w:val="0"/>
          <w:highlight w:val="none"/>
          <w:u w:val="none"/>
          <w14:ligatures w14:val="none"/>
        </w:rPr>
      </w:r>
    </w:p>
    <w:p>
      <w:pPr>
        <w:ind w:left="0" w:firstLine="0"/>
        <w:jc w:val="left"/>
        <w:rPr>
          <w:bCs w:val="0"/>
          <w:i w:val="0"/>
          <w:highlight w:val="none"/>
          <w:u w:val="none"/>
          <w14:ligatures w14:val="none"/>
        </w:rPr>
      </w:pPr>
      <w:r>
        <w:rPr>
          <w:bCs w:val="0"/>
          <w:i w:val="0"/>
          <w:highlight w:val="none"/>
          <w:u w:val="none"/>
          <w14:ligatures w14:val="none"/>
        </w:rPr>
      </w:r>
      <w:r>
        <w:rPr>
          <w:bCs w:val="0"/>
          <w:i w:val="0"/>
          <w:highlight w:val="none"/>
          <w:u w:val="none"/>
          <w14:ligatures w14:val="none"/>
        </w:rPr>
      </w:r>
    </w:p>
    <w:p>
      <w:pPr>
        <w:ind w:left="0" w:firstLine="0"/>
        <w:jc w:val="left"/>
        <w:rPr>
          <w:bCs w:val="0"/>
          <w:i w:val="0"/>
          <w:highlight w:val="none"/>
          <w:u w:val="none"/>
          <w14:ligatures w14:val="none"/>
        </w:rPr>
      </w:pPr>
      <w:r>
        <w:rPr>
          <w:bCs w:val="0"/>
          <w:i w:val="0"/>
          <w:highlight w:val="none"/>
          <w:u w:val="none"/>
          <w14:ligatures w14:val="none"/>
        </w:rPr>
      </w:r>
      <w:r/>
      <w:r/>
    </w:p>
    <w:p>
      <w:pPr>
        <w:ind w:left="0" w:firstLine="0"/>
        <w:jc w:val="left"/>
        <w:rPr>
          <w:bCs w:val="0"/>
          <w:i w:val="0"/>
          <w:highlight w:val="none"/>
          <w:u w:val="none"/>
          <w14:ligatures w14:val="none"/>
        </w:rPr>
      </w:pPr>
      <w:r>
        <w:rPr>
          <w:i w:val="0"/>
          <w:iCs w:val="0"/>
          <w:highlight w:val="none"/>
          <w:u w:val="none"/>
        </w:rPr>
      </w:r>
      <w:r>
        <w:rPr>
          <w:i w:val="0"/>
          <w:iCs w:val="0"/>
          <w:highlight w:val="none"/>
          <w:u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2023-03-01T18:39:59Z</dcterms:modified>
</cp:coreProperties>
</file>