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EZE ODINAKA</w:t>
      </w: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</w:rPr>
        <w:t xml:space="preserve"> LILIAN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House 22, Zone D, Apo Resettlement, Apo, Abuja</w:t>
      </w:r>
    </w:p>
    <w:p>
      <w:pPr>
        <w:pStyle w:val="style0"/>
        <w:spacing w:after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E-MAIL: </w:t>
      </w:r>
      <w:r>
        <w:rPr/>
        <w:fldChar w:fldCharType="begin"/>
      </w:r>
      <w:r>
        <w:instrText xml:space="preserve"> HYPERLINK "mailto:odjlilian@gmail.com"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8"/>
          <w:szCs w:val="28"/>
        </w:rPr>
        <w:t>odjlilian@gmail.com</w:t>
      </w:r>
      <w:r>
        <w:rPr/>
        <w:fldChar w:fldCharType="end"/>
      </w:r>
    </w:p>
    <w:p>
      <w:pPr>
        <w:pStyle w:val="style0"/>
        <w:spacing w:after="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PHONE: +234 8131959072</w:t>
      </w:r>
    </w:p>
    <w:p>
      <w:pPr>
        <w:pStyle w:val="style0"/>
        <w:spacing w:after="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CAREER OBJECTIVE:</w:t>
      </w:r>
    </w:p>
    <w:p>
      <w:pPr>
        <w:pStyle w:val="style0"/>
        <w:spacing w:after="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I am a highly reliable, creative, efficient and innovative person, aspiring to work in </w:t>
      </w:r>
      <w:r>
        <w:rPr>
          <w:rFonts w:ascii="Times New Roman" w:cs="Times New Roman" w:hAnsi="Times New Roman"/>
          <w:sz w:val="28"/>
          <w:szCs w:val="28"/>
        </w:rPr>
        <w:t xml:space="preserve">an organization that would present challenges and training, which would enable me </w:t>
      </w:r>
      <w:r>
        <w:rPr>
          <w:rFonts w:ascii="Times New Roman" w:cs="Times New Roman" w:hAnsi="Times New Roman"/>
          <w:sz w:val="28"/>
          <w:szCs w:val="28"/>
        </w:rPr>
        <w:t>apply my creativity and effectiveness in rendering services to the organization and its clients to enable the organization meet its set goals.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 have ability to work under pressure, adaptabi</w:t>
      </w:r>
      <w:r>
        <w:rPr>
          <w:rFonts w:ascii="Times New Roman" w:cs="Times New Roman" w:hAnsi="Times New Roman"/>
          <w:sz w:val="28"/>
          <w:szCs w:val="28"/>
        </w:rPr>
        <w:t>lity to any working condition, g</w:t>
      </w:r>
      <w:r>
        <w:rPr>
          <w:rFonts w:ascii="Times New Roman" w:cs="Times New Roman" w:hAnsi="Times New Roman"/>
          <w:sz w:val="28"/>
          <w:szCs w:val="28"/>
        </w:rPr>
        <w:t>ood communication skills, result oriented ability to work in a team in the pursuit of common goals, good time management skills and also an innovative critical thinker.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HIGHLIGHT OF CORE SKILLS: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 qualified medical laboratory scientist, highly proficient in laboratory testing technique and interpretation of result.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Highly efficient in the use of modern laboratory equipment. 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Ability to work under pressure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Goal oriented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sz w:val="28"/>
          <w:szCs w:val="28"/>
        </w:rPr>
        <w:t>Ability to work as an individual or a team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sz w:val="28"/>
          <w:szCs w:val="28"/>
        </w:rPr>
        <w:t>Quick Assimilation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sz w:val="28"/>
          <w:szCs w:val="28"/>
        </w:rPr>
        <w:t>Creativity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sz w:val="28"/>
          <w:szCs w:val="28"/>
        </w:rPr>
        <w:t>Time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Management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sz w:val="28"/>
          <w:szCs w:val="28"/>
        </w:rPr>
        <w:t>Adaptability</w:t>
      </w:r>
    </w:p>
    <w:p>
      <w:pPr>
        <w:pStyle w:val="style179"/>
        <w:numPr>
          <w:ilvl w:val="0"/>
          <w:numId w:val="1"/>
        </w:numPr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Stress Management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EDUCATIONAL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PROFILE: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</w:t>
      </w:r>
      <w:r>
        <w:rPr>
          <w:rFonts w:ascii="Times New Roman" w:cs="Times New Roman" w:hAnsi="Times New Roman"/>
          <w:sz w:val="28"/>
          <w:szCs w:val="28"/>
          <w:lang w:val="en-US"/>
        </w:rPr>
        <w:t>MLS</w:t>
      </w:r>
      <w:r>
        <w:rPr>
          <w:rFonts w:ascii="Times New Roman" w:cs="Times New Roman" w:hAnsi="Times New Roman"/>
          <w:sz w:val="28"/>
          <w:szCs w:val="28"/>
        </w:rPr>
        <w:t xml:space="preserve">. Medical Laboratory Science, University of Nigeria, Enugu Campus                   </w:t>
      </w:r>
      <w:r>
        <w:rPr>
          <w:rFonts w:ascii="Times New Roman" w:cs="Times New Roman" w:hAnsi="Times New Roman"/>
          <w:sz w:val="28"/>
          <w:szCs w:val="28"/>
        </w:rPr>
        <w:t xml:space="preserve">   (</w:t>
      </w:r>
      <w:r>
        <w:rPr>
          <w:rFonts w:ascii="Times New Roman" w:cs="Times New Roman" w:hAnsi="Times New Roman"/>
          <w:sz w:val="28"/>
          <w:szCs w:val="28"/>
        </w:rPr>
        <w:t>2015)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WAEC, Queen of the Rosary Secondary School, </w:t>
      </w:r>
      <w:r>
        <w:rPr>
          <w:rFonts w:ascii="Times New Roman" w:cs="Times New Roman" w:hAnsi="Times New Roman"/>
          <w:sz w:val="28"/>
          <w:szCs w:val="28"/>
        </w:rPr>
        <w:t>Nsukka</w:t>
      </w:r>
      <w:r>
        <w:rPr>
          <w:rFonts w:ascii="Times New Roman" w:cs="Times New Roman" w:hAnsi="Times New Roman"/>
          <w:sz w:val="28"/>
          <w:szCs w:val="28"/>
        </w:rPr>
        <w:t xml:space="preserve">                                             </w:t>
      </w:r>
      <w:r>
        <w:rPr>
          <w:rFonts w:ascii="Times New Roman" w:cs="Times New Roman" w:hAnsi="Times New Roman"/>
          <w:sz w:val="28"/>
          <w:szCs w:val="28"/>
        </w:rPr>
        <w:t xml:space="preserve">   (</w:t>
      </w:r>
      <w:r>
        <w:rPr>
          <w:rFonts w:ascii="Times New Roman" w:cs="Times New Roman" w:hAnsi="Times New Roman"/>
          <w:sz w:val="28"/>
          <w:szCs w:val="28"/>
        </w:rPr>
        <w:t>2018)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First School Leaving Certificate, Oxford Primary School, </w:t>
      </w:r>
      <w:r>
        <w:rPr>
          <w:rFonts w:ascii="Times New Roman" w:cs="Times New Roman" w:hAnsi="Times New Roman"/>
          <w:sz w:val="28"/>
          <w:szCs w:val="28"/>
        </w:rPr>
        <w:t>Orba</w:t>
      </w:r>
      <w:r>
        <w:rPr>
          <w:rFonts w:ascii="Times New Roman" w:cs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cs="Times New Roman" w:hAnsi="Times New Roman"/>
          <w:sz w:val="28"/>
          <w:szCs w:val="28"/>
        </w:rPr>
        <w:t xml:space="preserve">   (</w:t>
      </w:r>
      <w:r>
        <w:rPr>
          <w:rFonts w:ascii="Times New Roman" w:cs="Times New Roman" w:hAnsi="Times New Roman"/>
          <w:sz w:val="28"/>
          <w:szCs w:val="28"/>
        </w:rPr>
        <w:t>2002)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PROFESSIONAL CERTIFICATION: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sz w:val="28"/>
          <w:szCs w:val="28"/>
        </w:rPr>
      </w:pPr>
      <w:r>
        <w:rPr>
          <w:rFonts w:cs="Times New Roman" w:hAnsi="Times New Roman" w:hint="default"/>
          <w:sz w:val="28"/>
          <w:szCs w:val="28"/>
          <w:lang w:val="en-US"/>
        </w:rPr>
        <w:t>Diet</w:t>
      </w:r>
      <w:r>
        <w:rPr>
          <w:rFonts w:cs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cs="Times New Roman" w:hAnsi="Times New Roman" w:hint="default"/>
          <w:sz w:val="28"/>
          <w:szCs w:val="28"/>
          <w:lang w:val="en-US"/>
        </w:rPr>
        <w:t>and</w:t>
      </w:r>
      <w:r>
        <w:rPr>
          <w:rFonts w:cs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cs="Times New Roman" w:hAnsi="Times New Roman" w:hint="default"/>
          <w:sz w:val="28"/>
          <w:szCs w:val="28"/>
          <w:lang w:val="en-US"/>
        </w:rPr>
        <w:t>Nutrition</w:t>
      </w:r>
      <w:r>
        <w:rPr>
          <w:rFonts w:cs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cs="Times New Roman" w:hAnsi="Times New Roman" w:hint="default"/>
          <w:sz w:val="28"/>
          <w:szCs w:val="28"/>
          <w:lang w:val="en-US"/>
        </w:rPr>
        <w:t>coach</w:t>
      </w:r>
      <w:r>
        <w:rPr>
          <w:rFonts w:cs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cs="Times New Roman" w:hAnsi="Times New Roman" w:hint="default"/>
          <w:sz w:val="28"/>
          <w:szCs w:val="28"/>
          <w:lang w:val="en-US"/>
        </w:rPr>
        <w:t>certification,</w:t>
      </w:r>
      <w:r>
        <w:rPr>
          <w:rFonts w:cs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cs="Times New Roman" w:hAnsi="Times New Roman" w:hint="default"/>
          <w:sz w:val="28"/>
          <w:szCs w:val="28"/>
          <w:lang w:val="en-US"/>
        </w:rPr>
        <w:t>Nutrition</w:t>
      </w:r>
      <w:r>
        <w:rPr>
          <w:rFonts w:cs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cs="Times New Roman" w:hAnsi="Times New Roman" w:hint="default"/>
          <w:sz w:val="28"/>
          <w:szCs w:val="28"/>
          <w:lang w:val="en-US"/>
        </w:rPr>
        <w:t>and</w:t>
      </w:r>
      <w:r>
        <w:rPr>
          <w:rFonts w:cs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cs="Times New Roman" w:hAnsi="Times New Roman" w:hint="default"/>
          <w:sz w:val="28"/>
          <w:szCs w:val="28"/>
          <w:lang w:val="en-US"/>
        </w:rPr>
        <w:t>Fitness</w:t>
      </w:r>
      <w:r>
        <w:rPr>
          <w:rFonts w:cs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cs="Times New Roman" w:hAnsi="Times New Roman" w:hint="default"/>
          <w:sz w:val="28"/>
          <w:szCs w:val="28"/>
          <w:lang w:val="en-US"/>
        </w:rPr>
        <w:t>Academy</w:t>
      </w:r>
      <w:r>
        <w:rPr>
          <w:rFonts w:cs="Times New Roman" w:hAnsi="Times New Roman" w:hint="default"/>
          <w:sz w:val="28"/>
          <w:szCs w:val="28"/>
          <w:lang w:val="en-US"/>
        </w:rPr>
        <w:t xml:space="preserve"> </w:t>
      </w:r>
      <w:r>
        <w:rPr>
          <w:rFonts w:cs="Times New Roman" w:hAnsi="Times New Roman" w:hint="default"/>
          <w:sz w:val="28"/>
          <w:szCs w:val="28"/>
          <w:lang w:val="en-US"/>
        </w:rPr>
        <w:t>(2021)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Certification in </w:t>
      </w:r>
      <w:r>
        <w:rPr>
          <w:rFonts w:ascii="Times New Roman" w:cs="Times New Roman" w:hAnsi="Times New Roman"/>
          <w:sz w:val="28"/>
          <w:szCs w:val="28"/>
        </w:rPr>
        <w:t xml:space="preserve">Health, Safety and Environment (HSE), 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Skylight Global Tech. Ltd, </w:t>
      </w:r>
      <w:r>
        <w:rPr>
          <w:rFonts w:ascii="Times New Roman" w:cs="Times New Roman" w:hAnsi="Times New Roman"/>
          <w:sz w:val="28"/>
          <w:szCs w:val="28"/>
        </w:rPr>
        <w:t xml:space="preserve">Abuja, </w:t>
      </w:r>
      <w:r>
        <w:rPr>
          <w:rFonts w:ascii="Times New Roman" w:cs="Times New Roman" w:hAnsi="Times New Roman"/>
          <w:sz w:val="28"/>
          <w:szCs w:val="28"/>
        </w:rPr>
        <w:t xml:space="preserve">Nigeria               </w:t>
      </w:r>
      <w:r>
        <w:rPr>
          <w:rFonts w:ascii="Times New Roman" w:cs="Times New Roman" w:hAnsi="Times New Roman"/>
          <w:sz w:val="28"/>
          <w:szCs w:val="28"/>
        </w:rPr>
        <w:t xml:space="preserve">                                                              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  (</w:t>
      </w:r>
      <w:r>
        <w:rPr>
          <w:rFonts w:ascii="Times New Roman" w:cs="Times New Roman" w:hAnsi="Times New Roman"/>
          <w:sz w:val="28"/>
          <w:szCs w:val="28"/>
        </w:rPr>
        <w:t>2020)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Certification in </w:t>
      </w:r>
      <w:r>
        <w:rPr>
          <w:rFonts w:ascii="Times New Roman" w:cs="Times New Roman" w:hAnsi="Times New Roman"/>
          <w:sz w:val="28"/>
          <w:szCs w:val="28"/>
        </w:rPr>
        <w:t>Supply Chain Management (SCM),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Skylight Global Tech. Ltd,</w:t>
      </w:r>
      <w:r>
        <w:rPr>
          <w:rFonts w:ascii="Times New Roman" w:cs="Times New Roman" w:hAnsi="Times New Roman"/>
          <w:sz w:val="28"/>
          <w:szCs w:val="28"/>
        </w:rPr>
        <w:t xml:space="preserve"> Abuja,</w:t>
      </w:r>
      <w:r>
        <w:rPr>
          <w:rFonts w:ascii="Times New Roman" w:cs="Times New Roman" w:hAnsi="Times New Roman"/>
          <w:sz w:val="28"/>
          <w:szCs w:val="28"/>
        </w:rPr>
        <w:t xml:space="preserve"> Nigeria                       </w:t>
      </w:r>
      <w:r>
        <w:rPr>
          <w:rFonts w:ascii="Times New Roman" w:cs="Times New Roman" w:hAnsi="Times New Roman"/>
          <w:sz w:val="28"/>
          <w:szCs w:val="28"/>
        </w:rPr>
        <w:t xml:space="preserve">                                                     </w:t>
      </w:r>
      <w:r>
        <w:rPr>
          <w:rFonts w:ascii="Times New Roman" w:cs="Times New Roman" w:hAnsi="Times New Roman"/>
          <w:sz w:val="28"/>
          <w:szCs w:val="28"/>
        </w:rPr>
        <w:t xml:space="preserve">  </w:t>
      </w:r>
      <w:r>
        <w:rPr>
          <w:rFonts w:ascii="Times New Roman" w:cs="Times New Roman" w:hAnsi="Times New Roman"/>
          <w:sz w:val="28"/>
          <w:szCs w:val="28"/>
        </w:rPr>
        <w:t xml:space="preserve"> (</w:t>
      </w:r>
      <w:r>
        <w:rPr>
          <w:rFonts w:ascii="Times New Roman" w:cs="Times New Roman" w:hAnsi="Times New Roman"/>
          <w:sz w:val="28"/>
          <w:szCs w:val="28"/>
        </w:rPr>
        <w:t>2020)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Certification in </w:t>
      </w:r>
      <w:r>
        <w:rPr>
          <w:rFonts w:ascii="Times New Roman" w:cs="Times New Roman" w:hAnsi="Times New Roman"/>
          <w:sz w:val="28"/>
          <w:szCs w:val="28"/>
        </w:rPr>
        <w:t xml:space="preserve">Project Management Professional (PMP), 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Skylight Global Tech. Ltd,</w:t>
      </w:r>
      <w:r>
        <w:rPr>
          <w:rFonts w:ascii="Times New Roman" w:cs="Times New Roman" w:hAnsi="Times New Roman"/>
          <w:sz w:val="28"/>
          <w:szCs w:val="28"/>
        </w:rPr>
        <w:t xml:space="preserve"> Abuja,</w:t>
      </w:r>
      <w:r>
        <w:rPr>
          <w:rFonts w:ascii="Times New Roman" w:cs="Times New Roman" w:hAnsi="Times New Roman"/>
          <w:sz w:val="28"/>
          <w:szCs w:val="28"/>
        </w:rPr>
        <w:t xml:space="preserve"> Nigeria              </w:t>
      </w:r>
      <w:r>
        <w:rPr>
          <w:rFonts w:ascii="Times New Roman" w:cs="Times New Roman" w:hAnsi="Times New Roman"/>
          <w:sz w:val="28"/>
          <w:szCs w:val="28"/>
        </w:rPr>
        <w:t xml:space="preserve">                                                              </w:t>
      </w:r>
      <w:r>
        <w:rPr>
          <w:rFonts w:ascii="Times New Roman" w:cs="Times New Roman" w:hAnsi="Times New Roman"/>
          <w:sz w:val="28"/>
          <w:szCs w:val="28"/>
        </w:rPr>
        <w:t xml:space="preserve">  </w:t>
      </w:r>
      <w:r>
        <w:rPr>
          <w:rFonts w:ascii="Times New Roman" w:cs="Times New Roman" w:hAnsi="Times New Roman"/>
          <w:sz w:val="28"/>
          <w:szCs w:val="28"/>
        </w:rPr>
        <w:t xml:space="preserve"> (</w:t>
      </w:r>
      <w:r>
        <w:rPr>
          <w:rFonts w:ascii="Times New Roman" w:cs="Times New Roman" w:hAnsi="Times New Roman"/>
          <w:sz w:val="28"/>
          <w:szCs w:val="28"/>
        </w:rPr>
        <w:t>2020)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WORK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EXPERIENCE: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t>POST NYSC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Crystal Diagnostics and Care Ltd (September 2021-November 2022)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Designation: Medical Laboratory Scientist</w:t>
      </w:r>
    </w:p>
    <w:p>
      <w:pPr>
        <w:pStyle w:val="style179"/>
        <w:numPr>
          <w:ilvl w:val="0"/>
          <w:numId w:val="11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 xml:space="preserve">Laboratory management </w:t>
      </w:r>
    </w:p>
    <w:p>
      <w:pPr>
        <w:pStyle w:val="style179"/>
        <w:numPr>
          <w:ilvl w:val="0"/>
          <w:numId w:val="12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Laboratory reception</w:t>
      </w:r>
    </w:p>
    <w:p>
      <w:pPr>
        <w:pStyle w:val="style179"/>
        <w:numPr>
          <w:ilvl w:val="0"/>
          <w:numId w:val="13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Phlebotomy</w:t>
      </w:r>
    </w:p>
    <w:p>
      <w:pPr>
        <w:pStyle w:val="style179"/>
        <w:numPr>
          <w:ilvl w:val="0"/>
          <w:numId w:val="13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Storage and preparation of laboratory specimen for analysis</w:t>
      </w:r>
    </w:p>
    <w:p>
      <w:pPr>
        <w:pStyle w:val="style179"/>
        <w:numPr>
          <w:ilvl w:val="0"/>
          <w:numId w:val="13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Laboratory logistics and Supply Chain Management</w:t>
      </w:r>
    </w:p>
    <w:p>
      <w:pPr>
        <w:pStyle w:val="style179"/>
        <w:numPr>
          <w:ilvl w:val="0"/>
          <w:numId w:val="13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Analysis of laboratory specimen using Sysmex haematology analyzer, Miura 200 Chemistry analyzer, Audicom ISE analyzer, Selectra Pros Chemistry analyzer, etc.</w:t>
      </w:r>
    </w:p>
    <w:p>
      <w:pPr>
        <w:pStyle w:val="style179"/>
        <w:numPr>
          <w:ilvl w:val="0"/>
          <w:numId w:val="13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Blood film preparation, reading and interpretation</w:t>
      </w:r>
    </w:p>
    <w:p>
      <w:pPr>
        <w:pStyle w:val="style179"/>
        <w:numPr>
          <w:ilvl w:val="0"/>
          <w:numId w:val="13"/>
        </w:numPr>
        <w:spacing w:lineRule="auto" w:line="240"/>
        <w:jc w:val="both"/>
        <w:rPr>
          <w:rFonts w:ascii="Times New Roman" w:cs="Times New Roman" w:hAnsi="Times New Roman"/>
          <w:b w:val="false"/>
          <w:bCs w:val="false"/>
          <w:sz w:val="28"/>
          <w:szCs w:val="28"/>
        </w:rPr>
      </w:pPr>
      <w:r>
        <w:rPr>
          <w:rFonts w:ascii="Times New Roman" w:cs="Times New Roman" w:hAnsi="Times New Roman"/>
          <w:b w:val="false"/>
          <w:bCs w:val="false"/>
          <w:sz w:val="28"/>
          <w:szCs w:val="28"/>
          <w:lang w:val="en-US"/>
        </w:rPr>
        <w:t>Interpretation and dispatch of Laboratory specimen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NYSC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cs="Times New Roman" w:hAnsi="Times New Roman"/>
          <w:sz w:val="28"/>
          <w:szCs w:val="28"/>
          <w:lang w:val="en-US"/>
        </w:rPr>
        <w:t>Asokoro</w:t>
      </w:r>
      <w:r>
        <w:rPr>
          <w:rFonts w:ascii="Times New Roman" w:cs="Times New Roman" w:hAnsi="Times New Roman"/>
          <w:sz w:val="28"/>
          <w:szCs w:val="28"/>
        </w:rPr>
        <w:t xml:space="preserve"> District Hospital, Abuja (May 2019-June 2020)</w:t>
      </w:r>
    </w:p>
    <w:p>
      <w:pPr>
        <w:pStyle w:val="style0"/>
        <w:spacing w:lineRule="auto" w:line="240"/>
        <w:jc w:val="both"/>
        <w:rPr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Designation: Medical Laboratory Scientist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Laboratory recept</w:t>
      </w:r>
      <w:r>
        <w:rPr>
          <w:sz w:val="28"/>
          <w:szCs w:val="28"/>
          <w:lang w:val="en-US"/>
        </w:rPr>
        <w:t>ion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hlebotom</w:t>
      </w:r>
      <w:r>
        <w:rPr>
          <w:sz w:val="28"/>
          <w:szCs w:val="28"/>
          <w:lang w:val="en-US"/>
        </w:rPr>
        <w:t>y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Storage and preparation of laboratory specimen for analysis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Analysis of laboratory specimen using Sysmex haematology analyzer, Miura 200 Chemistry analyzer, Audicom ISE analyzer, Selectra Pros Chemistry analyzer, etc.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Blood film preparation, reading and interpretation</w:t>
      </w:r>
    </w:p>
    <w:p>
      <w:pPr>
        <w:pStyle w:val="style179"/>
        <w:numPr>
          <w:ilvl w:val="0"/>
          <w:numId w:val="6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Dispatch of Laboratory specimen</w:t>
      </w:r>
    </w:p>
    <w:p>
      <w:pPr>
        <w:pStyle w:val="style179"/>
        <w:numPr>
          <w:ilvl w:val="0"/>
          <w:numId w:val="0"/>
        </w:numPr>
        <w:spacing w:lineRule="auto" w:line="240"/>
        <w:ind w:left="2121" w:firstLine="0"/>
        <w:jc w:val="both"/>
        <w:rPr>
          <w:sz w:val="28"/>
          <w:szCs w:val="28"/>
        </w:rPr>
      </w:pPr>
    </w:p>
    <w:p>
      <w:pPr>
        <w:pStyle w:val="style0"/>
        <w:spacing w:lineRule="auto" w:line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INTERNSHIP</w:t>
      </w:r>
    </w:p>
    <w:p>
      <w:pPr>
        <w:pStyle w:val="style0"/>
        <w:spacing w:lineRule="auto" w:line="240"/>
        <w:jc w:val="both"/>
        <w:rPr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Asokoro</w:t>
      </w:r>
      <w:r>
        <w:rPr>
          <w:rFonts w:ascii="Times New Roman" w:cs="Times New Roman" w:hAnsi="Times New Roman"/>
          <w:sz w:val="28"/>
          <w:szCs w:val="28"/>
        </w:rPr>
        <w:t xml:space="preserve"> District Hospital, Abuja (February 2018-March 2019)</w:t>
      </w: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Designation: Medical Laboratory Scientist</w:t>
      </w:r>
    </w:p>
    <w:p>
      <w:pPr>
        <w:pStyle w:val="style179"/>
        <w:numPr>
          <w:ilvl w:val="0"/>
          <w:numId w:val="7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Laboratory reception</w:t>
      </w:r>
      <w:r>
        <w:rPr>
          <w:sz w:val="28"/>
          <w:szCs w:val="28"/>
          <w:lang w:val="en-US"/>
        </w:rPr>
        <w:t xml:space="preserve"> </w:t>
      </w:r>
    </w:p>
    <w:p>
      <w:pPr>
        <w:pStyle w:val="style179"/>
        <w:numPr>
          <w:ilvl w:val="0"/>
          <w:numId w:val="7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hlebotom</w:t>
      </w:r>
      <w:r>
        <w:rPr>
          <w:sz w:val="28"/>
          <w:szCs w:val="28"/>
          <w:lang w:val="en-US"/>
        </w:rPr>
        <w:t>y</w:t>
      </w:r>
    </w:p>
    <w:p>
      <w:pPr>
        <w:pStyle w:val="style179"/>
        <w:numPr>
          <w:ilvl w:val="0"/>
          <w:numId w:val="7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Analysis of laboratory specimen using Sysmex haematology analyzer, Audicom ISE analyzer, Selectra Pros Chemistry analyzer, etc.</w:t>
      </w:r>
    </w:p>
    <w:p>
      <w:pPr>
        <w:pStyle w:val="style179"/>
        <w:numPr>
          <w:ilvl w:val="0"/>
          <w:numId w:val="7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Blood film preparation, reading and interpretation</w:t>
      </w:r>
    </w:p>
    <w:p>
      <w:pPr>
        <w:pStyle w:val="style179"/>
        <w:numPr>
          <w:ilvl w:val="0"/>
          <w:numId w:val="8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Office attendant at </w:t>
      </w:r>
      <w:r>
        <w:rPr>
          <w:sz w:val="28"/>
          <w:szCs w:val="28"/>
          <w:lang w:val="en-US"/>
        </w:rPr>
        <w:t>Hospital Management board, FCTA.</w:t>
      </w:r>
    </w:p>
    <w:p>
      <w:pPr>
        <w:pStyle w:val="style179"/>
        <w:numPr>
          <w:ilvl w:val="0"/>
          <w:numId w:val="9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Supply chain officer at Abuja Central Medical Stores.</w:t>
      </w:r>
    </w:p>
    <w:p>
      <w:pPr>
        <w:pStyle w:val="style179"/>
        <w:numPr>
          <w:ilvl w:val="0"/>
          <w:numId w:val="10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Logistics officer at logistics Ma</w:t>
      </w:r>
      <w:r>
        <w:rPr>
          <w:sz w:val="28"/>
          <w:szCs w:val="28"/>
          <w:lang w:val="en-US"/>
        </w:rPr>
        <w:t xml:space="preserve">nagement </w:t>
      </w:r>
      <w:r>
        <w:rPr>
          <w:sz w:val="28"/>
          <w:szCs w:val="28"/>
          <w:lang w:val="en-US"/>
        </w:rPr>
        <w:t>Coordinating unit (LMCU) FCTA</w:t>
      </w:r>
    </w:p>
    <w:p>
      <w:pPr>
        <w:pStyle w:val="style179"/>
        <w:numPr>
          <w:ilvl w:val="0"/>
          <w:numId w:val="0"/>
        </w:numPr>
        <w:spacing w:lineRule="auto" w:line="240"/>
        <w:ind w:left="720" w:firstLine="0"/>
        <w:jc w:val="both"/>
        <w:rPr>
          <w:sz w:val="28"/>
          <w:szCs w:val="28"/>
        </w:rPr>
      </w:pPr>
    </w:p>
    <w:p>
      <w:pPr>
        <w:pStyle w:val="style179"/>
        <w:numPr>
          <w:ilvl w:val="0"/>
          <w:numId w:val="0"/>
        </w:numPr>
        <w:spacing w:lineRule="auto" w:line="240"/>
        <w:ind w:left="720" w:firstLine="0"/>
        <w:jc w:val="both"/>
        <w:rPr>
          <w:sz w:val="28"/>
          <w:szCs w:val="28"/>
        </w:rPr>
      </w:pPr>
    </w:p>
    <w:p>
      <w:pPr>
        <w:pStyle w:val="style0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INDUSTRIAL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TRAINING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(IT)</w:t>
      </w:r>
    </w:p>
    <w:p>
      <w:pPr>
        <w:pStyle w:val="style0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University of Nigeria Teaching Hospital, </w:t>
      </w:r>
      <w:r>
        <w:rPr>
          <w:sz w:val="28"/>
          <w:szCs w:val="28"/>
        </w:rPr>
        <w:t>Ituku-Ozara</w:t>
      </w:r>
      <w:r>
        <w:rPr>
          <w:sz w:val="28"/>
          <w:szCs w:val="28"/>
        </w:rPr>
        <w:t xml:space="preserve"> (2013-2015)</w:t>
      </w:r>
    </w:p>
    <w:p>
      <w:pPr>
        <w:pStyle w:val="style0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Designation: Student scientist</w:t>
      </w:r>
    </w:p>
    <w:p>
      <w:pPr>
        <w:pStyle w:val="style179"/>
        <w:numPr>
          <w:ilvl w:val="0"/>
          <w:numId w:val="4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Disinfect</w:t>
      </w:r>
      <w:r>
        <w:rPr>
          <w:sz w:val="28"/>
          <w:szCs w:val="28"/>
          <w:lang w:val="en-US"/>
        </w:rPr>
        <w:t xml:space="preserve">ion </w:t>
      </w:r>
      <w:r>
        <w:rPr>
          <w:sz w:val="28"/>
          <w:szCs w:val="28"/>
        </w:rPr>
        <w:t>and set</w:t>
      </w:r>
      <w:r>
        <w:rPr>
          <w:sz w:val="28"/>
          <w:szCs w:val="28"/>
          <w:lang w:val="en-US"/>
        </w:rPr>
        <w:t xml:space="preserve">ting </w:t>
      </w:r>
      <w:r>
        <w:rPr>
          <w:sz w:val="28"/>
          <w:szCs w:val="28"/>
        </w:rPr>
        <w:t>up work surface for analysis</w:t>
      </w:r>
    </w:p>
    <w:p>
      <w:pPr>
        <w:pStyle w:val="style179"/>
        <w:numPr>
          <w:ilvl w:val="0"/>
          <w:numId w:val="4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Assist</w:t>
      </w:r>
      <w:r>
        <w:rPr>
          <w:sz w:val="28"/>
          <w:szCs w:val="28"/>
          <w:lang w:val="en-US"/>
        </w:rPr>
        <w:t>ing Medical Laboratory</w:t>
      </w:r>
      <w:r>
        <w:rPr>
          <w:sz w:val="28"/>
          <w:szCs w:val="28"/>
        </w:rPr>
        <w:t xml:space="preserve"> scientist in analysis of specimen</w:t>
      </w:r>
    </w:p>
    <w:p>
      <w:pPr>
        <w:pStyle w:val="style179"/>
        <w:numPr>
          <w:ilvl w:val="0"/>
          <w:numId w:val="4"/>
        </w:numPr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ousekeeping</w:t>
      </w:r>
    </w:p>
    <w:p>
      <w:pPr>
        <w:pStyle w:val="style0"/>
        <w:spacing w:lineRule="auto" w:line="240"/>
        <w:jc w:val="both"/>
        <w:rPr>
          <w:b/>
          <w:sz w:val="28"/>
          <w:szCs w:val="28"/>
        </w:rPr>
      </w:pPr>
    </w:p>
    <w:p>
      <w:pPr>
        <w:pStyle w:val="style0"/>
        <w:spacing w:lineRule="auto" w:line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PERSONAL DATA:</w:t>
      </w:r>
    </w:p>
    <w:p>
      <w:pPr>
        <w:pStyle w:val="style0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Date of birth:                        6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September,1990</w:t>
      </w:r>
    </w:p>
    <w:p>
      <w:pPr>
        <w:pStyle w:val="style0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Sex:                                         Female</w:t>
      </w:r>
    </w:p>
    <w:p>
      <w:pPr>
        <w:pStyle w:val="style0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Marital status:                      Married</w:t>
      </w:r>
    </w:p>
    <w:p>
      <w:pPr>
        <w:pStyle w:val="style0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State of residence:              FCT</w:t>
      </w:r>
    </w:p>
    <w:p>
      <w:pPr>
        <w:pStyle w:val="style0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Nationality:                          Nigerian</w:t>
      </w:r>
    </w:p>
    <w:p>
      <w:pPr>
        <w:pStyle w:val="style0"/>
        <w:spacing w:lineRule="auto" w:line="240"/>
        <w:jc w:val="both"/>
        <w:rPr>
          <w:sz w:val="28"/>
          <w:szCs w:val="28"/>
        </w:rPr>
      </w:pPr>
    </w:p>
    <w:p>
      <w:pPr>
        <w:pStyle w:val="style0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PRESENTATIONS:</w:t>
      </w:r>
    </w:p>
    <w:p>
      <w:pPr>
        <w:pStyle w:val="style17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Effect of </w:t>
      </w:r>
      <w:r>
        <w:rPr>
          <w:i/>
          <w:sz w:val="28"/>
          <w:szCs w:val="28"/>
        </w:rPr>
        <w:t>Vitex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Doniana</w:t>
      </w:r>
      <w:r>
        <w:rPr>
          <w:sz w:val="28"/>
          <w:szCs w:val="28"/>
        </w:rPr>
        <w:t xml:space="preserve"> on Activated Partial thromboplastin Time and Prothrombin Time - Degree project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2015</w:t>
      </w:r>
      <w:r>
        <w:rPr>
          <w:sz w:val="28"/>
          <w:szCs w:val="28"/>
          <w:lang w:val="en-US"/>
        </w:rPr>
        <w:t>)</w:t>
      </w:r>
    </w:p>
    <w:p>
      <w:pPr>
        <w:pStyle w:val="style17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An overview of logistics management in a medical laboratory –intern presentation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 xml:space="preserve"> 2018</w:t>
      </w:r>
      <w:r>
        <w:rPr>
          <w:sz w:val="28"/>
          <w:szCs w:val="28"/>
          <w:lang w:val="en-US"/>
        </w:rPr>
        <w:t>)</w:t>
      </w:r>
    </w:p>
    <w:p>
      <w:pPr>
        <w:pStyle w:val="style17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Prevalence of Microcytic Hypochromic </w:t>
      </w:r>
      <w:r>
        <w:rPr>
          <w:sz w:val="28"/>
          <w:szCs w:val="28"/>
        </w:rPr>
        <w:t>Anaemia</w:t>
      </w:r>
      <w:r>
        <w:rPr>
          <w:sz w:val="28"/>
          <w:szCs w:val="28"/>
        </w:rPr>
        <w:t xml:space="preserve"> amongst children in </w:t>
      </w:r>
      <w:r>
        <w:rPr>
          <w:sz w:val="28"/>
          <w:szCs w:val="28"/>
        </w:rPr>
        <w:t>Asokoro</w:t>
      </w:r>
      <w:r>
        <w:rPr>
          <w:sz w:val="28"/>
          <w:szCs w:val="28"/>
        </w:rPr>
        <w:t xml:space="preserve"> District Hospital, Abuja -intern presentation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2019</w:t>
      </w:r>
      <w:r>
        <w:rPr>
          <w:sz w:val="28"/>
          <w:szCs w:val="28"/>
          <w:lang w:val="en-US"/>
        </w:rPr>
        <w:t>)</w:t>
      </w:r>
    </w:p>
    <w:p>
      <w:pPr>
        <w:pStyle w:val="style0"/>
        <w:ind w:left="1061"/>
        <w:rPr>
          <w:sz w:val="28"/>
          <w:szCs w:val="28"/>
        </w:rPr>
      </w:pPr>
    </w:p>
    <w:p>
      <w:pPr>
        <w:pStyle w:val="style0"/>
        <w:ind w:left="1061"/>
        <w:rPr>
          <w:b/>
          <w:sz w:val="28"/>
          <w:szCs w:val="28"/>
        </w:rPr>
      </w:pPr>
      <w:r>
        <w:rPr>
          <w:b/>
          <w:sz w:val="28"/>
          <w:szCs w:val="28"/>
        </w:rPr>
        <w:t>HOBBIES:</w:t>
      </w:r>
    </w:p>
    <w:p>
      <w:pPr>
        <w:pStyle w:val="style17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Reading inspirational books</w:t>
      </w:r>
    </w:p>
    <w:p>
      <w:pPr>
        <w:pStyle w:val="style17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Writ</w:t>
      </w:r>
      <w:r>
        <w:rPr>
          <w:sz w:val="28"/>
          <w:szCs w:val="28"/>
          <w:lang w:val="en-US"/>
        </w:rPr>
        <w:t>ting</w:t>
      </w:r>
    </w:p>
    <w:p>
      <w:pPr>
        <w:pStyle w:val="style17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Singing</w:t>
      </w:r>
      <w:r>
        <w:rPr>
          <w:sz w:val="28"/>
          <w:szCs w:val="28"/>
        </w:rPr>
        <w:t xml:space="preserve"> and dancing</w:t>
      </w:r>
    </w:p>
    <w:p>
      <w:pPr>
        <w:pStyle w:val="style179"/>
        <w:numPr>
          <w:ilvl w:val="0"/>
          <w:numId w:val="0"/>
        </w:numPr>
        <w:ind w:left="1781" w:firstLine="0"/>
        <w:rPr>
          <w:sz w:val="28"/>
          <w:szCs w:val="28"/>
        </w:rPr>
      </w:pPr>
    </w:p>
    <w:p>
      <w:pPr>
        <w:pStyle w:val="style0"/>
        <w:numPr>
          <w:ilvl w:val="0"/>
          <w:numId w:val="0"/>
        </w:numPr>
        <w:rPr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REFEREE: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On request</w:t>
      </w:r>
    </w:p>
    <w:p>
      <w:pPr>
        <w:pStyle w:val="style0"/>
        <w:ind w:left="360"/>
        <w:rPr>
          <w:b/>
          <w:sz w:val="28"/>
          <w:szCs w:val="28"/>
        </w:rPr>
      </w:pPr>
    </w:p>
    <w:p>
      <w:pPr>
        <w:pStyle w:val="style0"/>
        <w:ind w:left="360"/>
        <w:rPr>
          <w:sz w:val="28"/>
          <w:szCs w:val="28"/>
        </w:rPr>
      </w:pPr>
    </w:p>
    <w:p>
      <w:pPr>
        <w:pStyle w:val="style0"/>
        <w:spacing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 Light"/>
    <w:panose1 w:val="020f0302020000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A780F30"/>
    <w:lvl w:ilvl="0" w:tplc="982C7FE2">
      <w:start w:val="1"/>
      <w:numFmt w:val="decimal"/>
      <w:lvlText w:val="(%1)"/>
      <w:lvlJc w:val="left"/>
      <w:pPr>
        <w:ind w:left="720" w:hanging="360"/>
      </w:pPr>
      <w:rPr>
        <w:rFonts w:hint="default"/>
        <w:b w:val="fals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D35A9AE8"/>
    <w:lvl w:ilvl="0" w:tplc="08090001">
      <w:start w:val="1"/>
      <w:numFmt w:val="bullet"/>
      <w:lvlText w:val=""/>
      <w:lvlJc w:val="left"/>
      <w:pPr>
        <w:ind w:left="17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01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1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1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1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4F54A28C"/>
    <w:lvl w:ilvl="0" w:tplc="08090001">
      <w:start w:val="1"/>
      <w:numFmt w:val="bullet"/>
      <w:lvlText w:val=""/>
      <w:lvlJc w:val="left"/>
      <w:pPr>
        <w:ind w:left="21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41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5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01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7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61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881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99E0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3A43E72"/>
    <w:lvl w:ilvl="0" w:tplc="08090001">
      <w:start w:val="1"/>
      <w:numFmt w:val="bullet"/>
      <w:lvlText w:val=""/>
      <w:lvlJc w:val="left"/>
      <w:pPr>
        <w:ind w:left="14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1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1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1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lineRule="auto" w:line="256"/>
    </w:pPr>
    <w:rPr>
      <w:rFonts w:ascii="Calibri" w:cs="SimSun" w:eastAsia="Calibri" w:hAnsi="Calibri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Words>524</Words>
  <Pages>3</Pages>
  <Characters>3481</Characters>
  <Application>WPS Office</Application>
  <DocSecurity>0</DocSecurity>
  <Paragraphs>101</Paragraphs>
  <ScaleCrop>false</ScaleCrop>
  <LinksUpToDate>false</LinksUpToDate>
  <CharactersWithSpaces>4395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2020-09-16T12:43:00Z</dcterms:created>
  <dc:creator>HP</dc:creator>
  <lastModifiedBy>GIONEE M12</lastModifiedBy>
  <dcterms:modified xsi:type="dcterms:W3CDTF">2023-12-22T15:36:28Z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fbef96bc17a340f5bf947b669697d41e</vt:lpwstr>
  </property>
</Properties>
</file>