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numPr>
          <w:ilvl w:val="0"/>
          <w:numId w:val="0"/>
        </w:numPr>
        <w:spacing w:after="0"/>
        <w:rPr>
          <w:rFonts w:cs="Times New Roman"/>
          <w:b/>
          <w:sz w:val="24"/>
        </w:rPr>
      </w:pPr>
    </w:p>
    <w:p>
      <w:pPr>
        <w:pStyle w:val="style0"/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t>RESUME</w:t>
      </w:r>
    </w:p>
    <w:p>
      <w:pPr>
        <w:pStyle w:val="style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 xml:space="preserve">First name:  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Lovelyn</w:t>
      </w:r>
    </w:p>
    <w:p>
      <w:pPr>
        <w:pStyle w:val="style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 xml:space="preserve">Last name: 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Esomchi</w:t>
      </w:r>
    </w:p>
    <w:p>
      <w:pPr>
        <w:pStyle w:val="style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 xml:space="preserve">Contact number: 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08062472747, 08086038814</w:t>
      </w:r>
    </w:p>
    <w:p>
      <w:pPr>
        <w:pStyle w:val="style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Email Address: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 xml:space="preserve"> </w:t>
      </w:r>
      <w:r>
        <w:rPr/>
        <w:fldChar w:fldCharType="begin"/>
      </w:r>
      <w:r>
        <w:instrText xml:space="preserve"> HYPERLINK "mailto:esomchilovelyn@gmail.com" </w:instrText>
      </w:r>
      <w:r>
        <w:rPr/>
        <w:fldChar w:fldCharType="separate"/>
      </w:r>
      <w:r>
        <w:rPr>
          <w:rStyle w:val="style85"/>
          <w:rFonts w:cs="Times New Roman"/>
          <w:b/>
          <w:sz w:val="24"/>
        </w:rPr>
        <w:t>esomchilovelyn@gmail.com</w:t>
      </w:r>
      <w:r>
        <w:rPr/>
        <w:fldChar w:fldCharType="end"/>
      </w:r>
    </w:p>
    <w:p>
      <w:pPr>
        <w:pStyle w:val="style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 xml:space="preserve">Country of residence: 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Nigeria</w:t>
      </w:r>
    </w:p>
    <w:p>
      <w:pPr>
        <w:pStyle w:val="style0"/>
        <w:rPr>
          <w:rFonts w:cs="Times New Roman"/>
          <w:b/>
          <w:sz w:val="24"/>
        </w:rPr>
      </w:pPr>
    </w:p>
    <w:p>
      <w:pPr>
        <w:pStyle w:val="style0"/>
        <w:tabs>
          <w:tab w:val="left" w:leader="none" w:pos="3570"/>
          <w:tab w:val="left" w:leader="none" w:pos="8190"/>
        </w:tabs>
        <w:rPr>
          <w:rFonts w:cs="Times New Roman"/>
          <w:b/>
          <w:sz w:val="28"/>
          <w:u w:val="single"/>
        </w:rPr>
      </w:pPr>
      <w:r>
        <w:rPr>
          <w:rFonts w:cs="Times New Roman"/>
          <w:b/>
          <w:sz w:val="28"/>
          <w:u w:val="single"/>
        </w:rPr>
        <w:t>Education</w:t>
      </w:r>
      <w:r>
        <w:rPr>
          <w:rFonts w:cs="Times New Roman"/>
          <w:b/>
          <w:sz w:val="28"/>
          <w:u w:val="single"/>
        </w:rPr>
        <w:tab/>
      </w:r>
      <w:r>
        <w:rPr>
          <w:rFonts w:cs="Times New Roman"/>
          <w:b/>
          <w:sz w:val="28"/>
          <w:u w:val="single"/>
        </w:rPr>
        <w:tab/>
      </w:r>
    </w:p>
    <w:p>
      <w:pPr>
        <w:pStyle w:val="style0"/>
        <w:rPr>
          <w:rFonts w:cs="Times New Roman"/>
          <w:sz w:val="24"/>
        </w:rPr>
      </w:pPr>
      <w:r>
        <w:rPr>
          <w:rFonts w:cs="Times New Roman"/>
          <w:sz w:val="24"/>
        </w:rPr>
        <w:t xml:space="preserve">Degree attained: </w:t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>Registered nurse</w:t>
      </w:r>
    </w:p>
    <w:p>
      <w:pPr>
        <w:pStyle w:val="style0"/>
        <w:rPr>
          <w:rFonts w:cs="Times New Roman"/>
          <w:sz w:val="24"/>
        </w:rPr>
      </w:pPr>
      <w:r>
        <w:rPr>
          <w:rFonts w:cs="Times New Roman"/>
          <w:sz w:val="24"/>
        </w:rPr>
        <w:t xml:space="preserve">Date of graduation: </w:t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>November, 2017</w:t>
      </w:r>
    </w:p>
    <w:p>
      <w:pPr>
        <w:pStyle w:val="style0"/>
        <w:rPr>
          <w:rFonts w:cs="Times New Roman"/>
          <w:sz w:val="24"/>
        </w:rPr>
      </w:pPr>
      <w:r>
        <w:rPr>
          <w:rFonts w:cs="Times New Roman"/>
          <w:sz w:val="24"/>
        </w:rPr>
        <w:t xml:space="preserve">Name of school: </w:t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 xml:space="preserve">School of nursing, our Lady </w:t>
      </w:r>
      <w:r>
        <w:rPr>
          <w:rFonts w:cs="Times New Roman"/>
          <w:sz w:val="24"/>
        </w:rPr>
        <w:t>Of</w:t>
      </w:r>
      <w:r>
        <w:rPr>
          <w:rFonts w:cs="Times New Roman"/>
          <w:sz w:val="24"/>
        </w:rPr>
        <w:t xml:space="preserve"> Lourdes hospital, </w:t>
      </w:r>
      <w:r>
        <w:rPr>
          <w:rFonts w:cs="Times New Roman"/>
          <w:sz w:val="24"/>
        </w:rPr>
        <w:t>Ihiala</w:t>
      </w:r>
    </w:p>
    <w:p>
      <w:pPr>
        <w:pStyle w:val="style0"/>
        <w:rPr>
          <w:rFonts w:cs="Times New Roman"/>
          <w:sz w:val="24"/>
        </w:rPr>
      </w:pPr>
      <w:r>
        <w:rPr>
          <w:rFonts w:cs="Times New Roman"/>
          <w:sz w:val="24"/>
        </w:rPr>
        <w:t xml:space="preserve">Country of education: </w:t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>Nigeria</w:t>
      </w:r>
    </w:p>
    <w:p>
      <w:pPr>
        <w:pStyle w:val="style0"/>
        <w:tabs>
          <w:tab w:val="left" w:leader="none" w:pos="7875"/>
        </w:tabs>
        <w:rPr>
          <w:rFonts w:cs="Times New Roman"/>
          <w:sz w:val="24"/>
        </w:rPr>
      </w:pPr>
    </w:p>
    <w:p>
      <w:pPr>
        <w:pStyle w:val="style0"/>
        <w:tabs>
          <w:tab w:val="left" w:leader="none" w:pos="5100"/>
          <w:tab w:val="right" w:leader="none" w:pos="9029"/>
        </w:tabs>
        <w:spacing w:after="0"/>
        <w:rPr>
          <w:rFonts w:cs="Times New Roman"/>
          <w:b/>
          <w:sz w:val="24"/>
          <w:u w:val="single"/>
        </w:rPr>
      </w:pPr>
      <w:r>
        <w:rPr>
          <w:rFonts w:cs="Times New Roman"/>
          <w:b/>
          <w:sz w:val="24"/>
          <w:u w:val="single"/>
        </w:rPr>
        <w:t>Work History</w:t>
      </w:r>
      <w:r>
        <w:rPr>
          <w:rFonts w:cs="Times New Roman"/>
          <w:b/>
          <w:sz w:val="24"/>
          <w:u w:val="single"/>
        </w:rPr>
        <w:tab/>
      </w:r>
      <w:r>
        <w:rPr>
          <w:rFonts w:cs="Times New Roman"/>
          <w:b/>
          <w:sz w:val="24"/>
          <w:u w:val="single"/>
        </w:rPr>
        <w:tab/>
      </w:r>
    </w:p>
    <w:p>
      <w:pPr>
        <w:pStyle w:val="style0"/>
        <w:spacing w:after="0"/>
        <w:rPr>
          <w:rFonts w:cs="Times New Roman"/>
          <w:b/>
          <w:sz w:val="24"/>
        </w:rPr>
      </w:pP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Total years of RN experience</w:t>
      </w:r>
      <w:r>
        <w:rPr>
          <w:rFonts w:cs="Times New Roman"/>
          <w:b/>
          <w:sz w:val="24"/>
        </w:rPr>
        <w:t>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4 years</w:t>
      </w:r>
    </w:p>
    <w:p>
      <w:pPr>
        <w:pStyle w:val="style0"/>
        <w:spacing w:after="0"/>
        <w:rPr>
          <w:rFonts w:cs="Times New Roman"/>
          <w:b/>
          <w:sz w:val="24"/>
        </w:rPr>
      </w:pP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Name of current hospital: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Alliance hospital, Abuja.</w:t>
      </w: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Country: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Nigeria</w:t>
      </w:r>
    </w:p>
    <w:p>
      <w:pPr>
        <w:pStyle w:val="style0"/>
        <w:spacing w:after="0"/>
        <w:jc w:val="both"/>
        <w:rPr>
          <w:rFonts w:cs="Times New Roman"/>
          <w:sz w:val="24"/>
        </w:rPr>
      </w:pPr>
      <w:r>
        <w:rPr>
          <w:rFonts w:cs="Times New Roman"/>
          <w:b/>
          <w:sz w:val="24"/>
        </w:rPr>
        <w:t>Hospital website: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sz w:val="24"/>
        </w:rPr>
        <w:t>www.alliancehospitalabj.com</w:t>
      </w: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Total bed capacity: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 xml:space="preserve">over 100 beds </w:t>
      </w:r>
    </w:p>
    <w:p>
      <w:pPr>
        <w:pStyle w:val="style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 xml:space="preserve">Patient medical data entry method: 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Electronic</w:t>
      </w:r>
      <w:r>
        <w:rPr>
          <w:rFonts w:cs="Times New Roman"/>
          <w:b/>
          <w:sz w:val="24"/>
        </w:rPr>
        <w:t xml:space="preserve"> </w:t>
      </w:r>
      <w:r>
        <w:rPr>
          <w:rFonts w:cs="Times New Roman"/>
          <w:b/>
          <w:sz w:val="24"/>
        </w:rPr>
        <w:t>(e-clinic)</w:t>
      </w:r>
    </w:p>
    <w:p>
      <w:pPr>
        <w:pStyle w:val="style0"/>
        <w:rPr>
          <w:rFonts w:cs="Times New Roman"/>
          <w:b/>
          <w:sz w:val="24"/>
        </w:rPr>
      </w:pP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Current unit specialty: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medical-surgical unit</w:t>
      </w: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Unit bed capacity</w:t>
      </w:r>
      <w:r>
        <w:rPr>
          <w:rFonts w:cs="Times New Roman"/>
          <w:b/>
          <w:sz w:val="24"/>
        </w:rPr>
        <w:t>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 xml:space="preserve">40 - 50 </w:t>
      </w:r>
      <w:r>
        <w:rPr>
          <w:rFonts w:cs="Times New Roman"/>
          <w:b/>
          <w:sz w:val="24"/>
        </w:rPr>
        <w:t>beds</w:t>
      </w: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Nurse to patient ratio: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1:6 or more</w:t>
      </w: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Your title: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nursing officer</w:t>
      </w: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Start date: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24</w:t>
      </w:r>
      <w:r>
        <w:rPr>
          <w:rFonts w:cs="Times New Roman"/>
          <w:b/>
          <w:sz w:val="24"/>
          <w:vertAlign w:val="superscript"/>
        </w:rPr>
        <w:t>th</w:t>
      </w:r>
      <w:r>
        <w:rPr>
          <w:rFonts w:cs="Times New Roman"/>
          <w:b/>
          <w:sz w:val="24"/>
        </w:rPr>
        <w:t xml:space="preserve"> July, 2017.</w:t>
      </w:r>
    </w:p>
    <w:p>
      <w:pPr>
        <w:pStyle w:val="style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End date: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till date</w:t>
      </w:r>
    </w:p>
    <w:p>
      <w:pPr>
        <w:pStyle w:val="style0"/>
        <w:rPr>
          <w:rFonts w:cs="Times New Roman"/>
          <w:b/>
          <w:sz w:val="24"/>
        </w:rPr>
      </w:pPr>
    </w:p>
    <w:p>
      <w:pPr>
        <w:pStyle w:val="style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Types of case seen/treated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Intestinal obstruction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Deep Vein Thrombosis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Skeletal Fractures (Acetabula, Humeral, </w:t>
      </w:r>
      <w:r>
        <w:rPr>
          <w:rFonts w:cs="Times New Roman"/>
          <w:sz w:val="24"/>
        </w:rPr>
        <w:t>Tibial</w:t>
      </w:r>
      <w:r>
        <w:rPr>
          <w:rFonts w:cs="Times New Roman"/>
          <w:sz w:val="24"/>
        </w:rPr>
        <w:t>, Radio-Ulna, Hip, etc.)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Vaso</w:t>
      </w:r>
      <w:r>
        <w:rPr>
          <w:rFonts w:cs="Times New Roman"/>
          <w:sz w:val="24"/>
        </w:rPr>
        <w:t>-Occlusive Crisis in Sickle Cell Disease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Chronic Kidney Disease secondary to Hypertension, Diabetes </w:t>
      </w:r>
      <w:r>
        <w:rPr>
          <w:rFonts w:cs="Times New Roman"/>
          <w:sz w:val="24"/>
        </w:rPr>
        <w:t>etc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Total Knee Replacement and Hip Replacement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Acute exacerbation of PUD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Prostate Cancer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Gastroenteritis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Acute Appendicitis and Appendectomy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Posterior Fossa Tumor with Mild Hydrocephalus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Cerebrovascular Accident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Pericardial Effusion 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Anal Fistula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Bronchopneumonia with background Pulmonary Tuberculosis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Hypertensive Heart Failure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Anxiety Disorder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Transient Ischemic Attack with suspected Aneurysmal Rupture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Breast Cancer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Post-operative care for kidney recipients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Schizophrenia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Acute Systemic Lupus </w:t>
      </w:r>
      <w:r>
        <w:rPr>
          <w:rFonts w:cs="Times New Roman"/>
          <w:sz w:val="24"/>
        </w:rPr>
        <w:t>Erythematosus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Resistant Malaria 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Oesophageal</w:t>
      </w:r>
      <w:r>
        <w:rPr>
          <w:rFonts w:cs="Times New Roman"/>
          <w:sz w:val="24"/>
        </w:rPr>
        <w:t xml:space="preserve"> stricture due to corrosive </w:t>
      </w:r>
      <w:r>
        <w:rPr>
          <w:rFonts w:cs="Times New Roman"/>
          <w:sz w:val="24"/>
        </w:rPr>
        <w:t>oesophagitis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Ovarian </w:t>
      </w:r>
      <w:r>
        <w:rPr>
          <w:rFonts w:cs="Times New Roman"/>
          <w:sz w:val="24"/>
        </w:rPr>
        <w:t>Hyperstimulation</w:t>
      </w:r>
      <w:r>
        <w:rPr>
          <w:rFonts w:cs="Times New Roman"/>
          <w:sz w:val="24"/>
        </w:rPr>
        <w:t xml:space="preserve"> Syndrome</w:t>
      </w:r>
    </w:p>
    <w:p>
      <w:pPr>
        <w:pStyle w:val="style179"/>
        <w:numPr>
          <w:ilvl w:val="0"/>
          <w:numId w:val="4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Prostatectomy</w:t>
      </w:r>
    </w:p>
    <w:p>
      <w:pPr>
        <w:pStyle w:val="style179"/>
        <w:numPr>
          <w:ilvl w:val="0"/>
          <w:numId w:val="4"/>
        </w:numPr>
        <w:spacing w:after="0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Hydrocelectomy</w:t>
      </w:r>
      <w:r>
        <w:rPr>
          <w:rFonts w:cs="Times New Roman"/>
          <w:sz w:val="24"/>
        </w:rPr>
        <w:t xml:space="preserve"> etc. </w:t>
      </w:r>
    </w:p>
    <w:p>
      <w:pPr>
        <w:pStyle w:val="style0"/>
        <w:rPr>
          <w:rFonts w:cs="Times New Roman"/>
          <w:sz w:val="24"/>
        </w:rPr>
      </w:pP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Previous unit specialty: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Accident and Emergency</w:t>
      </w: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Unit bed capacity: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5 – 7</w:t>
      </w:r>
      <w:r>
        <w:rPr>
          <w:rFonts w:cs="Times New Roman"/>
          <w:b/>
          <w:sz w:val="24"/>
        </w:rPr>
        <w:t xml:space="preserve"> </w:t>
      </w:r>
      <w:r>
        <w:rPr>
          <w:rFonts w:cs="Times New Roman"/>
          <w:b/>
          <w:sz w:val="24"/>
        </w:rPr>
        <w:t>beds</w:t>
      </w: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Nurse to patient ratio: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1 :</w:t>
      </w:r>
      <w:r>
        <w:rPr>
          <w:rFonts w:cs="Times New Roman"/>
          <w:b/>
          <w:sz w:val="24"/>
        </w:rPr>
        <w:t xml:space="preserve"> 3</w:t>
      </w: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Your title: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nursing officer</w:t>
      </w:r>
    </w:p>
    <w:p>
      <w:pPr>
        <w:pStyle w:val="style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Start date: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posted in the unit from time to time.</w:t>
      </w:r>
    </w:p>
    <w:p>
      <w:pPr>
        <w:pStyle w:val="style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Types of cases treated</w:t>
      </w:r>
    </w:p>
    <w:p>
      <w:pPr>
        <w:pStyle w:val="style179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Road traffic accident</w:t>
      </w:r>
    </w:p>
    <w:p>
      <w:pPr>
        <w:pStyle w:val="style179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Fractures of all kinds</w:t>
      </w:r>
    </w:p>
    <w:p>
      <w:pPr>
        <w:pStyle w:val="style179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Dog bite</w:t>
      </w:r>
    </w:p>
    <w:p>
      <w:pPr>
        <w:pStyle w:val="style179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Ingestion of poison</w:t>
      </w:r>
    </w:p>
    <w:p>
      <w:pPr>
        <w:pStyle w:val="style179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Hypertensive emergency</w:t>
      </w:r>
    </w:p>
    <w:p>
      <w:pPr>
        <w:pStyle w:val="style179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Hypoglycemic and hyperglycemic emergency</w:t>
      </w:r>
    </w:p>
    <w:p>
      <w:pPr>
        <w:pStyle w:val="style179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Scorpion sting</w:t>
      </w:r>
    </w:p>
    <w:p>
      <w:pPr>
        <w:pStyle w:val="style179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Cardiac arrest</w:t>
      </w:r>
    </w:p>
    <w:p>
      <w:pPr>
        <w:pStyle w:val="style179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Atrial and ventricular fibrillation</w:t>
      </w:r>
    </w:p>
    <w:p>
      <w:pPr>
        <w:pStyle w:val="style179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Convulsion</w:t>
      </w:r>
    </w:p>
    <w:p>
      <w:pPr>
        <w:pStyle w:val="style179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Fainting attack</w:t>
      </w:r>
    </w:p>
    <w:p>
      <w:pPr>
        <w:pStyle w:val="style179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Suicidal attempt</w:t>
      </w:r>
    </w:p>
    <w:p>
      <w:pPr>
        <w:pStyle w:val="style179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Gunshot</w:t>
      </w:r>
    </w:p>
    <w:p>
      <w:pPr>
        <w:pStyle w:val="style179"/>
        <w:numPr>
          <w:ilvl w:val="0"/>
          <w:numId w:val="9"/>
        </w:numPr>
        <w:rPr>
          <w:rFonts w:cs="Times New Roman"/>
          <w:sz w:val="24"/>
        </w:rPr>
      </w:pPr>
      <w:r>
        <w:rPr>
          <w:rFonts w:cs="Times New Roman"/>
          <w:sz w:val="24"/>
        </w:rPr>
        <w:t>Cases of ass</w:t>
      </w:r>
      <w:r>
        <w:rPr>
          <w:rFonts w:cs="Times New Roman"/>
          <w:sz w:val="24"/>
        </w:rPr>
        <w:t>a</w:t>
      </w:r>
      <w:r>
        <w:rPr>
          <w:rFonts w:cs="Times New Roman"/>
          <w:sz w:val="24"/>
        </w:rPr>
        <w:t>ult and battery</w:t>
      </w:r>
      <w:r>
        <w:rPr>
          <w:rFonts w:cs="Times New Roman"/>
          <w:sz w:val="24"/>
        </w:rPr>
        <w:t xml:space="preserve">, </w:t>
      </w:r>
      <w:r>
        <w:rPr>
          <w:rFonts w:cs="Times New Roman"/>
          <w:sz w:val="24"/>
        </w:rPr>
        <w:t>etc</w:t>
      </w:r>
    </w:p>
    <w:p>
      <w:pPr>
        <w:pStyle w:val="style0"/>
        <w:rPr>
          <w:rFonts w:cs="Times New Roman"/>
          <w:sz w:val="24"/>
        </w:rPr>
      </w:pP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Name of previous hospital</w:t>
      </w:r>
      <w:r>
        <w:rPr>
          <w:rFonts w:cs="Times New Roman"/>
          <w:b/>
          <w:sz w:val="24"/>
        </w:rPr>
        <w:t>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The peak specialist hospital</w:t>
      </w: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Country: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Nigeria</w:t>
      </w: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Total bed capacity: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5 – 9 beds</w:t>
      </w:r>
    </w:p>
    <w:p>
      <w:pPr>
        <w:pStyle w:val="style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Patient medical data entry: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Electronic(</w:t>
      </w:r>
      <w:r>
        <w:rPr>
          <w:rFonts w:cs="Times New Roman"/>
          <w:b/>
          <w:sz w:val="24"/>
        </w:rPr>
        <w:t>smart clinic)</w:t>
      </w:r>
    </w:p>
    <w:p>
      <w:pPr>
        <w:pStyle w:val="style0"/>
        <w:rPr>
          <w:rFonts w:cs="Times New Roman"/>
          <w:b/>
          <w:sz w:val="24"/>
        </w:rPr>
      </w:pP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Previous unit specialty: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gynecology unit</w:t>
      </w: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Unit bed capacity: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5 – 9 beds</w:t>
      </w: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Nurse to patient ratio: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1 :</w:t>
      </w:r>
      <w:r>
        <w:rPr>
          <w:rFonts w:cs="Times New Roman"/>
          <w:b/>
          <w:sz w:val="24"/>
        </w:rPr>
        <w:t xml:space="preserve"> 4</w:t>
      </w: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Your title: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 xml:space="preserve">Nurse </w:t>
      </w:r>
    </w:p>
    <w:p>
      <w:pPr>
        <w:pStyle w:val="style0"/>
        <w:spacing w:after="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Start date: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11/24/2017</w:t>
      </w:r>
    </w:p>
    <w:p>
      <w:pPr>
        <w:pStyle w:val="style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End date:</w:t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>05/29/2019</w:t>
      </w:r>
    </w:p>
    <w:p>
      <w:pPr>
        <w:pStyle w:val="style0"/>
        <w:rPr>
          <w:rFonts w:cs="Times New Roman"/>
          <w:b/>
          <w:sz w:val="24"/>
        </w:rPr>
      </w:pPr>
    </w:p>
    <w:p>
      <w:pPr>
        <w:pStyle w:val="style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Types of cases seen:</w:t>
      </w:r>
    </w:p>
    <w:p>
      <w:pPr>
        <w:pStyle w:val="style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 xml:space="preserve">The cases are majorly </w:t>
      </w:r>
      <w:r>
        <w:rPr>
          <w:rFonts w:cs="Times New Roman"/>
          <w:b/>
          <w:sz w:val="24"/>
        </w:rPr>
        <w:t>obs</w:t>
      </w:r>
      <w:r>
        <w:rPr>
          <w:rFonts w:cs="Times New Roman"/>
          <w:b/>
          <w:sz w:val="24"/>
        </w:rPr>
        <w:t xml:space="preserve"> and </w:t>
      </w:r>
      <w:r>
        <w:rPr>
          <w:rFonts w:cs="Times New Roman"/>
          <w:b/>
          <w:sz w:val="24"/>
        </w:rPr>
        <w:t>gyne</w:t>
      </w:r>
      <w:r>
        <w:rPr>
          <w:rFonts w:cs="Times New Roman"/>
          <w:b/>
          <w:sz w:val="24"/>
        </w:rPr>
        <w:t xml:space="preserve"> cases because the facility is owned by a gynecologist.</w:t>
      </w:r>
    </w:p>
    <w:p>
      <w:pPr>
        <w:pStyle w:val="style0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They are;</w:t>
      </w:r>
    </w:p>
    <w:p>
      <w:pPr>
        <w:pStyle w:val="style179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 xml:space="preserve">Placenta </w:t>
      </w:r>
      <w:r>
        <w:rPr>
          <w:rFonts w:cs="Times New Roman"/>
          <w:sz w:val="24"/>
        </w:rPr>
        <w:t>abruptio</w:t>
      </w:r>
    </w:p>
    <w:p>
      <w:pPr>
        <w:pStyle w:val="style179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>Genital tract infection</w:t>
      </w:r>
    </w:p>
    <w:p>
      <w:pPr>
        <w:pStyle w:val="style179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>Cesarean section</w:t>
      </w:r>
    </w:p>
    <w:p>
      <w:pPr>
        <w:pStyle w:val="style179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 xml:space="preserve">Failed progression of </w:t>
      </w:r>
      <w:r>
        <w:rPr>
          <w:rFonts w:cs="Times New Roman"/>
          <w:sz w:val="24"/>
        </w:rPr>
        <w:t>labour</w:t>
      </w:r>
    </w:p>
    <w:p>
      <w:pPr>
        <w:pStyle w:val="style179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>Uterine fibroids</w:t>
      </w:r>
    </w:p>
    <w:p>
      <w:pPr>
        <w:pStyle w:val="style179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>Spontaneous vagina delivery</w:t>
      </w:r>
    </w:p>
    <w:p>
      <w:pPr>
        <w:pStyle w:val="style179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>Ovarian cysts</w:t>
      </w:r>
    </w:p>
    <w:p>
      <w:pPr>
        <w:pStyle w:val="style179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>Pelvic pain</w:t>
      </w:r>
    </w:p>
    <w:p>
      <w:pPr>
        <w:pStyle w:val="style179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>Genital tract infection</w:t>
      </w:r>
    </w:p>
    <w:p>
      <w:pPr>
        <w:pStyle w:val="style179"/>
        <w:numPr>
          <w:ilvl w:val="0"/>
          <w:numId w:val="10"/>
        </w:numPr>
        <w:rPr>
          <w:rFonts w:cs="Times New Roman"/>
          <w:sz w:val="24"/>
        </w:rPr>
      </w:pPr>
      <w:r>
        <w:rPr>
          <w:rFonts w:cs="Times New Roman"/>
          <w:sz w:val="24"/>
        </w:rPr>
        <w:t xml:space="preserve">Heavy menstrual bleeding, </w:t>
      </w:r>
      <w:r>
        <w:rPr>
          <w:rFonts w:cs="Times New Roman"/>
          <w:sz w:val="24"/>
        </w:rPr>
        <w:t>etc</w:t>
      </w:r>
    </w:p>
    <w:p>
      <w:pPr>
        <w:pStyle w:val="style0"/>
        <w:rPr>
          <w:rFonts w:cs="Times New Roman"/>
          <w:b/>
          <w:sz w:val="24"/>
        </w:rPr>
      </w:pPr>
    </w:p>
    <w:p>
      <w:pPr>
        <w:pStyle w:val="style0"/>
        <w:tabs>
          <w:tab w:val="center" w:leader="none" w:pos="4514"/>
          <w:tab w:val="right" w:leader="none" w:pos="9029"/>
        </w:tabs>
        <w:rPr>
          <w:rFonts w:cs="Times New Roman"/>
          <w:b/>
          <w:sz w:val="24"/>
          <w:u w:val="single"/>
        </w:rPr>
      </w:pPr>
    </w:p>
    <w:p>
      <w:pPr>
        <w:pStyle w:val="style0"/>
        <w:tabs>
          <w:tab w:val="center" w:leader="none" w:pos="4514"/>
          <w:tab w:val="right" w:leader="none" w:pos="9029"/>
        </w:tabs>
        <w:rPr>
          <w:rFonts w:cs="Times New Roman"/>
          <w:b/>
          <w:sz w:val="24"/>
          <w:u w:val="single"/>
        </w:rPr>
      </w:pPr>
      <w:r>
        <w:rPr>
          <w:rFonts w:cs="Times New Roman"/>
          <w:b/>
          <w:sz w:val="24"/>
          <w:u w:val="single"/>
        </w:rPr>
        <w:t>Certifications</w:t>
      </w:r>
      <w:r>
        <w:rPr>
          <w:rFonts w:cs="Times New Roman"/>
          <w:b/>
          <w:sz w:val="24"/>
          <w:u w:val="single"/>
        </w:rPr>
        <w:tab/>
      </w:r>
      <w:r>
        <w:rPr>
          <w:rFonts w:cs="Times New Roman"/>
          <w:b/>
          <w:sz w:val="24"/>
          <w:u w:val="single"/>
        </w:rPr>
        <w:tab/>
      </w:r>
    </w:p>
    <w:p>
      <w:pPr>
        <w:pStyle w:val="style179"/>
        <w:numPr>
          <w:ilvl w:val="0"/>
          <w:numId w:val="6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BLS</w:t>
      </w:r>
    </w:p>
    <w:p>
      <w:pPr>
        <w:pStyle w:val="style179"/>
        <w:numPr>
          <w:ilvl w:val="0"/>
          <w:numId w:val="6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ACLS</w:t>
      </w:r>
    </w:p>
    <w:p>
      <w:pPr>
        <w:pStyle w:val="style179"/>
        <w:numPr>
          <w:ilvl w:val="0"/>
          <w:numId w:val="6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PALS</w:t>
      </w:r>
    </w:p>
    <w:p>
      <w:pPr>
        <w:pStyle w:val="style179"/>
        <w:numPr>
          <w:ilvl w:val="0"/>
          <w:numId w:val="6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CPR/FIRST AID/AED</w:t>
      </w:r>
    </w:p>
    <w:bookmarkStart w:id="0" w:name="_GoBack"/>
    <w:bookmarkEnd w:id="0"/>
    <w:p>
      <w:pPr>
        <w:pStyle w:val="style0"/>
        <w:rPr>
          <w:rFonts w:cs="Times New Roman"/>
          <w:b/>
          <w:sz w:val="24"/>
        </w:rPr>
      </w:pPr>
    </w:p>
    <w:p>
      <w:pPr>
        <w:pStyle w:val="style0"/>
        <w:jc w:val="both"/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>Continuing Education Certifications</w:t>
      </w:r>
    </w:p>
    <w:p>
      <w:pPr>
        <w:pStyle w:val="style179"/>
        <w:numPr>
          <w:ilvl w:val="0"/>
          <w:numId w:val="7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Personal protective equipment for COVID 19</w:t>
      </w:r>
    </w:p>
    <w:p>
      <w:pPr>
        <w:pStyle w:val="style179"/>
        <w:numPr>
          <w:ilvl w:val="0"/>
          <w:numId w:val="7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Pregnancy and birth during COVID 19</w:t>
      </w:r>
    </w:p>
    <w:p>
      <w:pPr>
        <w:pStyle w:val="style179"/>
        <w:numPr>
          <w:ilvl w:val="0"/>
          <w:numId w:val="7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The importance of arterial pulse in advanced cardiac examination.</w:t>
      </w:r>
    </w:p>
    <w:p>
      <w:pPr>
        <w:pStyle w:val="style179"/>
        <w:numPr>
          <w:ilvl w:val="0"/>
          <w:numId w:val="7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COVID 19 infection prevention control</w:t>
      </w:r>
    </w:p>
    <w:p>
      <w:pPr>
        <w:pStyle w:val="style179"/>
        <w:numPr>
          <w:ilvl w:val="0"/>
          <w:numId w:val="7"/>
        </w:numPr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Mental Health and Resilience during COVID 19</w:t>
      </w:r>
    </w:p>
    <w:p>
      <w:pPr>
        <w:pStyle w:val="style0"/>
        <w:rPr/>
      </w:pPr>
    </w:p>
    <w:p>
      <w:pPr>
        <w:pStyle w:val="style0"/>
        <w:tabs>
          <w:tab w:val="left" w:leader="none" w:pos="2670"/>
        </w:tabs>
        <w:rPr/>
      </w:pPr>
      <w:r>
        <w:tab/>
      </w:r>
    </w:p>
    <w:sectPr>
      <w:pgSz w:w="11909" w:h="16834" w:orient="portrait" w:code="9"/>
      <w:pgMar w:top="1440" w:right="1440" w:bottom="16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842D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14A9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EACC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95A9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25C66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6AC0E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38B4E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3F3E9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33A81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CD2ED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4"/>
  </w:num>
  <w:num w:numId="5">
    <w:abstractNumId w:val="1"/>
  </w:num>
  <w:num w:numId="6">
    <w:abstractNumId w:val="8"/>
  </w:num>
  <w:num w:numId="7">
    <w:abstractNumId w:val="6"/>
  </w:num>
  <w:num w:numId="8">
    <w:abstractNumId w:val="5"/>
  </w:num>
  <w:num w:numId="9">
    <w:abstractNumId w:val="2"/>
  </w:num>
  <w:num w:numId="10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428</Words>
  <Characters>2714</Characters>
  <Application>WPS Office</Application>
  <DocSecurity>0</DocSecurity>
  <Paragraphs>122</Paragraphs>
  <ScaleCrop>false</ScaleCrop>
  <LinksUpToDate>false</LinksUpToDate>
  <CharactersWithSpaces>3132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2021-08-13T03:17:09Z</dcterms:created>
  <dc:creator>HP PC</dc:creator>
  <lastModifiedBy>TECNO B1p</lastModifiedBy>
  <dcterms:modified xsi:type="dcterms:W3CDTF">2021-08-13T03:17:10Z</dcterms:modified>
  <revision>69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