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Arial" w:cs="Arial" w:hAnsi="Arial"/>
          <w:sz w:val="24"/>
          <w:szCs w:val="24"/>
        </w:rPr>
      </w:pPr>
      <w:bookmarkStart w:id="0" w:name="_GoBack"/>
      <w:bookmarkEnd w:id="0"/>
      <w:r>
        <w:rPr>
          <w:rFonts w:ascii="Arial" w:cs="Arial" w:hAnsi="Arial"/>
          <w:sz w:val="24"/>
          <w:szCs w:val="24"/>
        </w:rPr>
        <w:t>New lay out, State Low cost,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Plateau State</w:t>
      </w:r>
      <w:r>
        <w:rPr>
          <w:rFonts w:ascii="Arial" w:cs="Arial" w:hAnsi="Arial"/>
          <w:sz w:val="24"/>
          <w:szCs w:val="24"/>
        </w:rPr>
        <w:t>, Nigeria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after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Phone:</w:t>
      </w:r>
      <w:r>
        <w:rPr>
          <w:rFonts w:ascii="Arial" w:cs="Arial" w:hAnsi="Arial"/>
          <w:sz w:val="24"/>
          <w:szCs w:val="24"/>
        </w:rPr>
        <w:t xml:space="preserve"> 07037378222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Email:</w:t>
      </w:r>
      <w:r>
        <w:rPr>
          <w:rFonts w:ascii="Arial" w:cs="Arial" w:hAnsi="Arial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"mailto:putkatgaya@gmail.com"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putkatgaya@gmail.com</w:t>
      </w:r>
      <w:r>
        <w:rPr/>
        <w:fldChar w:fldCharType="end"/>
      </w:r>
    </w:p>
    <w:p>
      <w:pPr>
        <w:pStyle w:val="style0"/>
        <w:jc w:val="center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GAYA PUTKAT FRANCIS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OBJECTIVES</w:t>
            </w:r>
          </w:p>
        </w:tc>
        <w:tc>
          <w:tcPr>
            <w:tcW w:w="7128" w:type="dxa"/>
            <w:tcBorders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work in an organization where I can build a career and to reinforce experience gained at school, so to bring about dynamic, positive and progress working environment </w:t>
            </w: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PROFILE</w:t>
            </w:r>
          </w:p>
        </w:tc>
        <w:tc>
          <w:tcPr>
            <w:tcW w:w="7128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 Medical Laboratory Scientist; </w:t>
            </w:r>
            <w:r>
              <w:rPr>
                <w:b/>
                <w:sz w:val="24"/>
                <w:szCs w:val="24"/>
              </w:rPr>
              <w:t xml:space="preserve">  </w:t>
            </w:r>
          </w:p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teacher!!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 researcher!!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Gaya Putkat Francis holds a degree from the University of Jos with interest in </w:t>
            </w:r>
            <w:r>
              <w:rPr>
                <w:sz w:val="24"/>
                <w:szCs w:val="24"/>
              </w:rPr>
              <w:t>Hematology</w:t>
            </w:r>
            <w:r>
              <w:rPr>
                <w:sz w:val="24"/>
                <w:szCs w:val="24"/>
              </w:rPr>
              <w:t xml:space="preserve"> and Blood transfusion science and he is imbued with a burning passion for medical practices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Logical and detail</w:t>
            </w:r>
            <w:r>
              <w:rPr>
                <w:sz w:val="24"/>
                <w:szCs w:val="24"/>
              </w:rPr>
              <w:t>-oriented</w:t>
            </w:r>
            <w:r>
              <w:rPr>
                <w:sz w:val="24"/>
                <w:szCs w:val="24"/>
              </w:rPr>
              <w:t xml:space="preserve"> scientist</w:t>
            </w:r>
            <w:r>
              <w:rPr>
                <w:sz w:val="24"/>
                <w:szCs w:val="24"/>
              </w:rPr>
              <w:t xml:space="preserve"> with experience in testing samples used to diagnose and treat infectious diseases and conditions. </w:t>
            </w: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Well versed in complex laboratory biological sample tests related to clinical chemistry, hematology and microbiology. Proven history of maintaining equipment and lab areas in alignment with regulatory guidelines. A good collaborator, knowledge seeker, fast at assimilating and </w:t>
            </w:r>
            <w:r>
              <w:rPr>
                <w:sz w:val="24"/>
                <w:szCs w:val="24"/>
              </w:rPr>
              <w:t>seasoned researcher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jc w:val="both"/>
              <w:rPr>
                <w:sz w:val="24"/>
                <w:szCs w:val="24"/>
              </w:rPr>
            </w:pP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DATA</w:t>
            </w:r>
          </w:p>
        </w:tc>
        <w:tc>
          <w:tcPr>
            <w:tcW w:w="7128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Gender:               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Male</w:t>
            </w:r>
          </w:p>
          <w:p>
            <w:pPr>
              <w:pStyle w:val="style179"/>
              <w:numPr>
                <w:ilvl w:val="0"/>
                <w:numId w:val="1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Marital Status:   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Single</w:t>
            </w:r>
          </w:p>
          <w:p>
            <w:pPr>
              <w:pStyle w:val="style179"/>
              <w:numPr>
                <w:ilvl w:val="0"/>
                <w:numId w:val="1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Languages Spoken:  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English and Hausa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Nationality:                   Nigerian</w:t>
            </w: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COMPETENCES</w:t>
            </w:r>
          </w:p>
        </w:tc>
        <w:tc>
          <w:tcPr>
            <w:tcW w:w="7128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think analytically and convey messages clearly.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Self-motivated and task oriented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Good </w:t>
            </w:r>
            <w:r>
              <w:rPr>
                <w:sz w:val="24"/>
                <w:szCs w:val="24"/>
              </w:rPr>
              <w:t>communication</w:t>
            </w:r>
            <w:r>
              <w:rPr>
                <w:sz w:val="24"/>
                <w:szCs w:val="24"/>
              </w:rPr>
              <w:t xml:space="preserve"> skills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produce result with minimum supervision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Ability to work with discretion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interpersonal relationship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management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 management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good listener and researcher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EDUCATIONAL BACKGROUND</w:t>
            </w:r>
          </w:p>
        </w:tc>
        <w:tc>
          <w:tcPr>
            <w:tcW w:w="7128" w:type="dxa"/>
            <w:tcBorders/>
          </w:tcPr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 – 2018 (BLMS) University of Jos, Plateau State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 – 2008 (WAEC) Saint Joseph’s College, Vom, Plateau State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2002 – 2005 (Junior WASSC) Father </w:t>
            </w:r>
            <w:r>
              <w:rPr>
                <w:sz w:val="24"/>
                <w:szCs w:val="24"/>
              </w:rPr>
              <w:t>Macaulay</w:t>
            </w:r>
            <w:r>
              <w:rPr>
                <w:sz w:val="24"/>
                <w:szCs w:val="24"/>
              </w:rPr>
              <w:t xml:space="preserve"> Memorial Secondary School, Bal</w:t>
            </w:r>
            <w:r>
              <w:rPr>
                <w:sz w:val="24"/>
                <w:szCs w:val="24"/>
              </w:rPr>
              <w:t>lang, Pankshin</w:t>
            </w:r>
            <w:r>
              <w:rPr>
                <w:sz w:val="24"/>
                <w:szCs w:val="24"/>
              </w:rPr>
              <w:t>, Plateau State.</w:t>
            </w:r>
          </w:p>
          <w:p>
            <w:pPr>
              <w:pStyle w:val="style179"/>
              <w:numPr>
                <w:ilvl w:val="0"/>
                <w:numId w:val="2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1995 – 2002 (FSLC) Fatima Private School, Pankshin, Plateau State</w:t>
            </w: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QUALIFICATIONS AND CERTIFICATIONS</w:t>
            </w:r>
          </w:p>
        </w:tc>
        <w:tc>
          <w:tcPr>
            <w:tcW w:w="7128" w:type="dxa"/>
            <w:tcBorders/>
          </w:tcPr>
          <w:p>
            <w:pPr>
              <w:pStyle w:val="style179"/>
              <w:numPr>
                <w:ilvl w:val="0"/>
                <w:numId w:val="7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 (BMLS)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(Upper Credit)</w:t>
            </w:r>
            <w:r>
              <w:rPr>
                <w:sz w:val="24"/>
                <w:szCs w:val="24"/>
              </w:rPr>
              <w:t xml:space="preserve"> University of Jos, Plateau State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7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  <w:r>
              <w:rPr>
                <w:sz w:val="24"/>
                <w:szCs w:val="24"/>
              </w:rPr>
              <w:t xml:space="preserve"> SSCE (WAEC) Saint Joseph’s College, Vom, Plateau State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179"/>
              <w:numPr>
                <w:ilvl w:val="0"/>
                <w:numId w:val="7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  <w:r>
              <w:rPr>
                <w:sz w:val="24"/>
                <w:szCs w:val="24"/>
              </w:rPr>
              <w:t xml:space="preserve"> SSCE (NECO</w:t>
            </w:r>
            <w:r>
              <w:rPr>
                <w:sz w:val="24"/>
                <w:szCs w:val="24"/>
              </w:rPr>
              <w:t>) S</w:t>
            </w:r>
            <w:r>
              <w:rPr>
                <w:sz w:val="24"/>
                <w:szCs w:val="24"/>
              </w:rPr>
              <w:t>t Joseph’s College, Vom, Plateau State.</w:t>
            </w:r>
          </w:p>
          <w:p>
            <w:pPr>
              <w:pStyle w:val="style179"/>
              <w:numPr>
                <w:ilvl w:val="0"/>
                <w:numId w:val="7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 (Junior WASSC) Father Macaulay Memorial Secondary School</w:t>
            </w:r>
            <w:r>
              <w:rPr>
                <w:sz w:val="24"/>
                <w:szCs w:val="24"/>
              </w:rPr>
              <w:t>, Ballang, Pan</w:t>
            </w:r>
            <w:r>
              <w:rPr>
                <w:sz w:val="24"/>
                <w:szCs w:val="24"/>
              </w:rPr>
              <w:t>kshin, Plateau State.</w:t>
            </w:r>
          </w:p>
          <w:p>
            <w:pPr>
              <w:pStyle w:val="style179"/>
              <w:numPr>
                <w:ilvl w:val="0"/>
                <w:numId w:val="7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2002 (FS</w:t>
            </w:r>
            <w:r>
              <w:rPr>
                <w:sz w:val="24"/>
                <w:szCs w:val="24"/>
              </w:rPr>
              <w:t>LC) Fatima Private School, Pank</w:t>
            </w:r>
            <w:r>
              <w:rPr>
                <w:sz w:val="24"/>
                <w:szCs w:val="24"/>
              </w:rPr>
              <w:t>shin, Plateau State.</w:t>
            </w: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WORK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EXPERIENCES </w:t>
            </w:r>
          </w:p>
        </w:tc>
        <w:tc>
          <w:tcPr>
            <w:tcW w:w="712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2021 till date </w:t>
            </w:r>
            <w:r>
              <w:rPr>
                <w:b/>
                <w:sz w:val="24"/>
                <w:szCs w:val="24"/>
              </w:rPr>
              <w:t>Garki</w:t>
            </w:r>
            <w:r>
              <w:rPr>
                <w:b/>
                <w:sz w:val="24"/>
                <w:szCs w:val="24"/>
              </w:rPr>
              <w:t xml:space="preserve"> Hospital Abuja, FCT, Nigeria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Key Responsibilities/Job Description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Analyzed biochemical constituents such as electrolytes, urea, </w:t>
            </w:r>
            <w:r>
              <w:rPr>
                <w:sz w:val="24"/>
                <w:szCs w:val="24"/>
              </w:rPr>
              <w:t>creatinine</w:t>
            </w:r>
            <w:r>
              <w:rPr>
                <w:sz w:val="24"/>
                <w:szCs w:val="24"/>
              </w:rPr>
              <w:t>, glucose, liver enzymes, lipid profile specimen such as plasma, serum, urine and other samples.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specimens according to laboratory protocols to maximize accuracy and precisions of results.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evaluations including chemical analysis, urinalysis and hematology and process patient specimens according to priority and documented results.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Record, report and post test results using LIS.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Operate laboratory equipment, maintaining strict adherence to prescribed safety guidelines and operational instructions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test results using computerized and manual transcription methods.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Supervised medical lab technicians in collection, handling and transportation of samples to the laboratory.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 laboratory specimen under various laboratory units such as hematology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chemistry, microbiology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histopathology</w:t>
            </w:r>
            <w:r>
              <w:rPr>
                <w:b/>
                <w:sz w:val="24"/>
                <w:szCs w:val="24"/>
              </w:rPr>
              <w:t>.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2019 – 2020 </w:t>
            </w:r>
            <w:r>
              <w:rPr>
                <w:b/>
                <w:sz w:val="24"/>
                <w:szCs w:val="24"/>
              </w:rPr>
              <w:t>Kubwa</w:t>
            </w:r>
            <w:r>
              <w:rPr>
                <w:b/>
                <w:sz w:val="24"/>
                <w:szCs w:val="24"/>
              </w:rPr>
              <w:t xml:space="preserve"> General Hospital, FCT Abuja, Nigeria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(NYSC)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Medical Laboratory Scientist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Responsibilities/Job Description</w:t>
            </w:r>
          </w:p>
          <w:p>
            <w:pPr>
              <w:pStyle w:val="style179"/>
              <w:numPr>
                <w:ilvl w:val="0"/>
                <w:numId w:val="3"/>
              </w:numPr>
              <w:ind w:hanging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Analyzed biochemical constituents such as electrolytes, urea, </w:t>
            </w:r>
            <w:r>
              <w:rPr>
                <w:sz w:val="24"/>
                <w:szCs w:val="24"/>
              </w:rPr>
              <w:t>creatinine</w:t>
            </w:r>
            <w:r>
              <w:rPr>
                <w:sz w:val="24"/>
                <w:szCs w:val="24"/>
              </w:rPr>
              <w:t>, glucose, liver enzy</w:t>
            </w:r>
            <w:r>
              <w:rPr>
                <w:sz w:val="24"/>
                <w:szCs w:val="24"/>
              </w:rPr>
              <w:t>mes, lipid profile specimen such as plasma, serum, urine and other samples.</w:t>
            </w:r>
          </w:p>
          <w:p>
            <w:pPr>
              <w:pStyle w:val="style179"/>
              <w:numPr>
                <w:ilvl w:val="0"/>
                <w:numId w:val="3"/>
              </w:numPr>
              <w:ind w:hanging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specimens according to laboratory protocols to maximize accuracy and precisions of results.</w:t>
            </w:r>
          </w:p>
          <w:p>
            <w:pPr>
              <w:pStyle w:val="style179"/>
              <w:numPr>
                <w:ilvl w:val="0"/>
                <w:numId w:val="3"/>
              </w:numPr>
              <w:ind w:hanging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Conduct evaluations including chemical analysis, urinalysis and hematology and process patient specimens according to priority and documented results.</w:t>
            </w:r>
          </w:p>
          <w:p>
            <w:pPr>
              <w:pStyle w:val="style179"/>
              <w:numPr>
                <w:ilvl w:val="0"/>
                <w:numId w:val="3"/>
              </w:numPr>
              <w:ind w:hanging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Record, report and post test results using LIS. </w:t>
            </w:r>
          </w:p>
          <w:p>
            <w:pPr>
              <w:pStyle w:val="style179"/>
              <w:numPr>
                <w:ilvl w:val="0"/>
                <w:numId w:val="3"/>
              </w:numPr>
              <w:ind w:hanging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Operate laboratory equipment, maintaining strict adherence to prescribed safety guidelines and operational instructions.    </w:t>
            </w:r>
          </w:p>
          <w:p>
            <w:pPr>
              <w:pStyle w:val="style179"/>
              <w:numPr>
                <w:ilvl w:val="0"/>
                <w:numId w:val="3"/>
              </w:numPr>
              <w:ind w:hanging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test results using computerized and manual transcription methods.</w:t>
            </w:r>
          </w:p>
          <w:p>
            <w:pPr>
              <w:pStyle w:val="style179"/>
              <w:numPr>
                <w:ilvl w:val="0"/>
                <w:numId w:val="3"/>
              </w:numPr>
              <w:ind w:hanging="5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Supervised med</w:t>
            </w:r>
            <w:r>
              <w:rPr>
                <w:sz w:val="24"/>
                <w:szCs w:val="24"/>
              </w:rPr>
              <w:t xml:space="preserve">ical lab technicians in collection, handling and transportation of samples to the laboratory.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2018 – 2019 Plateau State Specialist Hospital, Jos, Plateau State.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Intern</w:t>
            </w:r>
            <w:r>
              <w:rPr>
                <w:b/>
                <w:sz w:val="24"/>
                <w:szCs w:val="24"/>
              </w:rPr>
              <w:t xml:space="preserve"> - </w:t>
            </w:r>
            <w:r>
              <w:rPr>
                <w:b/>
                <w:sz w:val="24"/>
                <w:szCs w:val="24"/>
              </w:rPr>
              <w:t>Medical Laboratory Scientist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Responsibilities/Job Description</w:t>
            </w:r>
          </w:p>
          <w:p>
            <w:pPr>
              <w:pStyle w:val="style179"/>
              <w:numPr>
                <w:ilvl w:val="0"/>
                <w:numId w:val="4"/>
              </w:numPr>
              <w:ind w:hanging="5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 laboratory specimen under various laboratory units such as hematology, chemistry, microbiology and histopathology.</w:t>
            </w:r>
          </w:p>
          <w:p>
            <w:pPr>
              <w:pStyle w:val="style179"/>
              <w:numPr>
                <w:ilvl w:val="0"/>
                <w:numId w:val="4"/>
              </w:numPr>
              <w:ind w:hanging="5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Achieved result by designing and implementing lab related project during internship.</w:t>
            </w:r>
          </w:p>
          <w:p>
            <w:pPr>
              <w:pStyle w:val="style179"/>
              <w:numPr>
                <w:ilvl w:val="0"/>
                <w:numId w:val="4"/>
              </w:numPr>
              <w:ind w:hanging="5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Maintained status reports to lab manager with updated information on laboratory.</w:t>
            </w:r>
          </w:p>
          <w:p>
            <w:pPr>
              <w:pStyle w:val="style179"/>
              <w:numPr>
                <w:ilvl w:val="0"/>
                <w:numId w:val="4"/>
              </w:numPr>
              <w:ind w:hanging="5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laboratory store keeping, reagents procurement and documentation under supervision of laboratory manager.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2017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Jos University Teaching Hospital</w:t>
            </w:r>
            <w:r>
              <w:rPr>
                <w:b/>
                <w:sz w:val="24"/>
                <w:szCs w:val="24"/>
              </w:rPr>
              <w:t>, Jos, Plateau State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Medical Laboratory Science Student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Responsibilities/Job Description</w:t>
            </w:r>
          </w:p>
          <w:p>
            <w:pPr>
              <w:pStyle w:val="style179"/>
              <w:numPr>
                <w:ilvl w:val="0"/>
                <w:numId w:val="5"/>
              </w:numPr>
              <w:ind w:hanging="46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Carried out research</w:t>
            </w:r>
            <w:r>
              <w:rPr>
                <w:sz w:val="24"/>
                <w:szCs w:val="24"/>
              </w:rPr>
              <w:t xml:space="preserve"> on the effect of strenuous exercises on total white blood cell count and </w:t>
            </w:r>
            <w:r>
              <w:rPr>
                <w:sz w:val="24"/>
                <w:szCs w:val="24"/>
              </w:rPr>
              <w:t xml:space="preserve">differential </w:t>
            </w:r>
            <w:r>
              <w:rPr>
                <w:sz w:val="24"/>
                <w:szCs w:val="24"/>
              </w:rPr>
              <w:t>white blood cell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2016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Plateau State Specialist Hospital, Jos, Plateau State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Medical Laboratory Science Student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Responsibilities/Job Description</w:t>
            </w:r>
          </w:p>
          <w:p>
            <w:pPr>
              <w:pStyle w:val="style179"/>
              <w:numPr>
                <w:ilvl w:val="0"/>
                <w:numId w:val="5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Clinical laboratory posting</w:t>
            </w:r>
          </w:p>
          <w:p>
            <w:pPr>
              <w:pStyle w:val="style179"/>
              <w:numPr>
                <w:ilvl w:val="0"/>
                <w:numId w:val="5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Gained experience in pre-analytical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analytical</w:t>
            </w:r>
            <w:r>
              <w:rPr>
                <w:sz w:val="24"/>
                <w:szCs w:val="24"/>
              </w:rPr>
              <w:t xml:space="preserve"> and post analytical laboratory practice.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2015 Institute of Human Virology Nigeria (IH</w:t>
            </w: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N)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Plateau State Human Virology Research Center (PLASUIREC), Jos, </w:t>
            </w:r>
            <w:r>
              <w:rPr>
                <w:b/>
                <w:sz w:val="24"/>
                <w:szCs w:val="24"/>
              </w:rPr>
              <w:t xml:space="preserve">Plateau State, </w:t>
            </w:r>
            <w:r>
              <w:rPr>
                <w:b/>
                <w:sz w:val="24"/>
                <w:szCs w:val="24"/>
              </w:rPr>
              <w:t>Nigeria</w:t>
            </w:r>
            <w:r>
              <w:rPr>
                <w:b/>
                <w:sz w:val="24"/>
                <w:szCs w:val="24"/>
              </w:rPr>
              <w:t>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Position: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Medical laboratory Science Student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Key Responsibilities/Job Description</w:t>
            </w:r>
          </w:p>
          <w:p>
            <w:pPr>
              <w:pStyle w:val="style179"/>
              <w:numPr>
                <w:ilvl w:val="0"/>
                <w:numId w:val="6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Clinical laboratory posting</w:t>
            </w:r>
          </w:p>
          <w:p>
            <w:pPr>
              <w:pStyle w:val="style179"/>
              <w:numPr>
                <w:ilvl w:val="0"/>
                <w:numId w:val="6"/>
              </w:numPr>
              <w:ind w:hanging="4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Trained o</w:t>
            </w:r>
            <w:r>
              <w:rPr>
                <w:sz w:val="24"/>
                <w:szCs w:val="24"/>
              </w:rPr>
              <w:t>n molecular</w:t>
            </w:r>
            <w:r>
              <w:rPr>
                <w:sz w:val="24"/>
                <w:szCs w:val="24"/>
              </w:rPr>
              <w:t xml:space="preserve"> techniques.</w:t>
            </w: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HOBBIES</w:t>
            </w:r>
          </w:p>
        </w:tc>
        <w:tc>
          <w:tcPr>
            <w:tcW w:w="7128" w:type="dxa"/>
            <w:tcBorders/>
          </w:tcPr>
          <w:p>
            <w:pPr>
              <w:pStyle w:val="style179"/>
              <w:numPr>
                <w:ilvl w:val="0"/>
                <w:numId w:val="9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Researching</w:t>
            </w:r>
          </w:p>
          <w:p>
            <w:pPr>
              <w:pStyle w:val="style179"/>
              <w:numPr>
                <w:ilvl w:val="0"/>
                <w:numId w:val="9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Reading</w:t>
            </w:r>
          </w:p>
          <w:p>
            <w:pPr>
              <w:pStyle w:val="style179"/>
              <w:numPr>
                <w:ilvl w:val="0"/>
                <w:numId w:val="9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Counseling others</w:t>
            </w:r>
          </w:p>
          <w:p>
            <w:pPr>
              <w:pStyle w:val="style179"/>
              <w:numPr>
                <w:ilvl w:val="0"/>
                <w:numId w:val="9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Travelling</w:t>
            </w:r>
          </w:p>
          <w:p>
            <w:pPr>
              <w:pStyle w:val="style179"/>
              <w:numPr>
                <w:ilvl w:val="0"/>
                <w:numId w:val="9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</w:t>
            </w:r>
          </w:p>
          <w:p>
            <w:pPr>
              <w:pStyle w:val="style179"/>
              <w:numPr>
                <w:ilvl w:val="0"/>
                <w:numId w:val="9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Listening to music </w:t>
            </w: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REFEREE </w:t>
            </w:r>
          </w:p>
        </w:tc>
        <w:tc>
          <w:tcPr>
            <w:tcW w:w="7128" w:type="dxa"/>
            <w:tcBorders/>
          </w:tcPr>
          <w:p>
            <w:pPr>
              <w:pStyle w:val="style179"/>
              <w:numPr>
                <w:ilvl w:val="0"/>
                <w:numId w:val="8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Prof.</w:t>
            </w:r>
            <w:r>
              <w:rPr>
                <w:b/>
                <w:sz w:val="24"/>
                <w:szCs w:val="24"/>
              </w:rPr>
              <w:t xml:space="preserve"> James </w:t>
            </w:r>
            <w:r>
              <w:rPr>
                <w:b/>
                <w:sz w:val="24"/>
                <w:szCs w:val="24"/>
              </w:rPr>
              <w:t>Damen</w:t>
            </w:r>
          </w:p>
          <w:p>
            <w:pPr>
              <w:pStyle w:val="style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HOD Department of Medical Laboratory Science,</w:t>
            </w:r>
          </w:p>
          <w:p>
            <w:pPr>
              <w:pStyle w:val="style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 of Jos</w:t>
            </w:r>
          </w:p>
          <w:p>
            <w:pPr>
              <w:pStyle w:val="style17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Plateau State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08037035072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8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Dr. </w:t>
            </w:r>
            <w:r>
              <w:rPr>
                <w:b/>
                <w:sz w:val="24"/>
                <w:szCs w:val="24"/>
              </w:rPr>
              <w:t>Nandul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Durfa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Former CMD University of Abuja Teaching Hospital</w:t>
            </w:r>
            <w:r>
              <w:rPr>
                <w:sz w:val="24"/>
                <w:szCs w:val="24"/>
              </w:rPr>
              <w:t>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Gwagwalada</w:t>
            </w:r>
            <w:r>
              <w:rPr>
                <w:sz w:val="24"/>
                <w:szCs w:val="24"/>
              </w:rPr>
              <w:t>, Abuja.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MD Reach Care Foundation,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Gwarimpa</w:t>
            </w:r>
            <w:r>
              <w:rPr>
                <w:sz w:val="24"/>
                <w:szCs w:val="24"/>
              </w:rPr>
              <w:t>, Abuja.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08033140747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8"/>
              </w:numPr>
              <w:ind w:hanging="46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Mr. Monday </w:t>
            </w:r>
            <w:r>
              <w:rPr>
                <w:b/>
                <w:sz w:val="24"/>
                <w:szCs w:val="24"/>
              </w:rPr>
              <w:t>Tokdung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Ass. Director, Medical Laboratory Services</w:t>
            </w:r>
            <w:r>
              <w:rPr>
                <w:sz w:val="24"/>
                <w:szCs w:val="24"/>
              </w:rPr>
              <w:t>,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Medical Laboratory Science Council of Nigeria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08135351955 </w:t>
            </w: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tabs>
          <w:tab w:val="left" w:leader="none" w:pos="332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>
      <w:pgSz w:w="12240" w:h="15840" w:orient="portrait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06D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01660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6A2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8AE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41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A9A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E2E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9E2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EAC1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5D0198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8443A-3EDE-4EA3-BEAD-D004A1941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749</Words>
  <Pages>1</Pages>
  <Characters>5080</Characters>
  <Application>WPS Office</Application>
  <DocSecurity>0</DocSecurity>
  <Paragraphs>124</Paragraphs>
  <ScaleCrop>false</ScaleCrop>
  <LinksUpToDate>false</LinksUpToDate>
  <CharactersWithSpaces>5918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2022-01-20T19:06:00Z</dcterms:created>
  <dc:creator>WALE</dc:creator>
  <lastModifiedBy>Mi A3</lastModifiedBy>
  <lastPrinted>2022-01-20T19:26:00Z</lastPrinted>
  <dcterms:modified xsi:type="dcterms:W3CDTF">2022-02-24T07:54:35Z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2f7ccc204b814131b5e1d6aa60825d24</vt:lpwstr>
  </property>
</Properties>
</file>