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32"/>
        </w:rPr>
      </w:pPr>
      <w:r>
        <w:rPr>
          <w:rFonts w:ascii="Times New Roman" w:cs="Times New Roman" w:hAnsi="Times New Roman"/>
          <w:b/>
          <w:bCs/>
          <w:sz w:val="44"/>
          <w:szCs w:val="32"/>
        </w:rPr>
        <w:t>ABDULROHIM</w:t>
      </w:r>
      <w:r>
        <w:rPr>
          <w:rFonts w:ascii="Times New Roman" w:cs="Times New Roman" w:hAnsi="Times New Roman"/>
          <w:b/>
          <w:bCs/>
          <w:sz w:val="44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44"/>
          <w:szCs w:val="32"/>
        </w:rPr>
        <w:t>ADEJUMOH</w:t>
      </w:r>
      <w:r>
        <w:rPr>
          <w:rFonts w:ascii="Times New Roman" w:cs="Times New Roman" w:hAnsi="Times New Roman"/>
          <w:b/>
          <w:bCs/>
          <w:sz w:val="44"/>
          <w:szCs w:val="32"/>
        </w:rPr>
        <w:t xml:space="preserve"> LAIMI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Zango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Daji</w:t>
      </w:r>
      <w:r>
        <w:rPr>
          <w:rFonts w:ascii="Times New Roman" w:cs="Times New Roman" w:hAnsi="Times New Roman"/>
          <w:sz w:val="24"/>
          <w:szCs w:val="24"/>
        </w:rPr>
        <w:t xml:space="preserve"> new layout, </w:t>
      </w:r>
      <w:r>
        <w:rPr>
          <w:rFonts w:ascii="Times New Roman" w:cs="Times New Roman" w:hAnsi="Times New Roman"/>
          <w:sz w:val="24"/>
          <w:szCs w:val="24"/>
        </w:rPr>
        <w:t>Adavi</w:t>
      </w:r>
      <w:r>
        <w:rPr>
          <w:rFonts w:ascii="Times New Roman" w:cs="Times New Roman" w:hAnsi="Times New Roman"/>
          <w:sz w:val="24"/>
          <w:szCs w:val="24"/>
        </w:rPr>
        <w:t xml:space="preserve"> LGA, </w:t>
      </w:r>
      <w:r>
        <w:rPr>
          <w:rFonts w:ascii="Times New Roman" w:cs="Times New Roman" w:hAnsi="Times New Roman"/>
          <w:sz w:val="24"/>
          <w:szCs w:val="24"/>
        </w:rPr>
        <w:t>Kogi</w:t>
      </w:r>
      <w:r>
        <w:rPr>
          <w:rFonts w:ascii="Times New Roman" w:cs="Times New Roman" w:hAnsi="Times New Roman"/>
          <w:sz w:val="24"/>
          <w:szCs w:val="24"/>
        </w:rPr>
        <w:t xml:space="preserve"> state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 Numb</w:t>
      </w:r>
      <w:r>
        <w:rPr>
          <w:rFonts w:ascii="Times New Roman" w:cs="Times New Roman" w:hAnsi="Times New Roman"/>
          <w:sz w:val="24"/>
          <w:szCs w:val="24"/>
        </w:rPr>
        <w:t>ers: +2348138389051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 Address: </w:t>
      </w:r>
      <w:r>
        <w:rPr/>
        <w:fldChar w:fldCharType="begin"/>
      </w:r>
      <w:r>
        <w:instrText xml:space="preserve"> HYPERLINK "mailto:adejumohabd17@gmail.com"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adejumohabd17@gmail.com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9008" w:type="dxa"/>
        <w:jc w:val="center"/>
        <w:tblLook w:val="04A0" w:firstRow="1" w:lastRow="0" w:firstColumn="1" w:lastColumn="0" w:noHBand="0" w:noVBand="1"/>
      </w:tblPr>
      <w:tblGrid>
        <w:gridCol w:w="9008"/>
      </w:tblGrid>
      <w:tr>
        <w:trPr>
          <w:trHeight w:val="2530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PERSONAL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INFORMATION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 of Birth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1994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Place of Birth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Edo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Gender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Male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Nationality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Nigerian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 of Origin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Kogi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Local Government Area: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Adavi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Marital  Status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Single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Religion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Islam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 Spoken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English,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Ebira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(Major), Hausa &amp; Arabic (Minor)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678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WORK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OBJECTIVES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deliver holistic care and quality service to patients/client through effective use of my clinical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nursing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skills. 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be dedicated, honest and uphold a strong work ethics and able to collaborate with other health care professionals and team members to optimize service delivery.</w:t>
            </w:r>
          </w:p>
        </w:tc>
      </w:tr>
      <w:tr>
        <w:tblPrEx/>
        <w:trPr>
          <w:trHeight w:val="759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PERSONAL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Eloquent in English &amp;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Ebira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Ineloquent in Hausa and Arabic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Computer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Microsoft Word, Microsoft Excel, Micro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soft PowerPoint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Basic Life Support skills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689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CERTIFICATIONS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Bachelor of Nursing Sciences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BNSc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2019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Registered Nurse (RN) Certificate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2018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West African Examination Council (WAEC)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2011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Primary School Certificate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2005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      </w:t>
            </w:r>
          </w:p>
        </w:tc>
      </w:tr>
      <w:tr>
        <w:tblPrEx/>
        <w:trPr>
          <w:trHeight w:val="1351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EDUCATIONAL BACKGROUND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Bayero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,Kano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2014-2019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St.James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’ Grammar school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Afuze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,Edo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2006-2011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Emai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Primary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School 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,Afuze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Emai Edo state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1999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-2005</w:t>
            </w:r>
          </w:p>
        </w:tc>
      </w:tr>
      <w:tr>
        <w:tblPrEx/>
        <w:trPr>
          <w:trHeight w:val="282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WORKING EXPERIENCE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Student Clinical Posting in various wards at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Aminu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Kano Teaching Hospital, Murtala Muhammad 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pecialist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Hospital, Psychiatric Hospital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Dawanau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Infectious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Disease Hospital, Kano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2015-2019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ederal Medical Center Yola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2020-2021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44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Nigeria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rmy Reference Hospital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Kaduna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2021 till date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>
          <w:trHeight w:val="143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HOBBIES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Writing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Reading</w:t>
            </w:r>
            <w:bookmarkStart w:id="0" w:name="_GoBack"/>
            <w:bookmarkEnd w:id="0"/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Travelling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Football</w:t>
            </w:r>
          </w:p>
        </w:tc>
      </w:tr>
      <w:tr>
        <w:tblPrEx/>
        <w:trPr>
          <w:trHeight w:val="1366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ING AND PROFESSIONAL DEVELOPME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Basic life support workshop                                                                 2019</w:t>
            </w:r>
          </w:p>
        </w:tc>
      </w:tr>
      <w:tr>
        <w:tblPrEx/>
        <w:trPr>
          <w:trHeight w:val="1619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  <w:t>Extracurricular activities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Association and 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nionism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Athletics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Playing football for school team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</w:p>
        </w:tc>
      </w:tr>
      <w:tr>
        <w:tblPrEx/>
        <w:trPr>
          <w:trHeight w:val="3609" w:hRule="atLeast"/>
          <w:jc w:val="center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REFRE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Dr.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Umar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Yunusa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(RN,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BNSc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 MSc,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PhD,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FWACN)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H.O.D Department of Nursing sciences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aps/>
                <w:sz w:val="24"/>
                <w:szCs w:val="24"/>
              </w:rPr>
              <w:t>buk</w:t>
            </w:r>
            <w:r>
              <w:rPr>
                <w:rFonts w:ascii="Times New Roman" w:cs="Times New Roman" w:hAnsi="Times New Roman"/>
                <w:caps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08038199802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Dr.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Saleh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Ngaske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Garba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(RN,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BNSc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 MSc, PhD, FWACN)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Department of Nursing (BUK)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08033667081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Dr.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Ahmad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Rufa`i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Abubakar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(RN,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BNSc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 MSc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PhD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Department of Nursing (BUK)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08025721626</w:t>
            </w:r>
          </w:p>
        </w:tc>
      </w:tr>
    </w:tbl>
    <w:p>
      <w:pPr>
        <w:pStyle w:val="style0"/>
        <w:spacing w:after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DE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524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273</Words>
  <Characters>1765</Characters>
  <Application>WPS Office</Application>
  <DocSecurity>0</DocSecurity>
  <Paragraphs>85</Paragraphs>
  <ScaleCrop>false</ScaleCrop>
  <LinksUpToDate>false</LinksUpToDate>
  <CharactersWithSpaces>2521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2022-02-23T13:15:05Z</dcterms:created>
  <dc:creator>LUQMANUL HAKEEM</dc:creator>
  <lastModifiedBy>TECNO LC8</lastModifiedBy>
  <dcterms:modified xsi:type="dcterms:W3CDTF">2022-02-23T13:15:05Z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