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FC22" w14:textId="511CA2A4" w:rsidR="00680EF4" w:rsidRDefault="00000000">
      <w:pPr>
        <w:spacing w:after="200"/>
        <w:jc w:val="center"/>
      </w:pPr>
      <w:r>
        <w:rPr>
          <w:b/>
          <w:bCs/>
          <w:sz w:val="28"/>
          <w:szCs w:val="28"/>
        </w:rPr>
        <w:t>Reglamento para Participación en Feria Fest Emprende: 2</w:t>
      </w:r>
      <w:r w:rsidR="0058462A">
        <w:rPr>
          <w:b/>
          <w:bCs/>
          <w:sz w:val="28"/>
          <w:szCs w:val="28"/>
        </w:rPr>
        <w:t>4</w:t>
      </w:r>
      <w:r>
        <w:rPr>
          <w:b/>
          <w:bCs/>
          <w:sz w:val="28"/>
          <w:szCs w:val="28"/>
        </w:rPr>
        <w:t>ª Edición</w:t>
      </w:r>
    </w:p>
    <w:p w14:paraId="60856D68" w14:textId="77777777" w:rsidR="00680EF4" w:rsidRDefault="00000000">
      <w:r>
        <w:rPr>
          <w:b/>
          <w:bCs/>
        </w:rPr>
        <w:t xml:space="preserve">Partes Involucradas: </w:t>
      </w:r>
      <w:r>
        <w:t xml:space="preserve">Yolimar Rojas, titular de la CE 451908 de Bogotá, representante de la </w:t>
      </w:r>
      <w:r>
        <w:rPr>
          <w:b/>
          <w:bCs/>
        </w:rPr>
        <w:t xml:space="preserve">Feria Fest Emprende, </w:t>
      </w:r>
      <w:r>
        <w:t xml:space="preserve">CEO Fundadora, en adelante denominado </w:t>
      </w:r>
      <w:r>
        <w:rPr>
          <w:b/>
          <w:bCs/>
        </w:rPr>
        <w:t>"Organizador"</w:t>
      </w:r>
      <w:r>
        <w:t xml:space="preserve">, y </w:t>
      </w:r>
      <w:r>
        <w:rPr>
          <w:b/>
          <w:bCs/>
        </w:rPr>
        <w:t>{{NOMBRE_COMPLETO}}</w:t>
      </w:r>
      <w:r>
        <w:t xml:space="preserve">, en adelante denominado </w:t>
      </w:r>
      <w:r>
        <w:rPr>
          <w:b/>
          <w:bCs/>
        </w:rPr>
        <w:t>"Participante"</w:t>
      </w:r>
      <w:r>
        <w:t xml:space="preserve">, titular de CC / CE / PPT / NIT: </w:t>
      </w:r>
      <w:r>
        <w:rPr>
          <w:b/>
          <w:bCs/>
        </w:rPr>
        <w:t>{{TIPO_DOCUMENTO}} {{NUMERO_DOCUMENTO}}</w:t>
      </w:r>
    </w:p>
    <w:p w14:paraId="79C30C70" w14:textId="77777777" w:rsidR="00680EF4" w:rsidRDefault="00680EF4"/>
    <w:p w14:paraId="4AC126D6" w14:textId="77777777" w:rsidR="00680EF4" w:rsidRDefault="00000000">
      <w:r>
        <w:rPr>
          <w:b/>
          <w:bCs/>
        </w:rPr>
        <w:t>Nombre Emprendimiento: {{EMPRENDIMIENTO}}</w:t>
      </w:r>
    </w:p>
    <w:p w14:paraId="6EFBCD36" w14:textId="77777777" w:rsidR="00680EF4" w:rsidRDefault="00680EF4"/>
    <w:p w14:paraId="4CFC78EB" w14:textId="77777777" w:rsidR="00680EF4" w:rsidRDefault="00000000">
      <w:r>
        <w:rPr>
          <w:b/>
          <w:bCs/>
        </w:rPr>
        <w:t>FECHA DE PARTICIPACIÓN: {{DIAS_PARTICIPACION}}</w:t>
      </w:r>
    </w:p>
    <w:p w14:paraId="0CB7A338" w14:textId="77777777" w:rsidR="00680EF4" w:rsidRDefault="00680EF4"/>
    <w:p w14:paraId="7BFD58A2" w14:textId="77777777" w:rsidR="00680EF4" w:rsidRDefault="00000000">
      <w:r>
        <w:rPr>
          <w:b/>
          <w:bCs/>
        </w:rPr>
        <w:t>Autorización Ley de Protección de Datos Personales Ley 1581 de 2012.</w:t>
      </w:r>
    </w:p>
    <w:p w14:paraId="413E2F05" w14:textId="77777777" w:rsidR="00680EF4" w:rsidRDefault="00000000">
      <w:r>
        <w:t xml:space="preserve">SI /   NO: </w:t>
      </w:r>
      <w:r>
        <w:rPr>
          <w:b/>
          <w:bCs/>
        </w:rPr>
        <w:t>{{AUTORIZA_DATOS}}</w:t>
      </w:r>
    </w:p>
    <w:p w14:paraId="099EA983" w14:textId="77777777" w:rsidR="00680EF4" w:rsidRDefault="00680EF4"/>
    <w:p w14:paraId="26D9C023" w14:textId="77777777" w:rsidR="00680EF4" w:rsidRDefault="00000000">
      <w:r>
        <w:rPr>
          <w:b/>
          <w:bCs/>
        </w:rPr>
        <w:t xml:space="preserve">Fecha: </w:t>
      </w:r>
      <w:r>
        <w:t>Este reglamento entra en vigor a partir de la fecha de firma y al culminar el evento.</w:t>
      </w:r>
    </w:p>
    <w:p w14:paraId="0AACC560" w14:textId="77777777" w:rsidR="00680EF4" w:rsidRDefault="00680EF4"/>
    <w:p w14:paraId="211CB25E" w14:textId="77777777" w:rsidR="00680EF4" w:rsidRDefault="00000000">
      <w:pPr>
        <w:spacing w:before="120" w:after="60"/>
      </w:pPr>
      <w:r>
        <w:rPr>
          <w:b/>
          <w:bCs/>
        </w:rPr>
        <w:t>Descripción del Evento:</w:t>
      </w:r>
    </w:p>
    <w:p w14:paraId="64F3865B" w14:textId="6BDEF9BF" w:rsidR="00680EF4" w:rsidRDefault="00000000" w:rsidP="00A478A8">
      <w:pPr>
        <w:jc w:val="both"/>
      </w:pPr>
      <w:r>
        <w:t xml:space="preserve">El Organizador realizará la </w:t>
      </w:r>
      <w:r>
        <w:rPr>
          <w:b/>
          <w:bCs/>
        </w:rPr>
        <w:t>FERIA FEST EMPRENDE</w:t>
      </w:r>
      <w:r>
        <w:t xml:space="preserve"> en </w:t>
      </w:r>
      <w:r w:rsidR="00A478A8">
        <w:t xml:space="preserve">el </w:t>
      </w:r>
      <w:r w:rsidR="00A478A8" w:rsidRPr="00A478A8">
        <w:rPr>
          <w:b/>
          <w:bCs/>
        </w:rPr>
        <w:t>Edificio</w:t>
      </w:r>
      <w:r w:rsidR="00A478A8" w:rsidRPr="00A478A8">
        <w:rPr>
          <w:b/>
          <w:bCs/>
        </w:rPr>
        <w:t xml:space="preserve"> Altos del Bosque, </w:t>
      </w:r>
      <w:r w:rsidR="00A478A8">
        <w:rPr>
          <w:b/>
          <w:bCs/>
        </w:rPr>
        <w:t xml:space="preserve">ubicado en la </w:t>
      </w:r>
      <w:r w:rsidR="00A478A8" w:rsidRPr="00A478A8">
        <w:rPr>
          <w:b/>
          <w:bCs/>
        </w:rPr>
        <w:t>Calle 134 #7-83</w:t>
      </w:r>
      <w:r>
        <w:t xml:space="preserve">, Salón de Eventos, Bogotá, los días </w:t>
      </w:r>
      <w:r w:rsidR="00A478A8" w:rsidRPr="00A478A8">
        <w:rPr>
          <w:b/>
          <w:bCs/>
        </w:rPr>
        <w:t xml:space="preserve">13 y 14 de </w:t>
      </w:r>
      <w:proofErr w:type="gramStart"/>
      <w:r w:rsidR="00A478A8" w:rsidRPr="00A478A8">
        <w:rPr>
          <w:b/>
          <w:bCs/>
        </w:rPr>
        <w:t>Mayo</w:t>
      </w:r>
      <w:proofErr w:type="gramEnd"/>
      <w:r>
        <w:rPr>
          <w:b/>
          <w:bCs/>
        </w:rPr>
        <w:t xml:space="preserve"> de 2026</w:t>
      </w:r>
      <w:r>
        <w:t xml:space="preserve">, en horario de </w:t>
      </w:r>
      <w:r w:rsidR="00A478A8" w:rsidRPr="00A478A8">
        <w:rPr>
          <w:b/>
          <w:bCs/>
        </w:rPr>
        <w:t>7</w:t>
      </w:r>
      <w:r w:rsidRPr="00A478A8">
        <w:rPr>
          <w:b/>
          <w:bCs/>
        </w:rPr>
        <w:t>:</w:t>
      </w:r>
      <w:r>
        <w:rPr>
          <w:b/>
          <w:bCs/>
        </w:rPr>
        <w:t xml:space="preserve">00 a.m. a </w:t>
      </w:r>
      <w:r w:rsidR="00A478A8">
        <w:rPr>
          <w:b/>
          <w:bCs/>
        </w:rPr>
        <w:t>5</w:t>
      </w:r>
      <w:r>
        <w:rPr>
          <w:b/>
          <w:bCs/>
        </w:rPr>
        <w:t>:00 p.m.</w:t>
      </w:r>
      <w:r>
        <w:t xml:space="preserve"> El evento tiene carácter de </w:t>
      </w:r>
      <w:r>
        <w:rPr>
          <w:b/>
          <w:bCs/>
        </w:rPr>
        <w:t>Feria Empresarial y Comercial.</w:t>
      </w:r>
    </w:p>
    <w:p w14:paraId="6D763277" w14:textId="77777777" w:rsidR="00680EF4" w:rsidRDefault="00680EF4"/>
    <w:p w14:paraId="6A7ADE2A" w14:textId="77777777" w:rsidR="00680EF4" w:rsidRDefault="00000000">
      <w:pPr>
        <w:spacing w:before="160" w:after="80"/>
      </w:pPr>
      <w:r>
        <w:rPr>
          <w:b/>
          <w:bCs/>
        </w:rPr>
        <w:t>Obligaciones del Organizador:</w:t>
      </w:r>
    </w:p>
    <w:p w14:paraId="06A9D07F" w14:textId="77777777" w:rsidR="00680EF4" w:rsidRDefault="00000000">
      <w:r>
        <w:rPr>
          <w:b/>
          <w:bCs/>
        </w:rPr>
        <w:t>1. Espacio y Mobiliario:</w:t>
      </w:r>
    </w:p>
    <w:p w14:paraId="3BB04671" w14:textId="77777777" w:rsidR="00680EF4" w:rsidRDefault="00000000">
      <w:pPr>
        <w:ind w:left="720"/>
      </w:pPr>
      <w:r>
        <w:t>El Organizador proporcionará un espacio de exposición adecuado para cada participante, incluyendo una mesa rectangular tipo tablón para el stand seleccionado.</w:t>
      </w:r>
    </w:p>
    <w:p w14:paraId="748B40A1" w14:textId="77777777" w:rsidR="00680EF4" w:rsidRDefault="00680EF4"/>
    <w:p w14:paraId="1D3B49B1" w14:textId="77777777" w:rsidR="00680EF4" w:rsidRDefault="00000000">
      <w:r>
        <w:rPr>
          <w:b/>
          <w:bCs/>
        </w:rPr>
        <w:t>2. Tipos de Stand:</w:t>
      </w:r>
    </w:p>
    <w:p w14:paraId="0686BFAE" w14:textId="77777777" w:rsidR="00680EF4" w:rsidRDefault="00000000">
      <w:pPr>
        <w:ind w:left="720"/>
      </w:pPr>
      <w:r>
        <w:t>El Organizador dispone de dos tipos de Stand. El participante marcará con una X el seleccionado:</w:t>
      </w:r>
    </w:p>
    <w:p w14:paraId="7A742869" w14:textId="77777777" w:rsidR="00680EF4" w:rsidRDefault="00000000">
      <w:pPr>
        <w:ind w:left="720"/>
      </w:pPr>
      <w:r>
        <w:rPr>
          <w:b/>
          <w:bCs/>
        </w:rPr>
        <w:t xml:space="preserve">Stand 1: </w:t>
      </w:r>
      <w:r>
        <w:t>Mesa de 2 metros de largo por 80 centímetros de ancho y dos (2) sillas.</w:t>
      </w:r>
    </w:p>
    <w:p w14:paraId="553F38CF" w14:textId="77777777" w:rsidR="00680EF4" w:rsidRDefault="00000000">
      <w:pPr>
        <w:ind w:left="720"/>
      </w:pPr>
      <w:r>
        <w:rPr>
          <w:b/>
          <w:bCs/>
        </w:rPr>
        <w:t xml:space="preserve">Stand 2: </w:t>
      </w:r>
      <w:r>
        <w:t>Mesa de 1 metro de largo por 80 cm de ancho y 1 (una) silla.</w:t>
      </w:r>
    </w:p>
    <w:p w14:paraId="75732FFE" w14:textId="77777777" w:rsidR="00680EF4" w:rsidRDefault="00000000">
      <w:pPr>
        <w:ind w:left="720"/>
      </w:pPr>
      <w:r>
        <w:rPr>
          <w:b/>
          <w:bCs/>
        </w:rPr>
        <w:t xml:space="preserve">Tipo de Stand seleccionado: </w:t>
      </w:r>
      <w:r>
        <w:rPr>
          <w:b/>
          <w:bCs/>
        </w:rPr>
        <w:t>{{TIPO_STAND}}</w:t>
      </w:r>
    </w:p>
    <w:p w14:paraId="5F051876" w14:textId="77777777" w:rsidR="00680EF4" w:rsidRDefault="00680EF4"/>
    <w:p w14:paraId="61884400" w14:textId="77777777" w:rsidR="00680EF4" w:rsidRDefault="00000000">
      <w:r>
        <w:rPr>
          <w:b/>
          <w:bCs/>
        </w:rPr>
        <w:t>3. Número de expositores por stand:</w:t>
      </w:r>
    </w:p>
    <w:p w14:paraId="43A5ABBC" w14:textId="77777777" w:rsidR="00680EF4" w:rsidRDefault="00000000">
      <w:pPr>
        <w:ind w:left="720"/>
      </w:pPr>
      <w:r>
        <w:t>Con el fin de garantizar un ambiente óptimo para la interacción con los visitantes, solicitamos amablemente lo siguiente:</w:t>
      </w:r>
    </w:p>
    <w:p w14:paraId="45BA2F2D" w14:textId="77777777" w:rsidR="00680EF4" w:rsidRDefault="00000000">
      <w:pPr>
        <w:ind w:left="720"/>
      </w:pPr>
      <w:r>
        <w:rPr>
          <w:b/>
          <w:bCs/>
        </w:rPr>
        <w:t xml:space="preserve">• En el Stand 1 </w:t>
      </w:r>
      <w:r>
        <w:t>se permitirá un máximo de dos (2) expositores.</w:t>
      </w:r>
    </w:p>
    <w:p w14:paraId="12B0B00F" w14:textId="77777777" w:rsidR="00680EF4" w:rsidRDefault="00000000">
      <w:pPr>
        <w:ind w:left="720"/>
      </w:pPr>
      <w:r>
        <w:rPr>
          <w:b/>
          <w:bCs/>
        </w:rPr>
        <w:t xml:space="preserve">• En el Stand 2 </w:t>
      </w:r>
      <w:r>
        <w:t>se permitirá un (1) expositor dentro del stand y uno (1) frente al mismo, siempre que no obstruya la visibilidad de los stands vecinos.</w:t>
      </w:r>
    </w:p>
    <w:p w14:paraId="1F5EF9B5" w14:textId="77777777" w:rsidR="00680EF4" w:rsidRDefault="00000000">
      <w:pPr>
        <w:ind w:left="720"/>
      </w:pPr>
      <w:r>
        <w:t>Agradecemos su comprensión y cooperación.</w:t>
      </w:r>
    </w:p>
    <w:p w14:paraId="199E4875" w14:textId="77777777" w:rsidR="00680EF4" w:rsidRDefault="00680EF4"/>
    <w:p w14:paraId="684E70B7" w14:textId="77777777" w:rsidR="00680EF4" w:rsidRDefault="00000000">
      <w:r>
        <w:rPr>
          <w:b/>
          <w:bCs/>
        </w:rPr>
        <w:t>4. Manteles y daños:</w:t>
      </w:r>
    </w:p>
    <w:p w14:paraId="24470FDF" w14:textId="77777777" w:rsidR="00680EF4" w:rsidRDefault="00000000">
      <w:pPr>
        <w:ind w:left="720"/>
      </w:pPr>
      <w:r>
        <w:t>Como parte de nuestro compromiso con la excelencia en la presentación, el Organizador suministrará un mantel blanco base y un mantel decorativo de color.</w:t>
      </w:r>
    </w:p>
    <w:p w14:paraId="5538AD5C" w14:textId="77777777" w:rsidR="00680EF4" w:rsidRDefault="00000000">
      <w:pPr>
        <w:ind w:left="720"/>
      </w:pPr>
      <w:r>
        <w:t>En caso de daño (quemado, roto o manchado), el Participante asumirá los siguientes costos:</w:t>
      </w:r>
    </w:p>
    <w:p w14:paraId="7A5F89F8" w14:textId="77777777" w:rsidR="00680EF4" w:rsidRDefault="00000000">
      <w:pPr>
        <w:ind w:left="1080"/>
      </w:pPr>
      <w:r>
        <w:rPr>
          <w:b/>
          <w:bCs/>
        </w:rPr>
        <w:t xml:space="preserve">• </w:t>
      </w:r>
      <w:r>
        <w:t>Mantel blanco: $40.000 COP</w:t>
      </w:r>
    </w:p>
    <w:p w14:paraId="3E3CF058" w14:textId="77777777" w:rsidR="00680EF4" w:rsidRDefault="00000000">
      <w:pPr>
        <w:ind w:left="1080"/>
      </w:pPr>
      <w:r>
        <w:rPr>
          <w:b/>
          <w:bCs/>
        </w:rPr>
        <w:t xml:space="preserve">• </w:t>
      </w:r>
      <w:r>
        <w:t>Mantel de color: $30.000 COP</w:t>
      </w:r>
    </w:p>
    <w:p w14:paraId="42DD468C" w14:textId="77777777" w:rsidR="00680EF4" w:rsidRDefault="00000000">
      <w:pPr>
        <w:ind w:left="720"/>
      </w:pPr>
      <w:r>
        <w:lastRenderedPageBreak/>
        <w:t>Cada stand será revisado al finalizar el evento.</w:t>
      </w:r>
    </w:p>
    <w:p w14:paraId="3DE835E3" w14:textId="77777777" w:rsidR="00680EF4" w:rsidRDefault="00680EF4"/>
    <w:p w14:paraId="106814D1" w14:textId="77777777" w:rsidR="00680EF4" w:rsidRDefault="00000000">
      <w:r>
        <w:rPr>
          <w:b/>
          <w:bCs/>
        </w:rPr>
        <w:t>5. Pendón:</w:t>
      </w:r>
    </w:p>
    <w:p w14:paraId="03F3571E" w14:textId="77777777" w:rsidR="00680EF4" w:rsidRDefault="00000000">
      <w:pPr>
        <w:ind w:left="720"/>
      </w:pPr>
      <w:r>
        <w:t xml:space="preserve">Se proporcionará un pendón personalizado con el logo de su emprendimiento, el cual será ubicado estratégicamente en el área frontal de su stand, asegurando su visibilidad óptima para los visitantes. </w:t>
      </w:r>
      <w:r>
        <w:rPr>
          <w:b/>
          <w:bCs/>
        </w:rPr>
        <w:t>Es importante tener en cuenta que el pendón con el Logo es propiedad de la Feria Fest Emprende y debe ser devuelto al finalizar el evento.</w:t>
      </w:r>
    </w:p>
    <w:p w14:paraId="2961CE6D" w14:textId="77777777" w:rsidR="00680EF4" w:rsidRDefault="00680EF4"/>
    <w:p w14:paraId="2838EBBD" w14:textId="77777777" w:rsidR="00680EF4" w:rsidRDefault="00000000">
      <w:r>
        <w:rPr>
          <w:b/>
          <w:bCs/>
        </w:rPr>
        <w:t>6. Escarapela:</w:t>
      </w:r>
    </w:p>
    <w:p w14:paraId="2AB877B8" w14:textId="6EEA500B" w:rsidR="00680EF4" w:rsidRDefault="00000000">
      <w:pPr>
        <w:ind w:left="720"/>
      </w:pPr>
      <w:r>
        <w:t xml:space="preserve">Se entregará una escarapela, la cual deberá ser portada durante los días que participará en el evento. Esto facilitará la identificación de su emprendimiento y contribuirá a una experiencia más fluida para los asistentes; adicionalmente, </w:t>
      </w:r>
      <w:r>
        <w:rPr>
          <w:b/>
          <w:bCs/>
        </w:rPr>
        <w:t>para el uso del baño debe presentarla</w:t>
      </w:r>
      <w:r>
        <w:t xml:space="preserve">, siendo su medio de identificación para que no le sea cobrado el valor establecido por la administración del Edificio </w:t>
      </w:r>
      <w:r w:rsidR="00840295">
        <w:t xml:space="preserve">Altos </w:t>
      </w:r>
      <w:proofErr w:type="gramStart"/>
      <w:r w:rsidR="00840295">
        <w:t xml:space="preserve">del </w:t>
      </w:r>
      <w:r>
        <w:t xml:space="preserve"> Bosque</w:t>
      </w:r>
      <w:proofErr w:type="gramEnd"/>
      <w:r>
        <w:t xml:space="preserve">. </w:t>
      </w:r>
      <w:r>
        <w:rPr>
          <w:b/>
          <w:bCs/>
        </w:rPr>
        <w:t>Al final de la feria debe ser entregada al organizador.</w:t>
      </w:r>
    </w:p>
    <w:p w14:paraId="01D5A151" w14:textId="77777777" w:rsidR="00680EF4" w:rsidRDefault="00680EF4"/>
    <w:p w14:paraId="7B9A613C" w14:textId="77777777" w:rsidR="00680EF4" w:rsidRDefault="00000000">
      <w:r>
        <w:rPr>
          <w:b/>
          <w:bCs/>
        </w:rPr>
        <w:t>7. Decoración del stand:</w:t>
      </w:r>
    </w:p>
    <w:p w14:paraId="6C913F92" w14:textId="77777777" w:rsidR="00680EF4" w:rsidRDefault="00000000">
      <w:pPr>
        <w:ind w:left="720"/>
      </w:pPr>
      <w:r>
        <w:rPr>
          <w:b/>
          <w:bCs/>
        </w:rPr>
        <w:t>El Participante cuenta con libertad creativa para exhibir sus productos dentro del espacio asignado</w:t>
      </w:r>
      <w:r>
        <w:t xml:space="preserve">, permitiéndoles presentarlos de manera innovadora y atractiva para atraer la atención de los visitantes. </w:t>
      </w:r>
      <w:r>
        <w:rPr>
          <w:b/>
          <w:bCs/>
        </w:rPr>
        <w:t>No está permitido pegar ni colgar elementos en las paredes del recinto, ni invadir el espacio de otros stands.</w:t>
      </w:r>
    </w:p>
    <w:p w14:paraId="1B40AFDD" w14:textId="77777777" w:rsidR="00680EF4" w:rsidRDefault="00680EF4"/>
    <w:p w14:paraId="1BA77373" w14:textId="77777777" w:rsidR="00680EF4" w:rsidRDefault="00000000">
      <w:r>
        <w:rPr>
          <w:b/>
          <w:bCs/>
        </w:rPr>
        <w:t>8. Promoción en redes:</w:t>
      </w:r>
    </w:p>
    <w:p w14:paraId="0204C52B" w14:textId="77777777" w:rsidR="00680EF4" w:rsidRDefault="00000000">
      <w:pPr>
        <w:ind w:left="720"/>
      </w:pPr>
      <w:r>
        <w:t xml:space="preserve">Se invita a los participantes a promocionar la feria en sus redes sociales mencionando </w:t>
      </w:r>
      <w:r>
        <w:rPr>
          <w:b/>
          <w:bCs/>
        </w:rPr>
        <w:t>@feriafestemprende</w:t>
      </w:r>
      <w:r>
        <w:t>, contribuyendo así al alcance del evento. Esta es una excelente oportunidad para aumentar la visibilidad de sus negocios y atraer a una audiencia significativa. Al difundir información de la feria entre sus seguidores, estarán contribuyendo al éxito de la jornada y fortaleciendo la red de emprendedores.</w:t>
      </w:r>
    </w:p>
    <w:p w14:paraId="0C0CB38E" w14:textId="77777777" w:rsidR="00680EF4" w:rsidRDefault="00000000">
      <w:pPr>
        <w:ind w:left="720"/>
      </w:pPr>
      <w:r>
        <w:t>La organización llevará a cabo una campaña de difusión en múltiples plataformas de redes sociales con el objetivo de incrementar la visibilidad del evento e invitar al mayor público posible, tanto el presencial como el virtual.</w:t>
      </w:r>
    </w:p>
    <w:p w14:paraId="5E50F327" w14:textId="77777777" w:rsidR="00680EF4" w:rsidRDefault="00680EF4"/>
    <w:p w14:paraId="628D0236" w14:textId="77777777" w:rsidR="00680EF4" w:rsidRDefault="00000000">
      <w:r>
        <w:rPr>
          <w:b/>
          <w:bCs/>
        </w:rPr>
        <w:t>9. Fotografías y uso de imagen:</w:t>
      </w:r>
    </w:p>
    <w:p w14:paraId="569AC77A" w14:textId="77777777" w:rsidR="00680EF4" w:rsidRDefault="00000000">
      <w:pPr>
        <w:ind w:left="720"/>
      </w:pPr>
      <w:r>
        <w:t xml:space="preserve">Durante el evento se tomarán fotografías y videos de cada emprendimiento. Al participar, </w:t>
      </w:r>
      <w:r>
        <w:rPr>
          <w:b/>
          <w:bCs/>
        </w:rPr>
        <w:t>el expositor autoriza el uso de su imagen, logo y material audiovisual</w:t>
      </w:r>
      <w:r>
        <w:t xml:space="preserve"> para fines promocionales del evento en medios digitales.</w:t>
      </w:r>
    </w:p>
    <w:p w14:paraId="0AE388D0" w14:textId="77777777" w:rsidR="00680EF4" w:rsidRDefault="00000000">
      <w:pPr>
        <w:ind w:left="720"/>
      </w:pPr>
      <w:r>
        <w:t>El material capturado será compartido en el grupo de WhatsApp tan pronto como el profesional audiovisual y nuestro equipo lo entreguen.</w:t>
      </w:r>
    </w:p>
    <w:p w14:paraId="56043FD8" w14:textId="77777777" w:rsidR="00680EF4" w:rsidRDefault="00680EF4"/>
    <w:p w14:paraId="7C1228B7" w14:textId="77777777" w:rsidR="00680EF4" w:rsidRDefault="00000000">
      <w:r>
        <w:rPr>
          <w:b/>
          <w:bCs/>
        </w:rPr>
        <w:t>10. Publicidad en el lugar del evento:</w:t>
      </w:r>
    </w:p>
    <w:p w14:paraId="5FB10038" w14:textId="77777777" w:rsidR="00680EF4" w:rsidRDefault="00000000">
      <w:pPr>
        <w:ind w:left="720"/>
      </w:pPr>
      <w:r>
        <w:t>Durante la feria, el Organizador contará con tres (3) personas encargadas de entregar volantes e invitar al público a ingresar al evento. Su función será atraer visitantes hacia los stands y apoyar la visibilidad de todos los emprendimientos.</w:t>
      </w:r>
    </w:p>
    <w:p w14:paraId="24625B68" w14:textId="77777777" w:rsidR="00680EF4" w:rsidRDefault="00000000">
      <w:pPr>
        <w:ind w:left="720"/>
      </w:pPr>
      <w:r>
        <w:t xml:space="preserve">Estas personas serán las únicas autorizadas para realizar volanteo en los puntos establecidos. Las marcas participantes </w:t>
      </w:r>
      <w:r>
        <w:rPr>
          <w:b/>
          <w:bCs/>
        </w:rPr>
        <w:t>no están autorizadas</w:t>
      </w:r>
      <w:r>
        <w:t xml:space="preserve"> para entregar volantes dentro ni en los alrededores del evento, ya que esto está prohibido por la Administración del Edificio El Bosque.</w:t>
      </w:r>
    </w:p>
    <w:p w14:paraId="6C59704E" w14:textId="77777777" w:rsidR="00680EF4" w:rsidRDefault="00680EF4"/>
    <w:p w14:paraId="3E366423" w14:textId="77777777" w:rsidR="00680EF4" w:rsidRDefault="00000000">
      <w:r>
        <w:rPr>
          <w:b/>
          <w:bCs/>
        </w:rPr>
        <w:lastRenderedPageBreak/>
        <w:t>11. Horarios del evento:</w:t>
      </w:r>
    </w:p>
    <w:p w14:paraId="47AC59AC" w14:textId="386BEBDA" w:rsidR="00680EF4" w:rsidRDefault="00000000">
      <w:pPr>
        <w:ind w:left="720"/>
      </w:pPr>
      <w:r>
        <w:t xml:space="preserve">La feria abrirá al público todos los días del evento a las </w:t>
      </w:r>
      <w:r w:rsidR="00840295">
        <w:rPr>
          <w:b/>
          <w:bCs/>
        </w:rPr>
        <w:t>7</w:t>
      </w:r>
      <w:r>
        <w:rPr>
          <w:b/>
          <w:bCs/>
        </w:rPr>
        <w:t>:00 a.m.</w:t>
      </w:r>
      <w:r>
        <w:t xml:space="preserve"> y cerrará a las </w:t>
      </w:r>
      <w:r w:rsidR="00840295">
        <w:t>5</w:t>
      </w:r>
      <w:r>
        <w:rPr>
          <w:b/>
          <w:bCs/>
        </w:rPr>
        <w:t>:00 p.m.</w:t>
      </w:r>
      <w:r>
        <w:t xml:space="preserve"> Es obligatorio respetar estos horarios. La puntualidad es fundamental para aprovechar las oportunidades de venta y el flujo de visitantes.</w:t>
      </w:r>
    </w:p>
    <w:p w14:paraId="39F8F5D9" w14:textId="77777777" w:rsidR="00680EF4" w:rsidRDefault="00000000">
      <w:pPr>
        <w:ind w:left="720"/>
      </w:pPr>
      <w:r>
        <w:t>Se recomienda planificar el desplazamiento con anticipación teniendo en cuenta el tráfico de Bogotá. Permanecer durante toda la jornada es clave para obtener mejores resultados.</w:t>
      </w:r>
    </w:p>
    <w:p w14:paraId="1EFC61EC" w14:textId="77777777" w:rsidR="00680EF4" w:rsidRDefault="00680EF4"/>
    <w:p w14:paraId="53455747" w14:textId="77777777" w:rsidR="00680EF4" w:rsidRDefault="00000000">
      <w:r>
        <w:rPr>
          <w:b/>
          <w:bCs/>
        </w:rPr>
        <w:t>12. Asignación de stands:</w:t>
      </w:r>
    </w:p>
    <w:p w14:paraId="26320FA4" w14:textId="77777777" w:rsidR="00680EF4" w:rsidRDefault="00000000">
      <w:pPr>
        <w:ind w:left="720"/>
      </w:pPr>
      <w:r>
        <w:t>La ubicación de los stands será asignada por el Organizador siguiendo un orden previamente definido, con el fin de garantizar equidad entre los participantes. Dos (2) días antes del evento se enviará la planimetría donde se indicará la ubicación exacta de cada emprendimiento. Esta distribución no es modificable.</w:t>
      </w:r>
    </w:p>
    <w:p w14:paraId="698EE00A" w14:textId="77777777" w:rsidR="00680EF4" w:rsidRDefault="00680EF4"/>
    <w:p w14:paraId="2935DB31" w14:textId="77777777" w:rsidR="00680EF4" w:rsidRDefault="00000000">
      <w:r>
        <w:rPr>
          <w:b/>
          <w:bCs/>
        </w:rPr>
        <w:t>13. Ambiente musical:</w:t>
      </w:r>
    </w:p>
    <w:p w14:paraId="1226AE6F" w14:textId="77777777" w:rsidR="00680EF4" w:rsidRDefault="00000000">
      <w:pPr>
        <w:ind w:left="720"/>
      </w:pPr>
      <w:r>
        <w:t>Durante la feria se contará con música ambiental a volumen moderado, con el fin de brindar una experiencia agradable para expositores y visitantes.</w:t>
      </w:r>
    </w:p>
    <w:p w14:paraId="70FEA4AC" w14:textId="77777777" w:rsidR="00680EF4" w:rsidRDefault="00680EF4"/>
    <w:p w14:paraId="74005E35" w14:textId="77777777" w:rsidR="00680EF4" w:rsidRDefault="00000000">
      <w:r>
        <w:rPr>
          <w:b/>
          <w:bCs/>
        </w:rPr>
        <w:t>14. Hidratación:</w:t>
      </w:r>
    </w:p>
    <w:p w14:paraId="4D2AFDAE" w14:textId="77777777" w:rsidR="00680EF4" w:rsidRDefault="00000000">
      <w:pPr>
        <w:ind w:left="720"/>
      </w:pPr>
      <w:r>
        <w:t>Durante el evento se dispondrá de agua potable gratuita durante toda la jornada. Se entregarán vasos de cartón para que los participantes puedan recargar agua cuantas veces lo necesiten.</w:t>
      </w:r>
    </w:p>
    <w:p w14:paraId="333D717D" w14:textId="77777777" w:rsidR="00680EF4" w:rsidRDefault="00680EF4"/>
    <w:p w14:paraId="573787E0" w14:textId="08257E23" w:rsidR="00680EF4" w:rsidRDefault="00000000">
      <w:r>
        <w:rPr>
          <w:b/>
          <w:bCs/>
        </w:rPr>
        <w:t>1</w:t>
      </w:r>
      <w:r w:rsidR="00840295">
        <w:rPr>
          <w:b/>
          <w:bCs/>
        </w:rPr>
        <w:t>5</w:t>
      </w:r>
      <w:r>
        <w:rPr>
          <w:b/>
          <w:bCs/>
        </w:rPr>
        <w:t>. Almacenamiento de pertenencias y productos:</w:t>
      </w:r>
    </w:p>
    <w:p w14:paraId="08647073" w14:textId="77777777" w:rsidR="00680EF4" w:rsidRDefault="00000000">
      <w:pPr>
        <w:ind w:left="720"/>
      </w:pPr>
      <w:r>
        <w:t>Los participantes podrán dejar sus productos y pertenencias en el stand desde el primer día del evento. Al iniciar cada jornada, cada expositor deberá reorganizar nuevamente su espacio.</w:t>
      </w:r>
    </w:p>
    <w:p w14:paraId="103A979D" w14:textId="77777777" w:rsidR="00680EF4" w:rsidRDefault="00000000">
      <w:pPr>
        <w:ind w:left="720"/>
      </w:pPr>
      <w:r>
        <w:t>Para mayor seguridad, se ofrecen dos opciones:</w:t>
      </w:r>
    </w:p>
    <w:p w14:paraId="32D71F7A" w14:textId="77777777" w:rsidR="00680EF4" w:rsidRDefault="00000000">
      <w:pPr>
        <w:ind w:left="1080"/>
      </w:pPr>
      <w:r>
        <w:rPr>
          <w:b/>
          <w:bCs/>
        </w:rPr>
        <w:t xml:space="preserve">• </w:t>
      </w:r>
      <w:r>
        <w:t>Cubrir el stand con un mantel grande al finalizar el día.</w:t>
      </w:r>
    </w:p>
    <w:p w14:paraId="01DF6311" w14:textId="77777777" w:rsidR="00680EF4" w:rsidRDefault="00000000">
      <w:pPr>
        <w:ind w:left="1080"/>
      </w:pPr>
      <w:r>
        <w:rPr>
          <w:b/>
          <w:bCs/>
        </w:rPr>
        <w:t xml:space="preserve">• </w:t>
      </w:r>
      <w:r>
        <w:t>Guardar los productos debajo del stand.</w:t>
      </w:r>
    </w:p>
    <w:p w14:paraId="71E82B2F" w14:textId="77777777" w:rsidR="00680EF4" w:rsidRDefault="00000000">
      <w:pPr>
        <w:ind w:left="720"/>
      </w:pPr>
      <w:r>
        <w:t>Se recomienda no dejar objetos personales de valor (como celulares, bolsos u otros) visibles o desatendidos sobre los stands.</w:t>
      </w:r>
    </w:p>
    <w:p w14:paraId="72CDAA20" w14:textId="77777777" w:rsidR="00680EF4" w:rsidRDefault="00000000">
      <w:pPr>
        <w:ind w:left="720"/>
      </w:pPr>
      <w:r>
        <w:rPr>
          <w:b/>
          <w:bCs/>
        </w:rPr>
        <w:t>El Organizador no se hace responsable por pérdidas o extravíos de objetos o productos durante el evento.</w:t>
      </w:r>
    </w:p>
    <w:p w14:paraId="57048EBA" w14:textId="77777777" w:rsidR="00680EF4" w:rsidRDefault="00680EF4"/>
    <w:p w14:paraId="64E44E35" w14:textId="319625F9" w:rsidR="00680EF4" w:rsidRDefault="00000000">
      <w:r>
        <w:rPr>
          <w:b/>
          <w:bCs/>
        </w:rPr>
        <w:t>1</w:t>
      </w:r>
      <w:r w:rsidR="00840295">
        <w:rPr>
          <w:b/>
          <w:bCs/>
        </w:rPr>
        <w:t>6</w:t>
      </w:r>
      <w:r>
        <w:rPr>
          <w:b/>
          <w:bCs/>
        </w:rPr>
        <w:t>. Responsabilidad sobre las ventas:</w:t>
      </w:r>
    </w:p>
    <w:p w14:paraId="259942E3" w14:textId="77777777" w:rsidR="00680EF4" w:rsidRDefault="00000000" w:rsidP="00840295">
      <w:pPr>
        <w:ind w:left="720"/>
        <w:jc w:val="both"/>
      </w:pPr>
      <w:r>
        <w:t xml:space="preserve">El resultado de las ventas depende principalmente de factores propios de cada emprendimiento, </w:t>
      </w:r>
      <w:r w:rsidRPr="00840295">
        <w:rPr>
          <w:b/>
          <w:bCs/>
        </w:rPr>
        <w:t>tales como la actitud del expositor, la atención al cliente, el enfoque durante el evento</w:t>
      </w:r>
      <w:r>
        <w:t>, la experiencia en ventas y la adecuada organización del stand (se recomienda exhibir los productos con altura y orden).</w:t>
      </w:r>
    </w:p>
    <w:p w14:paraId="03A7CD12" w14:textId="77777777" w:rsidR="00680EF4" w:rsidRDefault="00000000" w:rsidP="00840295">
      <w:pPr>
        <w:ind w:left="720"/>
        <w:jc w:val="both"/>
      </w:pPr>
      <w:r>
        <w:t>El Organizador no se hace responsable por el nivel de ventas de cada participante.</w:t>
      </w:r>
    </w:p>
    <w:p w14:paraId="5772CD68" w14:textId="77777777" w:rsidR="00680EF4" w:rsidRDefault="00680EF4"/>
    <w:p w14:paraId="42E51707" w14:textId="77777777" w:rsidR="00680EF4" w:rsidRDefault="00680EF4"/>
    <w:p w14:paraId="69B1493F" w14:textId="51B774BC" w:rsidR="00680EF4" w:rsidRDefault="00000000">
      <w:r>
        <w:rPr>
          <w:b/>
          <w:bCs/>
        </w:rPr>
        <w:t>1</w:t>
      </w:r>
      <w:r w:rsidR="00840295">
        <w:rPr>
          <w:b/>
          <w:bCs/>
        </w:rPr>
        <w:t>7</w:t>
      </w:r>
      <w:r>
        <w:rPr>
          <w:b/>
          <w:bCs/>
        </w:rPr>
        <w:t>. Uso de humidificadores, difusores y elementos generadores de aromas:</w:t>
      </w:r>
    </w:p>
    <w:p w14:paraId="5153F0B2" w14:textId="77777777" w:rsidR="00680EF4" w:rsidRDefault="00000000">
      <w:pPr>
        <w:ind w:left="720"/>
      </w:pPr>
      <w:r w:rsidRPr="00840295">
        <w:rPr>
          <w:b/>
          <w:bCs/>
        </w:rPr>
        <w:t>Queda prohibido</w:t>
      </w:r>
      <w:r>
        <w:t xml:space="preserve"> el uso de humidificadores, difusores, aromatizantes o cualquier dispositivo que genere olores fuertes dentro del evento por parte de los emprendedores. Este tipo de artefactos puede afectar a visitantes y expositores sensibles, incluyendo personas con alergias, migrañas o condiciones respiratorias.</w:t>
      </w:r>
    </w:p>
    <w:p w14:paraId="1C45AB57" w14:textId="77777777" w:rsidR="00680EF4" w:rsidRDefault="00680EF4"/>
    <w:p w14:paraId="37CAF7CE" w14:textId="03E9EEE7" w:rsidR="00680EF4" w:rsidRDefault="00840295">
      <w:r>
        <w:rPr>
          <w:b/>
          <w:bCs/>
        </w:rPr>
        <w:lastRenderedPageBreak/>
        <w:t>18</w:t>
      </w:r>
      <w:r w:rsidR="00000000">
        <w:rPr>
          <w:b/>
          <w:bCs/>
        </w:rPr>
        <w:t>. Prohibición de acompañantes extras dentro o alrededor del stand:</w:t>
      </w:r>
    </w:p>
    <w:p w14:paraId="00917374" w14:textId="77777777" w:rsidR="00680EF4" w:rsidRDefault="00000000">
      <w:pPr>
        <w:ind w:left="720"/>
      </w:pPr>
      <w:r>
        <w:t>Las visitas son bienvenidas; sin embargo, no está permitido que estas personas permanezcan dentro del stand ni se queden ubicadas frente a él como acompañantes permanentes. Pueden recorrer la feria, saludar y conversar brevemente, pero deben continuar su recorrido como público general.</w:t>
      </w:r>
    </w:p>
    <w:p w14:paraId="6706E5E8" w14:textId="77777777" w:rsidR="00680EF4" w:rsidRDefault="00680EF4"/>
    <w:p w14:paraId="0EAEDB0A" w14:textId="7B3CA2DC" w:rsidR="00680EF4" w:rsidRDefault="00840295">
      <w:r>
        <w:rPr>
          <w:b/>
          <w:bCs/>
        </w:rPr>
        <w:t>19</w:t>
      </w:r>
      <w:r w:rsidR="00000000">
        <w:rPr>
          <w:b/>
          <w:bCs/>
        </w:rPr>
        <w:t>. Prohibición de ingreso de niños menores de 7 años como acompañante por parte de los expositores:</w:t>
      </w:r>
    </w:p>
    <w:p w14:paraId="6515C0D5" w14:textId="77777777" w:rsidR="00680EF4" w:rsidRDefault="00000000">
      <w:pPr>
        <w:ind w:left="720"/>
      </w:pPr>
      <w:r>
        <w:t>No está permitido que los expositores asistan acompañados de niños menores de 7 años durante su participación. Esta medida busca garantizar el bienestar de los niños, la tranquilidad del expositor para concentrarse en sus ventas, y un desarrollo ordenado del evento.</w:t>
      </w:r>
    </w:p>
    <w:p w14:paraId="0E93A00C" w14:textId="77777777" w:rsidR="00680EF4" w:rsidRDefault="00000000">
      <w:pPr>
        <w:ind w:left="720"/>
      </w:pPr>
      <w:r>
        <w:t>Esta norma aplica únicamente para los expositores. Los visitantes sí pueden asistir con sus hijos sin ningún inconveniente.</w:t>
      </w:r>
    </w:p>
    <w:p w14:paraId="506F98B7" w14:textId="77777777" w:rsidR="00680EF4" w:rsidRDefault="00680EF4"/>
    <w:p w14:paraId="644292B3" w14:textId="77777777" w:rsidR="00680EF4" w:rsidRDefault="00000000">
      <w:pPr>
        <w:spacing w:before="160" w:after="80"/>
      </w:pPr>
      <w:r>
        <w:rPr>
          <w:b/>
          <w:bCs/>
        </w:rPr>
        <w:t>Obligaciones del Participante:</w:t>
      </w:r>
    </w:p>
    <w:p w14:paraId="6902BE48" w14:textId="77777777" w:rsidR="00680EF4" w:rsidRDefault="00000000">
      <w:r>
        <w:rPr>
          <w:b/>
          <w:bCs/>
        </w:rPr>
        <w:t>1. Pago de la participación:</w:t>
      </w:r>
    </w:p>
    <w:p w14:paraId="294AC785" w14:textId="77777777" w:rsidR="00680EF4" w:rsidRDefault="00000000">
      <w:pPr>
        <w:ind w:left="720"/>
      </w:pPr>
      <w:r>
        <w:t>El Participante deberá cancelar el valor total de la inscripción en la fecha acordada, el cual deberá estar completamente pagado antes del inicio del evento.</w:t>
      </w:r>
    </w:p>
    <w:p w14:paraId="34D4FA5B" w14:textId="77777777" w:rsidR="00680EF4" w:rsidRDefault="00680EF4"/>
    <w:p w14:paraId="69954202" w14:textId="77777777" w:rsidR="00680EF4" w:rsidRDefault="00000000">
      <w:r>
        <w:rPr>
          <w:b/>
          <w:bCs/>
        </w:rPr>
        <w:t xml:space="preserve">Tarifa de Participación: </w:t>
      </w:r>
      <w:r>
        <w:t xml:space="preserve">El Participante acuerda pagar la tarifa de participación de </w:t>
      </w:r>
      <w:r>
        <w:rPr>
          <w:b/>
          <w:bCs/>
        </w:rPr>
        <w:t>{{VALOR_TARIFA}}</w:t>
      </w:r>
      <w:r>
        <w:t xml:space="preserve"> en pesos colombianos al Organizador.</w:t>
      </w:r>
    </w:p>
    <w:p w14:paraId="1E123579" w14:textId="77777777" w:rsidR="00680EF4" w:rsidRDefault="00680EF4"/>
    <w:p w14:paraId="3B9A2844" w14:textId="77777777" w:rsidR="00680EF4" w:rsidRDefault="00000000">
      <w:r>
        <w:rPr>
          <w:b/>
          <w:bCs/>
        </w:rPr>
        <w:t>2. Horarios de ingreso, montaje y preparación del stand:</w:t>
      </w:r>
    </w:p>
    <w:p w14:paraId="24079338" w14:textId="29D02066" w:rsidR="00680EF4" w:rsidRDefault="00000000">
      <w:pPr>
        <w:ind w:left="720"/>
      </w:pPr>
      <w:r>
        <w:rPr>
          <w:b/>
          <w:bCs/>
        </w:rPr>
        <w:t xml:space="preserve">• Primer día: </w:t>
      </w:r>
      <w:r>
        <w:t xml:space="preserve">El ingreso será por la entrada </w:t>
      </w:r>
      <w:r w:rsidR="00840295">
        <w:t xml:space="preserve">del </w:t>
      </w:r>
      <w:proofErr w:type="spellStart"/>
      <w:r w:rsidR="00840295">
        <w:t>salon</w:t>
      </w:r>
      <w:proofErr w:type="spellEnd"/>
      <w:r>
        <w:t>, entre las 6:30 a.m. y las 7:00 a.m., exclusivamente para la decoración y montaje del stand.</w:t>
      </w:r>
    </w:p>
    <w:p w14:paraId="51A78F01" w14:textId="4FC66BD0" w:rsidR="00680EF4" w:rsidRDefault="00000000">
      <w:pPr>
        <w:ind w:left="720"/>
      </w:pPr>
      <w:r>
        <w:rPr>
          <w:b/>
          <w:bCs/>
        </w:rPr>
        <w:t xml:space="preserve">• Segundo día: </w:t>
      </w:r>
      <w:r>
        <w:t>El ingreso será por la entrada principal</w:t>
      </w:r>
      <w:r w:rsidR="00840295">
        <w:t xml:space="preserve"> del </w:t>
      </w:r>
      <w:proofErr w:type="spellStart"/>
      <w:r w:rsidR="00840295">
        <w:t>salon</w:t>
      </w:r>
      <w:proofErr w:type="spellEnd"/>
      <w:r>
        <w:t xml:space="preserve">. Los participantes deberán llegar a las </w:t>
      </w:r>
      <w:r w:rsidR="00840295">
        <w:t>6:30</w:t>
      </w:r>
      <w:r>
        <w:t xml:space="preserve"> a.m. para organizar su stand y dejarlo listo antes de la apertura al público a las </w:t>
      </w:r>
      <w:r w:rsidR="00840295">
        <w:t>7</w:t>
      </w:r>
      <w:r>
        <w:t>:00 a.m.</w:t>
      </w:r>
    </w:p>
    <w:p w14:paraId="2425F407" w14:textId="77777777" w:rsidR="00680EF4" w:rsidRDefault="00000000">
      <w:pPr>
        <w:ind w:left="720"/>
      </w:pPr>
      <w:r>
        <w:rPr>
          <w:b/>
          <w:bCs/>
        </w:rPr>
        <w:t>En caso de que su participación sea únicamente el segundo día, deberá cumplir igualmente con el horario y procedimiento del primer día.</w:t>
      </w:r>
    </w:p>
    <w:p w14:paraId="5F0F8223" w14:textId="7DB4C2C5" w:rsidR="00680EF4" w:rsidRDefault="00000000">
      <w:pPr>
        <w:ind w:left="720"/>
      </w:pPr>
      <w:r>
        <w:t xml:space="preserve">El desmontaje de los stands se comenzará a partir de las </w:t>
      </w:r>
      <w:r w:rsidR="00840295">
        <w:t>5</w:t>
      </w:r>
      <w:r>
        <w:t>:</w:t>
      </w:r>
      <w:r w:rsidR="00840295">
        <w:t>0</w:t>
      </w:r>
      <w:r>
        <w:t>0 p.m. del último día.</w:t>
      </w:r>
    </w:p>
    <w:p w14:paraId="7100717F" w14:textId="77777777" w:rsidR="00680EF4" w:rsidRDefault="00680EF4"/>
    <w:p w14:paraId="390F0DD9" w14:textId="77777777" w:rsidR="00680EF4" w:rsidRDefault="00000000">
      <w:pPr>
        <w:ind w:left="720"/>
      </w:pPr>
      <w:r>
        <w:rPr>
          <w:b/>
          <w:bCs/>
        </w:rPr>
        <w:t>Acceso vehicular y parqueaderos:</w:t>
      </w:r>
    </w:p>
    <w:p w14:paraId="1193094A" w14:textId="77777777" w:rsidR="00680EF4" w:rsidRDefault="00000000">
      <w:pPr>
        <w:ind w:left="720"/>
      </w:pPr>
      <w:r>
        <w:t>Los emprendimientos que requieran ingreso vehicular deberán hacerlo por los parqueaderos habilitados, los cuales tienen costo adicional:</w:t>
      </w:r>
    </w:p>
    <w:p w14:paraId="50D80BFC" w14:textId="6A6EE513" w:rsidR="00680EF4" w:rsidRDefault="00000000">
      <w:pPr>
        <w:ind w:left="1080"/>
      </w:pPr>
      <w:r>
        <w:rPr>
          <w:b/>
          <w:bCs/>
        </w:rPr>
        <w:t xml:space="preserve">• </w:t>
      </w:r>
      <w:r>
        <w:t xml:space="preserve">Edificio </w:t>
      </w:r>
      <w:r w:rsidR="00EC1078">
        <w:t xml:space="preserve">Altos del </w:t>
      </w:r>
      <w:r>
        <w:t>Bosque: cupo limitado de 14 vehículos diarios, tarifa plana desde $21.000/día.</w:t>
      </w:r>
    </w:p>
    <w:p w14:paraId="0B50B3EB" w14:textId="77777777" w:rsidR="00680EF4" w:rsidRDefault="00000000">
      <w:pPr>
        <w:ind w:left="1080"/>
      </w:pPr>
      <w:r>
        <w:rPr>
          <w:b/>
          <w:bCs/>
        </w:rPr>
        <w:t xml:space="preserve">• </w:t>
      </w:r>
      <w:r>
        <w:t>Universidad El Bosque: sin límite de cupos, tarifa plana desde $27.500/día.</w:t>
      </w:r>
    </w:p>
    <w:p w14:paraId="3212EB08" w14:textId="77777777" w:rsidR="00680EF4" w:rsidRDefault="00000000">
      <w:pPr>
        <w:ind w:left="1080"/>
      </w:pPr>
      <w:r>
        <w:rPr>
          <w:b/>
          <w:bCs/>
        </w:rPr>
        <w:t xml:space="preserve">• </w:t>
      </w:r>
      <w:r>
        <w:t>Clínica Cobos: tarifa plana desde $30.500/día.</w:t>
      </w:r>
    </w:p>
    <w:p w14:paraId="1ACF4F46" w14:textId="77777777" w:rsidR="00680EF4" w:rsidRDefault="00000000">
      <w:pPr>
        <w:ind w:left="720"/>
      </w:pPr>
      <w:r>
        <w:t xml:space="preserve">Cada </w:t>
      </w:r>
      <w:proofErr w:type="gramStart"/>
      <w:r>
        <w:t>ticket</w:t>
      </w:r>
      <w:proofErr w:type="gramEnd"/>
      <w:r>
        <w:t xml:space="preserve"> de parqueadero autorizado por Fest Emprende recibirá un </w:t>
      </w:r>
      <w:proofErr w:type="spellStart"/>
      <w:r>
        <w:t>sticker</w:t>
      </w:r>
      <w:proofErr w:type="spellEnd"/>
      <w:r>
        <w:t xml:space="preserve"> de autorización al final del día para gozar de la tarifa plana mencionada.</w:t>
      </w:r>
    </w:p>
    <w:p w14:paraId="1E210134" w14:textId="77777777" w:rsidR="00680EF4" w:rsidRDefault="00680EF4"/>
    <w:p w14:paraId="7337FA62" w14:textId="77777777" w:rsidR="00680EF4" w:rsidRDefault="00000000">
      <w:r>
        <w:rPr>
          <w:b/>
          <w:bCs/>
        </w:rPr>
        <w:t xml:space="preserve">3. </w:t>
      </w:r>
      <w:r>
        <w:t>Cumplir con todas las normativas y regulaciones aplicables durante el evento.</w:t>
      </w:r>
    </w:p>
    <w:p w14:paraId="458D8148" w14:textId="77777777" w:rsidR="00680EF4" w:rsidRDefault="00680EF4"/>
    <w:p w14:paraId="60A56E69" w14:textId="77777777" w:rsidR="00680EF4" w:rsidRDefault="00000000">
      <w:r>
        <w:rPr>
          <w:b/>
          <w:bCs/>
        </w:rPr>
        <w:t xml:space="preserve">4. </w:t>
      </w:r>
      <w:r>
        <w:t>Es esencial que todos los participantes cuiden su presentación personal. Se recomienda vestimenta profesional y adecuada, con actitud amable y receptiva hacia visitantes y expositores.</w:t>
      </w:r>
    </w:p>
    <w:p w14:paraId="4589A862" w14:textId="77777777" w:rsidR="00680EF4" w:rsidRDefault="00680EF4"/>
    <w:p w14:paraId="4D0D8334" w14:textId="77777777" w:rsidR="00680EF4" w:rsidRDefault="00000000">
      <w:r>
        <w:rPr>
          <w:b/>
          <w:bCs/>
        </w:rPr>
        <w:t xml:space="preserve">5. </w:t>
      </w:r>
      <w:r>
        <w:t>Para los emprendimientos de comida</w:t>
      </w:r>
      <w:r>
        <w:rPr>
          <w:b/>
          <w:bCs/>
        </w:rPr>
        <w:t xml:space="preserve">, </w:t>
      </w:r>
      <w:r>
        <w:t>es obligatorio llevar el cabello recogido, usar gorro, guantes, tapabocas y delantal durante los días del evento. Mantener el stand muy limpio durante toda la feria.</w:t>
      </w:r>
    </w:p>
    <w:p w14:paraId="1A6F464C" w14:textId="77777777" w:rsidR="00680EF4" w:rsidRDefault="00680EF4"/>
    <w:p w14:paraId="39E8945F" w14:textId="77777777" w:rsidR="00680EF4" w:rsidRDefault="00000000">
      <w:r>
        <w:rPr>
          <w:b/>
          <w:bCs/>
        </w:rPr>
        <w:t xml:space="preserve">6. </w:t>
      </w:r>
      <w:r>
        <w:t xml:space="preserve">Llevar solo los productos que fueron inscritos para la feria, </w:t>
      </w:r>
      <w:r w:rsidRPr="00EC1078">
        <w:rPr>
          <w:b/>
          <w:bCs/>
        </w:rPr>
        <w:t>sin excepción</w:t>
      </w:r>
      <w:r>
        <w:t>.</w:t>
      </w:r>
    </w:p>
    <w:p w14:paraId="2A90D448" w14:textId="77777777" w:rsidR="00680EF4" w:rsidRDefault="00680EF4"/>
    <w:p w14:paraId="112CAAD9" w14:textId="77777777" w:rsidR="00680EF4" w:rsidRDefault="00000000">
      <w:r>
        <w:rPr>
          <w:b/>
          <w:bCs/>
        </w:rPr>
        <w:t>7. Es importante no interrumpir la interacción que el compañero está teniendo con su cliente.</w:t>
      </w:r>
      <w:r>
        <w:t xml:space="preserve"> Este tipo de distracciones pueden afectar el cierre de una venta.</w:t>
      </w:r>
    </w:p>
    <w:p w14:paraId="79A2EE64" w14:textId="77777777" w:rsidR="00680EF4" w:rsidRDefault="00680EF4"/>
    <w:p w14:paraId="7AA06EEE" w14:textId="77777777" w:rsidR="00680EF4" w:rsidRDefault="00000000">
      <w:r>
        <w:rPr>
          <w:b/>
          <w:bCs/>
        </w:rPr>
        <w:t xml:space="preserve">8. </w:t>
      </w:r>
      <w:r>
        <w:t>No obstaculizar la visibilidad de cada emprendimiento.</w:t>
      </w:r>
    </w:p>
    <w:p w14:paraId="77CCA35C" w14:textId="77777777" w:rsidR="00680EF4" w:rsidRDefault="00680EF4"/>
    <w:p w14:paraId="00A3E6DA" w14:textId="77777777" w:rsidR="00680EF4" w:rsidRDefault="00000000">
      <w:r>
        <w:rPr>
          <w:b/>
          <w:bCs/>
        </w:rPr>
        <w:t xml:space="preserve">9. </w:t>
      </w:r>
      <w:r>
        <w:t xml:space="preserve">Se recomienda llevar dinero en billetes de baja nominación para facilitar el cambio. Durante el evento se ofrecerá </w:t>
      </w:r>
      <w:r>
        <w:rPr>
          <w:b/>
          <w:bCs/>
        </w:rPr>
        <w:t>servicio de datáfono sin costo adicional</w:t>
      </w:r>
      <w:r>
        <w:t>; únicamente se aplicarán las comisiones establecidas por Bold en cada transacción.</w:t>
      </w:r>
    </w:p>
    <w:p w14:paraId="2ADBF85D" w14:textId="77777777" w:rsidR="00680EF4" w:rsidRDefault="00680EF4"/>
    <w:p w14:paraId="53D3BFFB" w14:textId="77777777" w:rsidR="00680EF4" w:rsidRDefault="00000000">
      <w:r>
        <w:rPr>
          <w:b/>
          <w:bCs/>
        </w:rPr>
        <w:t>10. Cancelación, inasistencia o retiro del participante:</w:t>
      </w:r>
    </w:p>
    <w:p w14:paraId="7D78EE5D" w14:textId="77777777" w:rsidR="00680EF4" w:rsidRDefault="00000000">
      <w:pPr>
        <w:ind w:left="720"/>
      </w:pPr>
      <w:r>
        <w:t xml:space="preserve">En caso de cancelación, inasistencia, retiro voluntario, abandono del stand o salida anticipada, </w:t>
      </w:r>
      <w:r>
        <w:rPr>
          <w:b/>
          <w:bCs/>
        </w:rPr>
        <w:t>no se realizará devolución del dinero pagado</w:t>
      </w:r>
      <w:r>
        <w:t>, toda vez que los costos logísticos, operativos, administrativos y publicitarios son asumidos anticipadamente por el Organizador. No obstante, el participante podrá ceder su cupo a otro emprendimiento de categoría similar, previa autorización expresa del Organizador.</w:t>
      </w:r>
    </w:p>
    <w:p w14:paraId="235D56C7" w14:textId="77777777" w:rsidR="00680EF4" w:rsidRDefault="00680EF4"/>
    <w:p w14:paraId="4ED6E6D6" w14:textId="77777777" w:rsidR="00680EF4" w:rsidRDefault="00000000">
      <w:r>
        <w:rPr>
          <w:b/>
          <w:bCs/>
        </w:rPr>
        <w:t xml:space="preserve">11. </w:t>
      </w:r>
      <w:r>
        <w:t xml:space="preserve">Está prohibido utilizar pendones personales que contengan la marca, en cualquiera de sus tamaños. </w:t>
      </w:r>
      <w:r>
        <w:rPr>
          <w:b/>
          <w:bCs/>
        </w:rPr>
        <w:t>Cada stand contará con su propio logotipo suministrado por la organización</w:t>
      </w:r>
      <w:r>
        <w:t>, lo cual servirá tanto para la decoración uniforme de la feria como para la representación distintiva de cada stand.</w:t>
      </w:r>
    </w:p>
    <w:p w14:paraId="256271B7" w14:textId="77777777" w:rsidR="00680EF4" w:rsidRDefault="00680EF4" w:rsidP="00BD545D">
      <w:pPr>
        <w:jc w:val="both"/>
      </w:pPr>
    </w:p>
    <w:p w14:paraId="4CB14861" w14:textId="77777777" w:rsidR="00680EF4" w:rsidRDefault="00000000" w:rsidP="00BD545D">
      <w:pPr>
        <w:jc w:val="both"/>
      </w:pPr>
      <w:r>
        <w:t xml:space="preserve">Es fundamental leer minuciosamente todos los puntos para asegurar el cumplimiento adecuado. </w:t>
      </w:r>
      <w:r>
        <w:rPr>
          <w:b/>
          <w:bCs/>
        </w:rPr>
        <w:t>La comprensión total del documento garantiza que puedas cumplir con cada aspecto de manera precisa y evitar malentendidos o incumplimientos.</w:t>
      </w:r>
    </w:p>
    <w:p w14:paraId="48329558" w14:textId="77777777" w:rsidR="00680EF4" w:rsidRDefault="00680EF4" w:rsidP="00BD545D">
      <w:pPr>
        <w:jc w:val="both"/>
      </w:pPr>
    </w:p>
    <w:p w14:paraId="57981E38" w14:textId="77777777" w:rsidR="00680EF4" w:rsidRDefault="00000000">
      <w:r>
        <w:t>El participante declara haber leído y comprendido en su totalidad el presente reglamento antes de realizar el pago.</w:t>
      </w:r>
    </w:p>
    <w:p w14:paraId="01CC2E9A" w14:textId="77777777" w:rsidR="00680EF4" w:rsidRDefault="00680EF4"/>
    <w:p w14:paraId="11247EC6" w14:textId="77777777" w:rsidR="00680EF4" w:rsidRDefault="00000000">
      <w:pPr>
        <w:spacing w:before="160"/>
      </w:pPr>
      <w:r>
        <w:rPr>
          <w:b/>
          <w:bCs/>
        </w:rPr>
        <w:t xml:space="preserve">Firma: </w:t>
      </w:r>
      <w:r>
        <w:t>Ambas partes confirman haber leído, entendido y aceptado los términos y condiciones de este reglamento mediante sus firmas a continuación:</w:t>
      </w:r>
    </w:p>
    <w:p w14:paraId="40202795" w14:textId="23E13AA9" w:rsidR="00680EF4" w:rsidRDefault="00680EF4"/>
    <w:p w14:paraId="577CB99F" w14:textId="12942B28" w:rsidR="00BD545D" w:rsidRDefault="00BD545D">
      <w:pPr>
        <w:jc w:val="center"/>
        <w:rPr>
          <w:b/>
          <w:bCs/>
        </w:rPr>
      </w:pPr>
      <w:r w:rsidRPr="00896C61">
        <w:rPr>
          <w:noProof/>
          <w:sz w:val="22"/>
          <w:szCs w:val="22"/>
          <w:lang w:val="en-US" w:eastAsia="en-US"/>
        </w:rPr>
        <w:drawing>
          <wp:anchor distT="0" distB="0" distL="114300" distR="114300" simplePos="0" relativeHeight="251659264" behindDoc="0" locked="0" layoutInCell="1" allowOverlap="1" wp14:anchorId="6093C689" wp14:editId="352CFE4A">
            <wp:simplePos x="0" y="0"/>
            <wp:positionH relativeFrom="column">
              <wp:posOffset>4069080</wp:posOffset>
            </wp:positionH>
            <wp:positionV relativeFrom="paragraph">
              <wp:posOffset>45720</wp:posOffset>
            </wp:positionV>
            <wp:extent cx="752475" cy="476250"/>
            <wp:effectExtent l="0" t="0" r="0" b="0"/>
            <wp:wrapSquare wrapText="bothSides"/>
            <wp:docPr id="2" name="Imagen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Texto, Carta&#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2475" cy="476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B4BB5" w14:textId="730665CF" w:rsidR="00680EF4" w:rsidRDefault="00000000">
      <w:pPr>
        <w:jc w:val="center"/>
      </w:pPr>
      <w:r>
        <w:rPr>
          <w:b/>
          <w:bCs/>
        </w:rPr>
        <w:t>Yolimar Rojas   CE: 451908</w:t>
      </w:r>
    </w:p>
    <w:p w14:paraId="5CB42AA8" w14:textId="77777777" w:rsidR="00680EF4" w:rsidRDefault="00680EF4"/>
    <w:p w14:paraId="44FFE1EC" w14:textId="77777777" w:rsidR="00BD545D" w:rsidRDefault="00BD545D">
      <w:pPr>
        <w:rPr>
          <w:b/>
          <w:bCs/>
        </w:rPr>
      </w:pPr>
    </w:p>
    <w:p w14:paraId="20643E7C" w14:textId="77777777" w:rsidR="00BD545D" w:rsidRDefault="00BD545D">
      <w:pPr>
        <w:rPr>
          <w:b/>
          <w:bCs/>
        </w:rPr>
      </w:pPr>
    </w:p>
    <w:p w14:paraId="06D548F3" w14:textId="515E0EA2" w:rsidR="00680EF4" w:rsidRDefault="00000000">
      <w:r>
        <w:rPr>
          <w:b/>
          <w:bCs/>
        </w:rPr>
        <w:t>Nombre y Apellido del Participante Principal: {{NOMBRE_FIRMA}}</w:t>
      </w:r>
    </w:p>
    <w:p w14:paraId="3F5C448E" w14:textId="77777777" w:rsidR="00680EF4" w:rsidRDefault="00680EF4"/>
    <w:p w14:paraId="51BED0DB" w14:textId="77777777" w:rsidR="00680EF4" w:rsidRDefault="00000000">
      <w:pPr>
        <w:rPr>
          <w:b/>
          <w:bCs/>
        </w:rPr>
      </w:pPr>
      <w:r>
        <w:rPr>
          <w:b/>
          <w:bCs/>
        </w:rPr>
        <w:t>Documento: {{TIPO_DOCUMENTO}}</w:t>
      </w:r>
    </w:p>
    <w:p w14:paraId="508E2F7A" w14:textId="77777777" w:rsidR="00BD545D" w:rsidRDefault="00BD545D"/>
    <w:p w14:paraId="205F3029" w14:textId="77777777" w:rsidR="00680EF4" w:rsidRDefault="00000000">
      <w:r>
        <w:rPr>
          <w:b/>
          <w:bCs/>
        </w:rPr>
        <w:t>Nro. Documento de Identidad: {{NUMERO_DOCUMENTO}}</w:t>
      </w:r>
    </w:p>
    <w:p w14:paraId="63CB1448" w14:textId="77777777" w:rsidR="00BD545D" w:rsidRDefault="00BD545D" w:rsidP="00BD545D">
      <w:pPr>
        <w:pStyle w:val="Textbody"/>
        <w:jc w:val="center"/>
        <w:rPr>
          <w:b/>
          <w:noProof/>
          <w:color w:val="002060"/>
          <w:sz w:val="36"/>
          <w:szCs w:val="36"/>
          <w:lang w:eastAsia="en-US" w:bidi="ar-SA"/>
        </w:rPr>
      </w:pPr>
      <w:r w:rsidRPr="00896C61">
        <w:rPr>
          <w:rFonts w:ascii="Arial" w:hAnsi="Arial"/>
          <w:b/>
          <w:bCs/>
          <w:sz w:val="22"/>
          <w:szCs w:val="22"/>
        </w:rPr>
        <w:lastRenderedPageBreak/>
        <w:t xml:space="preserve">Favor enviar el documento diligenciado y firmado a nuestro correo: </w:t>
      </w:r>
      <w:hyperlink r:id="rId6" w:history="1">
        <w:r w:rsidRPr="00C75E07">
          <w:rPr>
            <w:rStyle w:val="Hipervnculo"/>
            <w:rFonts w:ascii="Arial" w:hAnsi="Arial"/>
            <w:b/>
            <w:bCs/>
            <w:sz w:val="22"/>
            <w:szCs w:val="22"/>
          </w:rPr>
          <w:t>feriafestemprende@gmail.com</w:t>
        </w:r>
      </w:hyperlink>
      <w:r>
        <w:rPr>
          <w:rFonts w:ascii="Arial" w:hAnsi="Arial"/>
          <w:b/>
          <w:bCs/>
          <w:sz w:val="22"/>
          <w:szCs w:val="22"/>
        </w:rPr>
        <w:t xml:space="preserve"> - </w:t>
      </w:r>
      <w:r w:rsidRPr="00007D09">
        <w:rPr>
          <w:b/>
          <w:noProof/>
          <w:color w:val="002060"/>
          <w:sz w:val="36"/>
          <w:szCs w:val="36"/>
          <w:lang w:eastAsia="en-US" w:bidi="ar-SA"/>
        </w:rPr>
        <w:t>@feriafestemprende</w:t>
      </w:r>
    </w:p>
    <w:p w14:paraId="0FB89730" w14:textId="77777777" w:rsidR="00BD545D" w:rsidRDefault="00BD545D" w:rsidP="00BD545D">
      <w:pPr>
        <w:pStyle w:val="Textbody"/>
        <w:jc w:val="center"/>
        <w:rPr>
          <w:b/>
          <w:noProof/>
          <w:color w:val="002060"/>
          <w:sz w:val="36"/>
          <w:szCs w:val="36"/>
          <w:lang w:eastAsia="en-US" w:bidi="ar-SA"/>
        </w:rPr>
      </w:pPr>
    </w:p>
    <w:p w14:paraId="2CB130EF" w14:textId="24AF011D" w:rsidR="00BD545D" w:rsidRDefault="00BD545D" w:rsidP="00BD545D">
      <w:pPr>
        <w:pStyle w:val="Textbody"/>
        <w:rPr>
          <w:rFonts w:hint="eastAsia"/>
          <w:sz w:val="26"/>
          <w:szCs w:val="26"/>
        </w:rPr>
      </w:pPr>
      <w:r>
        <w:rPr>
          <w:rFonts w:ascii="Arial" w:eastAsia="Arial" w:hAnsi="Arial"/>
          <w:b/>
          <w:bCs/>
        </w:rPr>
        <w:t>Fecha: {{FECHA_FIRMA}}</w:t>
      </w:r>
    </w:p>
    <w:p w14:paraId="2C7E857E" w14:textId="05C146C0" w:rsidR="00680EF4" w:rsidRDefault="00BD545D" w:rsidP="00BD545D">
      <w:pPr>
        <w:jc w:val="center"/>
      </w:pPr>
      <w:r w:rsidRPr="009D45B7">
        <w:rPr>
          <w:b/>
          <w:noProof/>
          <w:sz w:val="26"/>
          <w:szCs w:val="26"/>
          <w:lang w:val="en-US" w:eastAsia="en-US"/>
        </w:rPr>
        <w:drawing>
          <wp:inline distT="0" distB="0" distL="0" distR="0" wp14:anchorId="4DE36F89" wp14:editId="6B38957F">
            <wp:extent cx="3459480" cy="1726937"/>
            <wp:effectExtent l="0" t="0" r="0" b="0"/>
            <wp:docPr id="1"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Text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9480" cy="1726937"/>
                    </a:xfrm>
                    <a:prstGeom prst="rect">
                      <a:avLst/>
                    </a:prstGeom>
                    <a:noFill/>
                    <a:ln>
                      <a:noFill/>
                    </a:ln>
                  </pic:spPr>
                </pic:pic>
              </a:graphicData>
            </a:graphic>
          </wp:inline>
        </w:drawing>
      </w:r>
    </w:p>
    <w:sectPr w:rsidR="00680EF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BBF"/>
    <w:multiLevelType w:val="hybridMultilevel"/>
    <w:tmpl w:val="E168EFB4"/>
    <w:lvl w:ilvl="0" w:tplc="90AC8D0C">
      <w:start w:val="1"/>
      <w:numFmt w:val="bullet"/>
      <w:lvlText w:val="●"/>
      <w:lvlJc w:val="left"/>
      <w:pPr>
        <w:ind w:left="720" w:hanging="360"/>
      </w:pPr>
    </w:lvl>
    <w:lvl w:ilvl="1" w:tplc="B064729A">
      <w:start w:val="1"/>
      <w:numFmt w:val="bullet"/>
      <w:lvlText w:val="○"/>
      <w:lvlJc w:val="left"/>
      <w:pPr>
        <w:ind w:left="1440" w:hanging="360"/>
      </w:pPr>
    </w:lvl>
    <w:lvl w:ilvl="2" w:tplc="EAB24252">
      <w:start w:val="1"/>
      <w:numFmt w:val="bullet"/>
      <w:lvlText w:val="■"/>
      <w:lvlJc w:val="left"/>
      <w:pPr>
        <w:ind w:left="2160" w:hanging="360"/>
      </w:pPr>
    </w:lvl>
    <w:lvl w:ilvl="3" w:tplc="B6F44076">
      <w:start w:val="1"/>
      <w:numFmt w:val="bullet"/>
      <w:lvlText w:val="●"/>
      <w:lvlJc w:val="left"/>
      <w:pPr>
        <w:ind w:left="2880" w:hanging="360"/>
      </w:pPr>
    </w:lvl>
    <w:lvl w:ilvl="4" w:tplc="45343E4E">
      <w:start w:val="1"/>
      <w:numFmt w:val="bullet"/>
      <w:lvlText w:val="○"/>
      <w:lvlJc w:val="left"/>
      <w:pPr>
        <w:ind w:left="3600" w:hanging="360"/>
      </w:pPr>
    </w:lvl>
    <w:lvl w:ilvl="5" w:tplc="C55E4806">
      <w:start w:val="1"/>
      <w:numFmt w:val="bullet"/>
      <w:lvlText w:val="■"/>
      <w:lvlJc w:val="left"/>
      <w:pPr>
        <w:ind w:left="4320" w:hanging="360"/>
      </w:pPr>
    </w:lvl>
    <w:lvl w:ilvl="6" w:tplc="8DA20EEC">
      <w:start w:val="1"/>
      <w:numFmt w:val="bullet"/>
      <w:lvlText w:val="●"/>
      <w:lvlJc w:val="left"/>
      <w:pPr>
        <w:ind w:left="5040" w:hanging="360"/>
      </w:pPr>
    </w:lvl>
    <w:lvl w:ilvl="7" w:tplc="E2B4D568">
      <w:start w:val="1"/>
      <w:numFmt w:val="bullet"/>
      <w:lvlText w:val="●"/>
      <w:lvlJc w:val="left"/>
      <w:pPr>
        <w:ind w:left="5760" w:hanging="360"/>
      </w:pPr>
    </w:lvl>
    <w:lvl w:ilvl="8" w:tplc="88989166">
      <w:start w:val="1"/>
      <w:numFmt w:val="bullet"/>
      <w:lvlText w:val="●"/>
      <w:lvlJc w:val="left"/>
      <w:pPr>
        <w:ind w:left="6480" w:hanging="360"/>
      </w:pPr>
    </w:lvl>
  </w:abstractNum>
  <w:abstractNum w:abstractNumId="1" w15:restartNumberingAfterBreak="0">
    <w:nsid w:val="07975972"/>
    <w:multiLevelType w:val="hybridMultilevel"/>
    <w:tmpl w:val="601C9E6A"/>
    <w:lvl w:ilvl="0" w:tplc="B9EAD880">
      <w:start w:val="1"/>
      <w:numFmt w:val="bullet"/>
      <w:lvlText w:val="•"/>
      <w:lvlJc w:val="left"/>
      <w:pPr>
        <w:ind w:left="720" w:hanging="360"/>
      </w:pPr>
    </w:lvl>
    <w:lvl w:ilvl="1" w:tplc="200853D4">
      <w:numFmt w:val="decimal"/>
      <w:lvlText w:val=""/>
      <w:lvlJc w:val="left"/>
    </w:lvl>
    <w:lvl w:ilvl="2" w:tplc="6E0AFC1C">
      <w:numFmt w:val="decimal"/>
      <w:lvlText w:val=""/>
      <w:lvlJc w:val="left"/>
    </w:lvl>
    <w:lvl w:ilvl="3" w:tplc="50E2834E">
      <w:numFmt w:val="decimal"/>
      <w:lvlText w:val=""/>
      <w:lvlJc w:val="left"/>
    </w:lvl>
    <w:lvl w:ilvl="4" w:tplc="C27A4694">
      <w:numFmt w:val="decimal"/>
      <w:lvlText w:val=""/>
      <w:lvlJc w:val="left"/>
    </w:lvl>
    <w:lvl w:ilvl="5" w:tplc="ED684F38">
      <w:numFmt w:val="decimal"/>
      <w:lvlText w:val=""/>
      <w:lvlJc w:val="left"/>
    </w:lvl>
    <w:lvl w:ilvl="6" w:tplc="974262D0">
      <w:numFmt w:val="decimal"/>
      <w:lvlText w:val=""/>
      <w:lvlJc w:val="left"/>
    </w:lvl>
    <w:lvl w:ilvl="7" w:tplc="1D769FA0">
      <w:numFmt w:val="decimal"/>
      <w:lvlText w:val=""/>
      <w:lvlJc w:val="left"/>
    </w:lvl>
    <w:lvl w:ilvl="8" w:tplc="46D85D22">
      <w:numFmt w:val="decimal"/>
      <w:lvlText w:val=""/>
      <w:lvlJc w:val="left"/>
    </w:lvl>
  </w:abstractNum>
  <w:num w:numId="1" w16cid:durableId="1849446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EF4"/>
    <w:rsid w:val="0058462A"/>
    <w:rsid w:val="00680EF4"/>
    <w:rsid w:val="00840295"/>
    <w:rsid w:val="00933BF5"/>
    <w:rsid w:val="00A478A8"/>
    <w:rsid w:val="00BD545D"/>
    <w:rsid w:val="00EC10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CCCF"/>
  <w15:docId w15:val="{A3858E28-C554-4BC2-8341-8B3546E0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jc w:val="center"/>
      <w:outlineLvl w:val="0"/>
    </w:pPr>
    <w:rPr>
      <w:b/>
      <w:bCs/>
      <w:sz w:val="28"/>
      <w:szCs w:val="28"/>
    </w:rPr>
  </w:style>
  <w:style w:type="paragraph" w:styleId="Ttulo2">
    <w:name w:val="heading 2"/>
    <w:uiPriority w:val="9"/>
    <w:semiHidden/>
    <w:unhideWhenUsed/>
    <w:qFormat/>
    <w:pPr>
      <w:spacing w:before="160" w:after="8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Textbody">
    <w:name w:val="Text body"/>
    <w:basedOn w:val="Normal"/>
    <w:rsid w:val="00BD545D"/>
    <w:pPr>
      <w:suppressAutoHyphens/>
      <w:autoSpaceDN w:val="0"/>
      <w:spacing w:after="140" w:line="276" w:lineRule="auto"/>
      <w:textAlignment w:val="baseline"/>
    </w:pPr>
    <w:rPr>
      <w:rFonts w:ascii="Liberation Serif" w:eastAsia="NSimSun" w:hAnsi="Liberation Serif"/>
      <w:kern w:val="3"/>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eriafestemprende@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1935</Words>
  <Characters>10743</Characters>
  <Application>Microsoft Office Word</Application>
  <DocSecurity>0</DocSecurity>
  <Lines>219</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salas arias</cp:lastModifiedBy>
  <cp:revision>5</cp:revision>
  <dcterms:created xsi:type="dcterms:W3CDTF">2026-05-02T20:03:00Z</dcterms:created>
  <dcterms:modified xsi:type="dcterms:W3CDTF">2026-05-02T20:36:00Z</dcterms:modified>
</cp:coreProperties>
</file>