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8BD8" w14:textId="77777777" w:rsidR="005F75B6" w:rsidRPr="005F75B6" w:rsidRDefault="005F75B6" w:rsidP="005F75B6">
      <w:pPr>
        <w:rPr>
          <w:b/>
          <w:bCs/>
        </w:rPr>
      </w:pPr>
      <w:proofErr w:type="spellStart"/>
      <w:r w:rsidRPr="005F75B6">
        <w:rPr>
          <w:b/>
          <w:bCs/>
        </w:rPr>
        <w:t>AçaíFood</w:t>
      </w:r>
      <w:proofErr w:type="spellEnd"/>
      <w:r w:rsidRPr="005F75B6">
        <w:rPr>
          <w:b/>
          <w:bCs/>
        </w:rPr>
        <w:t xml:space="preserve"> - Estado Atual da Plataforma (</w:t>
      </w:r>
      <w:proofErr w:type="gramStart"/>
      <w:r w:rsidRPr="005F75B6">
        <w:rPr>
          <w:b/>
          <w:bCs/>
        </w:rPr>
        <w:t>Julho</w:t>
      </w:r>
      <w:proofErr w:type="gramEnd"/>
      <w:r w:rsidRPr="005F75B6">
        <w:rPr>
          <w:b/>
          <w:bCs/>
        </w:rPr>
        <w:t>/2026)</w:t>
      </w:r>
    </w:p>
    <w:p w14:paraId="51D5BB6E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 xml:space="preserve">Este documento descreve detalhadamente a estrutura atual, funcionalidades, regras de negócio e integrações que já estão 100% prontas e operacionais no aplicativo </w:t>
      </w:r>
      <w:proofErr w:type="spellStart"/>
      <w:r w:rsidRPr="005F75B6">
        <w:rPr>
          <w:b/>
          <w:bCs/>
        </w:rPr>
        <w:t>AçaíFood</w:t>
      </w:r>
      <w:proofErr w:type="spellEnd"/>
      <w:r w:rsidRPr="005F75B6">
        <w:rPr>
          <w:b/>
          <w:bCs/>
        </w:rPr>
        <w:t>. Ele serve como um "Raio-X" da plataforma para basear decisões e planejamentos futuros.</w:t>
      </w:r>
    </w:p>
    <w:p w14:paraId="0F843C43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6095C608">
          <v:rect id="_x0000_i1133" style="width:9in;height:.75pt" o:hrpct="0" o:hralign="center" o:hrstd="t" o:hr="t" fillcolor="#a0a0a0" stroked="f"/>
        </w:pict>
      </w:r>
    </w:p>
    <w:p w14:paraId="5F088CE3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1. Atores do Sistema (Perfis de Usuário)</w:t>
      </w:r>
    </w:p>
    <w:p w14:paraId="6611C34B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 xml:space="preserve">O ecossistema do </w:t>
      </w:r>
      <w:proofErr w:type="spellStart"/>
      <w:r w:rsidRPr="005F75B6">
        <w:rPr>
          <w:b/>
          <w:bCs/>
        </w:rPr>
        <w:t>AçaíFood</w:t>
      </w:r>
      <w:proofErr w:type="spellEnd"/>
      <w:r w:rsidRPr="005F75B6">
        <w:rPr>
          <w:b/>
          <w:bCs/>
        </w:rPr>
        <w:t xml:space="preserve"> é um marketplace "</w:t>
      </w:r>
      <w:proofErr w:type="spellStart"/>
      <w:r w:rsidRPr="005F75B6">
        <w:rPr>
          <w:b/>
          <w:bCs/>
        </w:rPr>
        <w:t>multi-sided</w:t>
      </w:r>
      <w:proofErr w:type="spellEnd"/>
      <w:r w:rsidRPr="005F75B6">
        <w:rPr>
          <w:b/>
          <w:bCs/>
        </w:rPr>
        <w:t>" que conecta 5 tipos de parceiros logísticos e comerciais sob a supervisão de 1 Administrador.</w:t>
      </w:r>
    </w:p>
    <w:p w14:paraId="527E047D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 xml:space="preserve">Cliente Final (B2C): Usuário que acessa o app para comprar açaí (Popular, </w:t>
      </w:r>
      <w:proofErr w:type="gramStart"/>
      <w:r w:rsidRPr="005F75B6">
        <w:rPr>
          <w:b/>
          <w:bCs/>
        </w:rPr>
        <w:t>Médio</w:t>
      </w:r>
      <w:proofErr w:type="gramEnd"/>
      <w:r w:rsidRPr="005F75B6">
        <w:rPr>
          <w:b/>
          <w:bCs/>
        </w:rPr>
        <w:t xml:space="preserve"> ou Grosso) das Batedeiras (Lojas) cadastradas.</w:t>
      </w:r>
    </w:p>
    <w:p w14:paraId="477F0CFF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>Batedeira / Loja: É o vendedor intermediário. Ele </w:t>
      </w:r>
      <w:r w:rsidRPr="005F75B6">
        <w:rPr>
          <w:b/>
          <w:bCs/>
          <w:i/>
          <w:iCs/>
        </w:rPr>
        <w:t>vende</w:t>
      </w:r>
      <w:r w:rsidRPr="005F75B6">
        <w:rPr>
          <w:b/>
          <w:bCs/>
        </w:rPr>
        <w:t> para o Cliente Final (B2C), </w:t>
      </w:r>
      <w:r w:rsidRPr="005F75B6">
        <w:rPr>
          <w:b/>
          <w:bCs/>
          <w:i/>
          <w:iCs/>
        </w:rPr>
        <w:t>compra</w:t>
      </w:r>
      <w:r w:rsidRPr="005F75B6">
        <w:rPr>
          <w:b/>
          <w:bCs/>
        </w:rPr>
        <w:t> insumos em grande quantidade dos Fornecedores (B2B) e pode solicitar </w:t>
      </w:r>
      <w:r w:rsidRPr="005F75B6">
        <w:rPr>
          <w:b/>
          <w:bCs/>
          <w:i/>
          <w:iCs/>
        </w:rPr>
        <w:t>Coleta</w:t>
      </w:r>
      <w:r w:rsidRPr="005F75B6">
        <w:rPr>
          <w:b/>
          <w:bCs/>
        </w:rPr>
        <w:t> de resíduos.</w:t>
      </w:r>
    </w:p>
    <w:p w14:paraId="70226774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>Fornecedor: Vendedor de atacado. Fornece o açaí em grandes volumes exclusivamente para as Batedeiras.</w:t>
      </w:r>
    </w:p>
    <w:p w14:paraId="72E7BEA7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>Motoboy: Responsável exclusivamente pela logística rápida (entregas B2C entre Lojas e Clientes Finais).</w:t>
      </w:r>
    </w:p>
    <w:p w14:paraId="3F8A1410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>Caminhão / Caçamba: Responsável pela logística pesada (entregas B2B entre Fornecedores e Lojas, e rotas de Coleta).</w:t>
      </w:r>
    </w:p>
    <w:p w14:paraId="2F308C58" w14:textId="77777777" w:rsidR="005F75B6" w:rsidRPr="005F75B6" w:rsidRDefault="005F75B6" w:rsidP="005F75B6">
      <w:pPr>
        <w:numPr>
          <w:ilvl w:val="0"/>
          <w:numId w:val="11"/>
        </w:numPr>
        <w:rPr>
          <w:b/>
          <w:bCs/>
        </w:rPr>
      </w:pPr>
      <w:r w:rsidRPr="005F75B6">
        <w:rPr>
          <w:b/>
          <w:bCs/>
        </w:rPr>
        <w:t>Administrador: O controlador da plataforma. Possui visão global (Deus) sobre toda a operação, caixa, taxas e gestão de usuários.</w:t>
      </w:r>
    </w:p>
    <w:p w14:paraId="7484E056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6CDB0229">
          <v:rect id="_x0000_i1134" style="width:9in;height:.75pt" o:hrpct="0" o:hralign="center" o:hrstd="t" o:hr="t" fillcolor="#a0a0a0" stroked="f"/>
        </w:pict>
      </w:r>
    </w:p>
    <w:p w14:paraId="289F3150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2. Tipos de Operação (Fluxos de Pedidos)</w:t>
      </w:r>
    </w:p>
    <w:p w14:paraId="7E339D74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O aplicativo gerencia três tipos distintos de transações, cada um com sua própria rota logística.</w:t>
      </w:r>
    </w:p>
    <w:p w14:paraId="1D2C71B7" w14:textId="77777777" w:rsidR="005F75B6" w:rsidRPr="005F75B6" w:rsidRDefault="005F75B6" w:rsidP="005F75B6">
      <w:pPr>
        <w:numPr>
          <w:ilvl w:val="0"/>
          <w:numId w:val="12"/>
        </w:numPr>
        <w:rPr>
          <w:b/>
          <w:bCs/>
        </w:rPr>
      </w:pPr>
      <w:r w:rsidRPr="005F75B6">
        <w:rPr>
          <w:b/>
          <w:bCs/>
        </w:rPr>
        <w:t>Fluxo B2C (Varejo):</w:t>
      </w:r>
    </w:p>
    <w:p w14:paraId="4D1335A6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t xml:space="preserve">Quem: Cliente Final </w:t>
      </w:r>
      <w:r w:rsidRPr="005F75B6">
        <w:rPr>
          <w:rFonts w:ascii="Segoe UI Emoji" w:hAnsi="Segoe UI Emoji" w:cs="Segoe UI Emoji"/>
          <w:b/>
          <w:bCs/>
        </w:rPr>
        <w:t>➡️</w:t>
      </w:r>
      <w:r w:rsidRPr="005F75B6">
        <w:rPr>
          <w:b/>
          <w:bCs/>
        </w:rPr>
        <w:t xml:space="preserve"> Batedeira </w:t>
      </w:r>
      <w:r w:rsidRPr="005F75B6">
        <w:rPr>
          <w:rFonts w:ascii="Segoe UI Emoji" w:hAnsi="Segoe UI Emoji" w:cs="Segoe UI Emoji"/>
          <w:b/>
          <w:bCs/>
        </w:rPr>
        <w:t>➡️</w:t>
      </w:r>
      <w:r w:rsidRPr="005F75B6">
        <w:rPr>
          <w:b/>
          <w:bCs/>
        </w:rPr>
        <w:t xml:space="preserve"> Motoboy.</w:t>
      </w:r>
    </w:p>
    <w:p w14:paraId="74FDF5AC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t>Como: O cliente escolhe a loja, monta o carrinho e paga. A loja aceita e prepara. Quando pronto, chama o Motoboy, que faz a entrega.</w:t>
      </w:r>
    </w:p>
    <w:p w14:paraId="4DC6B58E" w14:textId="77777777" w:rsidR="005F75B6" w:rsidRPr="005F75B6" w:rsidRDefault="005F75B6" w:rsidP="005F75B6">
      <w:pPr>
        <w:numPr>
          <w:ilvl w:val="0"/>
          <w:numId w:val="12"/>
        </w:numPr>
        <w:rPr>
          <w:b/>
          <w:bCs/>
        </w:rPr>
      </w:pPr>
      <w:r w:rsidRPr="005F75B6">
        <w:rPr>
          <w:b/>
          <w:bCs/>
        </w:rPr>
        <w:t>Fluxo B2B (Atacado):</w:t>
      </w:r>
    </w:p>
    <w:p w14:paraId="5B2FDBFB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t xml:space="preserve">Quem: Batedeira </w:t>
      </w:r>
      <w:r w:rsidRPr="005F75B6">
        <w:rPr>
          <w:rFonts w:ascii="Segoe UI Emoji" w:hAnsi="Segoe UI Emoji" w:cs="Segoe UI Emoji"/>
          <w:b/>
          <w:bCs/>
        </w:rPr>
        <w:t>➡️</w:t>
      </w:r>
      <w:r w:rsidRPr="005F75B6">
        <w:rPr>
          <w:b/>
          <w:bCs/>
        </w:rPr>
        <w:t xml:space="preserve"> Fornecedor </w:t>
      </w:r>
      <w:r w:rsidRPr="005F75B6">
        <w:rPr>
          <w:rFonts w:ascii="Segoe UI Emoji" w:hAnsi="Segoe UI Emoji" w:cs="Segoe UI Emoji"/>
          <w:b/>
          <w:bCs/>
        </w:rPr>
        <w:t>➡️</w:t>
      </w:r>
      <w:r w:rsidRPr="005F75B6">
        <w:rPr>
          <w:b/>
          <w:bCs/>
        </w:rPr>
        <w:t xml:space="preserve"> Caminhão.</w:t>
      </w:r>
    </w:p>
    <w:p w14:paraId="56170C64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lastRenderedPageBreak/>
        <w:t>Como: A batedeira atua como cliente, comprando latas de açaí do fornecedor. O fornecedor prepara e um Caminhão é acionado para o transporte pesado.</w:t>
      </w:r>
    </w:p>
    <w:p w14:paraId="4D433ADC" w14:textId="77777777" w:rsidR="005F75B6" w:rsidRPr="005F75B6" w:rsidRDefault="005F75B6" w:rsidP="005F75B6">
      <w:pPr>
        <w:numPr>
          <w:ilvl w:val="0"/>
          <w:numId w:val="12"/>
        </w:numPr>
        <w:rPr>
          <w:b/>
          <w:bCs/>
        </w:rPr>
      </w:pPr>
      <w:r w:rsidRPr="005F75B6">
        <w:rPr>
          <w:b/>
          <w:bCs/>
        </w:rPr>
        <w:t>Fluxo de Coleta:</w:t>
      </w:r>
    </w:p>
    <w:p w14:paraId="2735DE4B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t xml:space="preserve">Quem: Batedeira </w:t>
      </w:r>
      <w:r w:rsidRPr="005F75B6">
        <w:rPr>
          <w:rFonts w:ascii="Segoe UI Emoji" w:hAnsi="Segoe UI Emoji" w:cs="Segoe UI Emoji"/>
          <w:b/>
          <w:bCs/>
        </w:rPr>
        <w:t>➡️</w:t>
      </w:r>
      <w:r w:rsidRPr="005F75B6">
        <w:rPr>
          <w:b/>
          <w:bCs/>
        </w:rPr>
        <w:t xml:space="preserve"> Caminhão.</w:t>
      </w:r>
    </w:p>
    <w:p w14:paraId="589DAAF4" w14:textId="77777777" w:rsidR="005F75B6" w:rsidRPr="005F75B6" w:rsidRDefault="005F75B6" w:rsidP="005F75B6">
      <w:pPr>
        <w:numPr>
          <w:ilvl w:val="1"/>
          <w:numId w:val="12"/>
        </w:numPr>
        <w:rPr>
          <w:b/>
          <w:bCs/>
        </w:rPr>
      </w:pPr>
      <w:r w:rsidRPr="005F75B6">
        <w:rPr>
          <w:b/>
          <w:bCs/>
        </w:rPr>
        <w:t>Como: A Batedeira solicita a retirada de resíduos. Um Caminhão aceita o chamado e realiza o serviço de coleta e descarte.</w:t>
      </w:r>
    </w:p>
    <w:p w14:paraId="33B425F6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28EED642">
          <v:rect id="_x0000_i1135" style="width:9in;height:.75pt" o:hrpct="0" o:hralign="center" o:hrstd="t" o:hr="t" fillcolor="#a0a0a0" stroked="f"/>
        </w:pict>
      </w:r>
    </w:p>
    <w:p w14:paraId="2121279C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3. Motor Financeiro: "O Triplo Split" e Pagamentos</w:t>
      </w:r>
    </w:p>
    <w:p w14:paraId="0FF94BF7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 xml:space="preserve">O </w:t>
      </w:r>
      <w:proofErr w:type="spellStart"/>
      <w:r w:rsidRPr="005F75B6">
        <w:rPr>
          <w:b/>
          <w:bCs/>
        </w:rPr>
        <w:t>AçaíFood</w:t>
      </w:r>
      <w:proofErr w:type="spellEnd"/>
      <w:r w:rsidRPr="005F75B6">
        <w:rPr>
          <w:b/>
          <w:bCs/>
        </w:rPr>
        <w:t xml:space="preserve"> não apenas conecta as partes, mas divide o dinheiro em tempo real através do Triplo Split (Divisão tripla do pagamento entre Plataforma, Vendedor e Motorista).</w:t>
      </w:r>
    </w:p>
    <w:p w14:paraId="69E3F05C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3.1. Integração de Pagamento</w:t>
      </w:r>
    </w:p>
    <w:p w14:paraId="6888EB03" w14:textId="77777777" w:rsidR="005F75B6" w:rsidRPr="005F75B6" w:rsidRDefault="005F75B6" w:rsidP="005F75B6">
      <w:pPr>
        <w:numPr>
          <w:ilvl w:val="0"/>
          <w:numId w:val="13"/>
        </w:numPr>
        <w:rPr>
          <w:b/>
          <w:bCs/>
        </w:rPr>
      </w:pPr>
      <w:r w:rsidRPr="005F75B6">
        <w:rPr>
          <w:b/>
          <w:bCs/>
        </w:rPr>
        <w:t xml:space="preserve">A plataforma utiliza Mercado Pago (Checkout PRO &amp; </w:t>
      </w:r>
      <w:proofErr w:type="spellStart"/>
      <w:r w:rsidRPr="005F75B6">
        <w:rPr>
          <w:b/>
          <w:bCs/>
        </w:rPr>
        <w:t>OAuth</w:t>
      </w:r>
      <w:proofErr w:type="spellEnd"/>
      <w:r w:rsidRPr="005F75B6">
        <w:rPr>
          <w:b/>
          <w:bCs/>
        </w:rPr>
        <w:t>).</w:t>
      </w:r>
    </w:p>
    <w:p w14:paraId="67ACBA03" w14:textId="77777777" w:rsidR="005F75B6" w:rsidRPr="005F75B6" w:rsidRDefault="005F75B6" w:rsidP="005F75B6">
      <w:pPr>
        <w:numPr>
          <w:ilvl w:val="0"/>
          <w:numId w:val="13"/>
        </w:numPr>
        <w:rPr>
          <w:b/>
          <w:bCs/>
        </w:rPr>
      </w:pPr>
      <w:r w:rsidRPr="005F75B6">
        <w:rPr>
          <w:b/>
          <w:bCs/>
        </w:rPr>
        <w:t xml:space="preserve">Lojas e Fornecedores vinculam suas contas do Mercado Pago (via painel, gerando o selo MP Ativo </w:t>
      </w:r>
      <w:r w:rsidRPr="005F75B6">
        <w:rPr>
          <w:rFonts w:ascii="Segoe UI Emoji" w:hAnsi="Segoe UI Emoji" w:cs="Segoe UI Emoji"/>
          <w:b/>
          <w:bCs/>
        </w:rPr>
        <w:t>✅</w:t>
      </w:r>
      <w:r w:rsidRPr="005F75B6">
        <w:rPr>
          <w:b/>
          <w:bCs/>
        </w:rPr>
        <w:t>).</w:t>
      </w:r>
    </w:p>
    <w:p w14:paraId="686902D1" w14:textId="77777777" w:rsidR="005F75B6" w:rsidRPr="005F75B6" w:rsidRDefault="005F75B6" w:rsidP="005F75B6">
      <w:pPr>
        <w:numPr>
          <w:ilvl w:val="0"/>
          <w:numId w:val="13"/>
        </w:numPr>
        <w:rPr>
          <w:b/>
          <w:bCs/>
        </w:rPr>
      </w:pPr>
      <w:r w:rsidRPr="005F75B6">
        <w:rPr>
          <w:b/>
          <w:bCs/>
        </w:rPr>
        <w:t xml:space="preserve">O pagamento do cliente cai na hora e o sistema de "Split" reparte o dinheiro para as contas conectadas. Se um pedido for cancelado, a plataforma aciona via Edge </w:t>
      </w:r>
      <w:proofErr w:type="spellStart"/>
      <w:r w:rsidRPr="005F75B6">
        <w:rPr>
          <w:b/>
          <w:bCs/>
        </w:rPr>
        <w:t>Function</w:t>
      </w:r>
      <w:proofErr w:type="spellEnd"/>
      <w:r w:rsidRPr="005F75B6">
        <w:rPr>
          <w:b/>
          <w:bCs/>
        </w:rPr>
        <w:t xml:space="preserve"> o estorno (</w:t>
      </w:r>
      <w:proofErr w:type="spellStart"/>
      <w:r w:rsidRPr="005F75B6">
        <w:rPr>
          <w:b/>
          <w:bCs/>
        </w:rPr>
        <w:t>refund</w:t>
      </w:r>
      <w:proofErr w:type="spellEnd"/>
      <w:r w:rsidRPr="005F75B6">
        <w:rPr>
          <w:b/>
          <w:bCs/>
        </w:rPr>
        <w:t>) automático.</w:t>
      </w:r>
    </w:p>
    <w:p w14:paraId="1F9E0430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3.2. Estrutura de Taxas (Gerenciadas pelo Admin)</w:t>
      </w:r>
    </w:p>
    <w:p w14:paraId="0C136D5F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O Administrador pode configurar as seguintes taxas dinâmicas diretamente no painel: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583"/>
        <w:gridCol w:w="2410"/>
        <w:gridCol w:w="2644"/>
      </w:tblGrid>
      <w:tr w:rsidR="005F75B6" w:rsidRPr="005F75B6" w14:paraId="4EAA77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7975F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70AC1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Produto (Comissão da Plataforma)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44F86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Logística (Valor pago pelo Cliente)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BB779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Logística (Comissão da Plataforma)</w:t>
            </w:r>
          </w:p>
        </w:tc>
      </w:tr>
      <w:tr w:rsidR="005F75B6" w:rsidRPr="005F75B6" w14:paraId="7AF13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7C143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B2C (Varejo)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E169C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% sobre o valor da 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62E79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Valor fixo pago por KM rodado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519C97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% sobre o valor pago ao Motoboy</w:t>
            </w:r>
          </w:p>
        </w:tc>
      </w:tr>
      <w:tr w:rsidR="005F75B6" w:rsidRPr="005F75B6" w14:paraId="3AE75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9B2FE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B2B (Atacado)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46B5A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% sobre o valor da 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348F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Valor fixo pago por KM rodado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B83C1F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% sobre o valor pago ao Caminhão</w:t>
            </w:r>
          </w:p>
        </w:tc>
      </w:tr>
      <w:tr w:rsidR="005F75B6" w:rsidRPr="005F75B6" w14:paraId="1D011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6F3CA4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Coleta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7632C0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85BB0D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Valor fixo pago por KM rodado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65D09E" w14:textId="77777777" w:rsidR="005F75B6" w:rsidRPr="005F75B6" w:rsidRDefault="005F75B6" w:rsidP="005F75B6">
            <w:pPr>
              <w:rPr>
                <w:b/>
                <w:bCs/>
              </w:rPr>
            </w:pPr>
            <w:r w:rsidRPr="005F75B6">
              <w:rPr>
                <w:b/>
                <w:bCs/>
              </w:rPr>
              <w:t>% sobre o valor pago ao Caminhão</w:t>
            </w:r>
          </w:p>
        </w:tc>
      </w:tr>
    </w:tbl>
    <w:p w14:paraId="4CE85C36" w14:textId="77777777" w:rsidR="005F75B6" w:rsidRPr="005F75B6" w:rsidRDefault="005F75B6" w:rsidP="005F75B6">
      <w:pPr>
        <w:numPr>
          <w:ilvl w:val="0"/>
          <w:numId w:val="14"/>
        </w:numPr>
        <w:rPr>
          <w:b/>
          <w:bCs/>
        </w:rPr>
      </w:pPr>
      <w:r w:rsidRPr="005F75B6">
        <w:rPr>
          <w:b/>
          <w:bCs/>
        </w:rPr>
        <w:lastRenderedPageBreak/>
        <w:t>Subsídio de Frete: A Batedeira (Loja) ou o Fornecedor podem decidir no seu próprio painel se querem subsidiar (pagar) uma porcentagem do frete para atrair mais clientes (</w:t>
      </w:r>
      <w:proofErr w:type="spellStart"/>
      <w:r w:rsidRPr="005F75B6">
        <w:rPr>
          <w:b/>
          <w:bCs/>
        </w:rPr>
        <w:t>Ex</w:t>
      </w:r>
      <w:proofErr w:type="spellEnd"/>
      <w:r w:rsidRPr="005F75B6">
        <w:rPr>
          <w:b/>
          <w:bCs/>
        </w:rPr>
        <w:t>: Loja paga 50% do frete, Cliente paga 50%). O cálculo financeiro absorve isso instantaneamente.</w:t>
      </w:r>
    </w:p>
    <w:p w14:paraId="09266E65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6D9E6316">
          <v:rect id="_x0000_i1136" style="width:9in;height:.75pt" o:hrpct="0" o:hralign="center" o:hrstd="t" o:hr="t" fillcolor="#a0a0a0" stroked="f"/>
        </w:pict>
      </w:r>
    </w:p>
    <w:p w14:paraId="2265C5F3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4. Ciclo de Vida do Pedido e Status</w:t>
      </w:r>
    </w:p>
    <w:p w14:paraId="3567CA07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O acompanhamento do pedido é feito em tempo real (via </w:t>
      </w:r>
      <w:proofErr w:type="spellStart"/>
      <w:r w:rsidRPr="005F75B6">
        <w:rPr>
          <w:b/>
          <w:bCs/>
        </w:rPr>
        <w:t>Supabase</w:t>
      </w:r>
      <w:proofErr w:type="spellEnd"/>
      <w:r w:rsidRPr="005F75B6">
        <w:rPr>
          <w:b/>
          <w:bCs/>
        </w:rPr>
        <w:t xml:space="preserve"> </w:t>
      </w:r>
      <w:proofErr w:type="spellStart"/>
      <w:r w:rsidRPr="005F75B6">
        <w:rPr>
          <w:b/>
          <w:bCs/>
        </w:rPr>
        <w:t>Realtime</w:t>
      </w:r>
      <w:proofErr w:type="spellEnd"/>
      <w:r w:rsidRPr="005F75B6">
        <w:rPr>
          <w:b/>
          <w:bCs/>
        </w:rPr>
        <w:t>). Quando o status muda na Loja, o celular do Cliente e do Motoboy atualizam instantaneamente.</w:t>
      </w:r>
    </w:p>
    <w:p w14:paraId="69BE44B5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🟡</w:t>
      </w:r>
      <w:r w:rsidRPr="005F75B6">
        <w:rPr>
          <w:b/>
          <w:bCs/>
        </w:rPr>
        <w:t> Pendente (pendente): Pedido pago aguardando aceite da loja/fornecedor.</w:t>
      </w:r>
    </w:p>
    <w:p w14:paraId="435ECF9C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🧑</w:t>
      </w:r>
      <w:r w:rsidRPr="005F75B6">
        <w:rPr>
          <w:b/>
          <w:bCs/>
        </w:rPr>
        <w:t>‍</w:t>
      </w:r>
      <w:r w:rsidRPr="005F75B6">
        <w:rPr>
          <w:rFonts w:ascii="Segoe UI Emoji" w:hAnsi="Segoe UI Emoji" w:cs="Segoe UI Emoji"/>
          <w:b/>
          <w:bCs/>
        </w:rPr>
        <w:t>🍳</w:t>
      </w:r>
      <w:r w:rsidRPr="005F75B6">
        <w:rPr>
          <w:b/>
          <w:bCs/>
        </w:rPr>
        <w:t> Em Preparo (preparo): Loja aceitou o pedido e está produzindo.</w:t>
      </w:r>
    </w:p>
    <w:p w14:paraId="274F772E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🛵</w:t>
      </w:r>
      <w:r w:rsidRPr="005F75B6">
        <w:rPr>
          <w:b/>
          <w:bCs/>
        </w:rPr>
        <w:t> Pronto / Chamando Entregador (pronto): Pedido embalado. Dispara alerta no painel dos motoristas disponíveis na região.</w:t>
      </w:r>
    </w:p>
    <w:p w14:paraId="2E9BDB94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💨</w:t>
      </w:r>
      <w:r w:rsidRPr="005F75B6">
        <w:rPr>
          <w:b/>
          <w:bCs/>
        </w:rPr>
        <w:t> Em Rota (</w:t>
      </w:r>
      <w:proofErr w:type="spellStart"/>
      <w:r w:rsidRPr="005F75B6">
        <w:rPr>
          <w:b/>
          <w:bCs/>
        </w:rPr>
        <w:t>em_rota</w:t>
      </w:r>
      <w:proofErr w:type="spellEnd"/>
      <w:r w:rsidRPr="005F75B6">
        <w:rPr>
          <w:b/>
          <w:bCs/>
        </w:rPr>
        <w:t>): Motorista aceitou a corrida. O nome do motorista e o horário de retirada (</w:t>
      </w:r>
      <w:proofErr w:type="spellStart"/>
      <w:r w:rsidRPr="005F75B6">
        <w:rPr>
          <w:b/>
          <w:bCs/>
        </w:rPr>
        <w:t>Picked_up_at</w:t>
      </w:r>
      <w:proofErr w:type="spellEnd"/>
      <w:r w:rsidRPr="005F75B6">
        <w:rPr>
          <w:b/>
          <w:bCs/>
        </w:rPr>
        <w:t>) são registrados e exibidos para todos.</w:t>
      </w:r>
    </w:p>
    <w:p w14:paraId="2C439BA0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📍</w:t>
      </w:r>
      <w:r w:rsidRPr="005F75B6">
        <w:rPr>
          <w:b/>
          <w:bCs/>
        </w:rPr>
        <w:t> Aguardando Cliente (</w:t>
      </w:r>
      <w:proofErr w:type="spellStart"/>
      <w:r w:rsidRPr="005F75B6">
        <w:rPr>
          <w:b/>
          <w:bCs/>
        </w:rPr>
        <w:t>aguardando_cliente</w:t>
      </w:r>
      <w:proofErr w:type="spellEnd"/>
      <w:r w:rsidRPr="005F75B6">
        <w:rPr>
          <w:b/>
          <w:bCs/>
        </w:rPr>
        <w:t>): Motorista chegou ao destino e confirmou no app que entregou.</w:t>
      </w:r>
    </w:p>
    <w:p w14:paraId="38B62151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✅</w:t>
      </w:r>
      <w:r w:rsidRPr="005F75B6">
        <w:rPr>
          <w:b/>
          <w:bCs/>
        </w:rPr>
        <w:t> Concluído (entregue / arquivado): Cliente confirmou no app que recebeu o produto. O horário de entrega (</w:t>
      </w:r>
      <w:proofErr w:type="spellStart"/>
      <w:r w:rsidRPr="005F75B6">
        <w:rPr>
          <w:b/>
          <w:bCs/>
        </w:rPr>
        <w:t>Delivered_at</w:t>
      </w:r>
      <w:proofErr w:type="spellEnd"/>
      <w:r w:rsidRPr="005F75B6">
        <w:rPr>
          <w:b/>
          <w:bCs/>
        </w:rPr>
        <w:t>) é registrado. O pedido vira histórico.</w:t>
      </w:r>
    </w:p>
    <w:p w14:paraId="3E28F23F" w14:textId="77777777" w:rsidR="005F75B6" w:rsidRPr="005F75B6" w:rsidRDefault="005F75B6" w:rsidP="005F75B6">
      <w:pPr>
        <w:numPr>
          <w:ilvl w:val="0"/>
          <w:numId w:val="15"/>
        </w:numPr>
        <w:rPr>
          <w:b/>
          <w:bCs/>
        </w:rPr>
      </w:pPr>
      <w:r w:rsidRPr="005F75B6">
        <w:rPr>
          <w:rFonts w:ascii="Segoe UI Emoji" w:hAnsi="Segoe UI Emoji" w:cs="Segoe UI Emoji"/>
          <w:b/>
          <w:bCs/>
        </w:rPr>
        <w:t>❌</w:t>
      </w:r>
      <w:r w:rsidRPr="005F75B6">
        <w:rPr>
          <w:b/>
          <w:bCs/>
        </w:rPr>
        <w:t> Cancelado (cancelado): Pode ser cancelado por recusa da loja ou desistência antes do preparo. Aciona estorno no Mercado Pago.</w:t>
      </w:r>
    </w:p>
    <w:p w14:paraId="43E24237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704C3D46">
          <v:rect id="_x0000_i1137" style="width:9in;height:.75pt" o:hrpct="0" o:hralign="center" o:hrstd="t" o:hr="t" fillcolor="#a0a0a0" stroked="f"/>
        </w:pict>
      </w:r>
    </w:p>
    <w:p w14:paraId="5A12FDF6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5. Estrutura das Telas e Transparência</w:t>
      </w:r>
    </w:p>
    <w:p w14:paraId="25A5B93C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A plataforma preza pela rastreabilidade. Em todas as telas e painéis (Admin, Cliente e Parceiros), são exibidos:</w:t>
      </w:r>
    </w:p>
    <w:p w14:paraId="61BFF7BB" w14:textId="77777777" w:rsidR="005F75B6" w:rsidRPr="005F75B6" w:rsidRDefault="005F75B6" w:rsidP="005F75B6">
      <w:pPr>
        <w:numPr>
          <w:ilvl w:val="0"/>
          <w:numId w:val="16"/>
        </w:numPr>
        <w:rPr>
          <w:b/>
          <w:bCs/>
        </w:rPr>
      </w:pPr>
      <w:r w:rsidRPr="005F75B6">
        <w:rPr>
          <w:b/>
          <w:bCs/>
        </w:rPr>
        <w:t>Nome do Cliente/Comprador.</w:t>
      </w:r>
    </w:p>
    <w:p w14:paraId="1C8F9EF9" w14:textId="77777777" w:rsidR="005F75B6" w:rsidRPr="005F75B6" w:rsidRDefault="005F75B6" w:rsidP="005F75B6">
      <w:pPr>
        <w:numPr>
          <w:ilvl w:val="0"/>
          <w:numId w:val="16"/>
        </w:numPr>
        <w:rPr>
          <w:b/>
          <w:bCs/>
        </w:rPr>
      </w:pPr>
      <w:r w:rsidRPr="005F75B6">
        <w:rPr>
          <w:b/>
          <w:bCs/>
        </w:rPr>
        <w:t>Nome da Batedeira/Fornecedor (Origem).</w:t>
      </w:r>
    </w:p>
    <w:p w14:paraId="4CD2685C" w14:textId="77777777" w:rsidR="005F75B6" w:rsidRPr="005F75B6" w:rsidRDefault="005F75B6" w:rsidP="005F75B6">
      <w:pPr>
        <w:numPr>
          <w:ilvl w:val="0"/>
          <w:numId w:val="16"/>
        </w:numPr>
        <w:rPr>
          <w:b/>
          <w:bCs/>
        </w:rPr>
      </w:pPr>
      <w:r w:rsidRPr="005F75B6">
        <w:rPr>
          <w:b/>
          <w:bCs/>
        </w:rPr>
        <w:t>Nome do Motorista/Caminhão.</w:t>
      </w:r>
    </w:p>
    <w:p w14:paraId="3EFA6A36" w14:textId="77777777" w:rsidR="005F75B6" w:rsidRPr="005F75B6" w:rsidRDefault="005F75B6" w:rsidP="005F75B6">
      <w:pPr>
        <w:numPr>
          <w:ilvl w:val="0"/>
          <w:numId w:val="16"/>
        </w:numPr>
        <w:rPr>
          <w:b/>
          <w:bCs/>
        </w:rPr>
      </w:pPr>
      <w:r w:rsidRPr="005F75B6">
        <w:rPr>
          <w:b/>
          <w:bCs/>
        </w:rPr>
        <w:t>Carimbos de Tempo (</w:t>
      </w:r>
      <w:proofErr w:type="spellStart"/>
      <w:r w:rsidRPr="005F75B6">
        <w:rPr>
          <w:b/>
          <w:bCs/>
        </w:rPr>
        <w:t>Timestamps</w:t>
      </w:r>
      <w:proofErr w:type="spellEnd"/>
      <w:r w:rsidRPr="005F75B6">
        <w:rPr>
          <w:b/>
          <w:bCs/>
        </w:rPr>
        <w:t>) exatos de: Hora do Pedido, Hora da Retirada e Hora da Entrega.</w:t>
      </w:r>
    </w:p>
    <w:p w14:paraId="27C97CD3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lastRenderedPageBreak/>
        <w:t>5.1. Painel Administrativo (Master)</w:t>
      </w:r>
    </w:p>
    <w:p w14:paraId="77C67102" w14:textId="77777777" w:rsidR="005F75B6" w:rsidRPr="005F75B6" w:rsidRDefault="005F75B6" w:rsidP="005F75B6">
      <w:pPr>
        <w:numPr>
          <w:ilvl w:val="0"/>
          <w:numId w:val="17"/>
        </w:numPr>
        <w:rPr>
          <w:b/>
          <w:bCs/>
        </w:rPr>
      </w:pPr>
      <w:r w:rsidRPr="005F75B6">
        <w:rPr>
          <w:b/>
          <w:bCs/>
        </w:rPr>
        <w:t>Visão Geral (Dashboard): Mostra o Volume Financeiro Total (Movimentação Bruta do Estado) e o faturamento líquido separado por Batedeiras, Fornecedores, Motos, Caminhões e a Receita Líquida da Plataforma (App).</w:t>
      </w:r>
    </w:p>
    <w:p w14:paraId="12EA4913" w14:textId="77777777" w:rsidR="005F75B6" w:rsidRPr="005F75B6" w:rsidRDefault="005F75B6" w:rsidP="005F75B6">
      <w:pPr>
        <w:numPr>
          <w:ilvl w:val="0"/>
          <w:numId w:val="17"/>
        </w:numPr>
        <w:rPr>
          <w:b/>
          <w:bCs/>
        </w:rPr>
      </w:pPr>
      <w:r w:rsidRPr="005F75B6">
        <w:rPr>
          <w:b/>
          <w:bCs/>
        </w:rPr>
        <w:t>Gestão de Usuários: Permite aprovar cadastros pendentes, pausar operações (impedir loja de vender), ou excluir contas definitivamente.</w:t>
      </w:r>
    </w:p>
    <w:p w14:paraId="41020E62" w14:textId="77777777" w:rsidR="005F75B6" w:rsidRPr="005F75B6" w:rsidRDefault="005F75B6" w:rsidP="005F75B6">
      <w:pPr>
        <w:numPr>
          <w:ilvl w:val="0"/>
          <w:numId w:val="17"/>
        </w:numPr>
        <w:rPr>
          <w:b/>
          <w:bCs/>
        </w:rPr>
      </w:pPr>
      <w:r w:rsidRPr="005F75B6">
        <w:rPr>
          <w:b/>
          <w:bCs/>
        </w:rPr>
        <w:t>Histórico de Pedidos: Acesso irrestrito a todas as transações, inclusive as apagadas pelos usuários (Soft Delete).</w:t>
      </w:r>
    </w:p>
    <w:p w14:paraId="06EE8D16" w14:textId="77777777" w:rsidR="005F75B6" w:rsidRPr="005F75B6" w:rsidRDefault="005F75B6" w:rsidP="005F75B6">
      <w:pPr>
        <w:numPr>
          <w:ilvl w:val="0"/>
          <w:numId w:val="17"/>
        </w:numPr>
        <w:rPr>
          <w:b/>
          <w:bCs/>
        </w:rPr>
      </w:pPr>
      <w:r w:rsidRPr="005F75B6">
        <w:rPr>
          <w:b/>
          <w:bCs/>
        </w:rPr>
        <w:t>Limpeza (Zerar Operação): Um botão protegido por senha de segurança mestre capaz de expurgar todos os pedidos do banco de dados para testes ou reinícios de temporada.</w:t>
      </w:r>
    </w:p>
    <w:p w14:paraId="08A74369" w14:textId="77777777" w:rsidR="005F75B6" w:rsidRPr="005F75B6" w:rsidRDefault="005F75B6" w:rsidP="005F75B6">
      <w:pPr>
        <w:numPr>
          <w:ilvl w:val="0"/>
          <w:numId w:val="17"/>
        </w:numPr>
        <w:rPr>
          <w:b/>
          <w:bCs/>
        </w:rPr>
      </w:pPr>
      <w:r w:rsidRPr="005F75B6">
        <w:rPr>
          <w:b/>
          <w:bCs/>
        </w:rPr>
        <w:t>Gestão de Cidades: Controle territorial (Cadastro, bloqueio e liberação de cidades para expansão).</w:t>
      </w:r>
    </w:p>
    <w:p w14:paraId="13D1D263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5.2. Funcionalidade de "Soft Delete" (Histórico dos Usuários)</w:t>
      </w:r>
    </w:p>
    <w:p w14:paraId="7380DF20" w14:textId="77777777" w:rsidR="005F75B6" w:rsidRPr="005F75B6" w:rsidRDefault="005F75B6" w:rsidP="005F75B6">
      <w:pPr>
        <w:numPr>
          <w:ilvl w:val="0"/>
          <w:numId w:val="18"/>
        </w:numPr>
        <w:rPr>
          <w:b/>
          <w:bCs/>
        </w:rPr>
      </w:pPr>
      <w:r w:rsidRPr="005F75B6">
        <w:rPr>
          <w:b/>
          <w:bCs/>
        </w:rPr>
        <w:t>Todos os parceiros e clientes possuem um botão "</w:t>
      </w:r>
      <w:r w:rsidRPr="005F75B6">
        <w:rPr>
          <w:rFonts w:ascii="Segoe UI Emoji" w:hAnsi="Segoe UI Emoji" w:cs="Segoe UI Emoji"/>
          <w:b/>
          <w:bCs/>
        </w:rPr>
        <w:t>🗑️</w:t>
      </w:r>
      <w:r w:rsidRPr="005F75B6">
        <w:rPr>
          <w:b/>
          <w:bCs/>
        </w:rPr>
        <w:t xml:space="preserve"> Excluir" em seus pedidos cancelados ou concluídos antigos.</w:t>
      </w:r>
    </w:p>
    <w:p w14:paraId="31FCD38D" w14:textId="77777777" w:rsidR="005F75B6" w:rsidRPr="005F75B6" w:rsidRDefault="005F75B6" w:rsidP="005F75B6">
      <w:pPr>
        <w:numPr>
          <w:ilvl w:val="0"/>
          <w:numId w:val="18"/>
        </w:numPr>
        <w:rPr>
          <w:b/>
          <w:bCs/>
        </w:rPr>
      </w:pPr>
      <w:r w:rsidRPr="005F75B6">
        <w:rPr>
          <w:b/>
          <w:bCs/>
        </w:rPr>
        <w:t>Ao excluir, o pedido desaparece do celular do usuário (limpando a tela dele), mas ele não é apagado do banco de dados. O pedido recebe a flag </w:t>
      </w:r>
      <w:proofErr w:type="spellStart"/>
      <w:r w:rsidRPr="005F75B6">
        <w:rPr>
          <w:b/>
          <w:bCs/>
        </w:rPr>
        <w:t>is_hidden</w:t>
      </w:r>
      <w:proofErr w:type="spellEnd"/>
      <w:r w:rsidRPr="005F75B6">
        <w:rPr>
          <w:b/>
          <w:bCs/>
        </w:rPr>
        <w:t xml:space="preserve"> = </w:t>
      </w:r>
      <w:proofErr w:type="spellStart"/>
      <w:r w:rsidRPr="005F75B6">
        <w:rPr>
          <w:b/>
          <w:bCs/>
        </w:rPr>
        <w:t>true</w:t>
      </w:r>
      <w:proofErr w:type="spellEnd"/>
      <w:r w:rsidRPr="005F75B6">
        <w:rPr>
          <w:b/>
          <w:bCs/>
        </w:rPr>
        <w:t>, garantindo que o Histórico e as Estatísticas do Painel Administrativo permaneçam exatos e blindados.</w:t>
      </w:r>
    </w:p>
    <w:p w14:paraId="4B4C84B0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5.3. Compartilhamento Viral</w:t>
      </w:r>
    </w:p>
    <w:p w14:paraId="518B442E" w14:textId="77777777" w:rsidR="005F75B6" w:rsidRPr="005F75B6" w:rsidRDefault="005F75B6" w:rsidP="005F75B6">
      <w:pPr>
        <w:numPr>
          <w:ilvl w:val="0"/>
          <w:numId w:val="19"/>
        </w:numPr>
        <w:rPr>
          <w:b/>
          <w:bCs/>
        </w:rPr>
      </w:pPr>
      <w:r w:rsidRPr="005F75B6">
        <w:rPr>
          <w:b/>
          <w:bCs/>
        </w:rPr>
        <w:t>A tela inicial de clientes não-logados e os painéis de parceiros possuem botões nativos de "</w:t>
      </w:r>
      <w:r w:rsidRPr="005F75B6">
        <w:rPr>
          <w:rFonts w:ascii="Segoe UI Emoji" w:hAnsi="Segoe UI Emoji" w:cs="Segoe UI Emoji"/>
          <w:b/>
          <w:bCs/>
        </w:rPr>
        <w:t>📲</w:t>
      </w:r>
      <w:r w:rsidRPr="005F75B6">
        <w:rPr>
          <w:b/>
          <w:bCs/>
        </w:rPr>
        <w:t xml:space="preserve"> Compartilhar App", que abrem o WhatsApp ou menu do sistema operacional (Android/iOS) para convidar novos usuários, incentivando a expansão orgânica no Pará.</w:t>
      </w:r>
    </w:p>
    <w:p w14:paraId="66C3764B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pict w14:anchorId="37D7910E">
          <v:rect id="_x0000_i1138" style="width:9in;height:.75pt" o:hrpct="0" o:hralign="center" o:hrstd="t" o:hr="t" fillcolor="#a0a0a0" stroked="f"/>
        </w:pict>
      </w:r>
    </w:p>
    <w:p w14:paraId="739E166D" w14:textId="77777777" w:rsidR="005F75B6" w:rsidRPr="005F75B6" w:rsidRDefault="005F75B6" w:rsidP="005F75B6">
      <w:pPr>
        <w:rPr>
          <w:b/>
          <w:bCs/>
        </w:rPr>
      </w:pPr>
      <w:r w:rsidRPr="005F75B6">
        <w:rPr>
          <w:b/>
          <w:bCs/>
        </w:rPr>
        <w:t>6. Infraestrutura Tecnológica</w:t>
      </w:r>
    </w:p>
    <w:p w14:paraId="12CF451E" w14:textId="77777777" w:rsidR="005F75B6" w:rsidRPr="005F75B6" w:rsidRDefault="005F75B6" w:rsidP="005F75B6">
      <w:pPr>
        <w:numPr>
          <w:ilvl w:val="0"/>
          <w:numId w:val="20"/>
        </w:numPr>
        <w:rPr>
          <w:b/>
          <w:bCs/>
        </w:rPr>
      </w:pPr>
      <w:r w:rsidRPr="005F75B6">
        <w:rPr>
          <w:b/>
          <w:bCs/>
        </w:rPr>
        <w:t>Front-</w:t>
      </w:r>
      <w:proofErr w:type="spellStart"/>
      <w:r w:rsidRPr="005F75B6">
        <w:rPr>
          <w:b/>
          <w:bCs/>
        </w:rPr>
        <w:t>end</w:t>
      </w:r>
      <w:proofErr w:type="spellEnd"/>
      <w:r w:rsidRPr="005F75B6">
        <w:rPr>
          <w:b/>
          <w:bCs/>
        </w:rPr>
        <w:t>/App: </w:t>
      </w:r>
      <w:proofErr w:type="spellStart"/>
      <w:r w:rsidRPr="005F75B6">
        <w:rPr>
          <w:b/>
          <w:bCs/>
        </w:rPr>
        <w:t>React</w:t>
      </w:r>
      <w:proofErr w:type="spellEnd"/>
      <w:r w:rsidRPr="005F75B6">
        <w:rPr>
          <w:b/>
          <w:bCs/>
        </w:rPr>
        <w:t xml:space="preserve"> (Next.js/</w:t>
      </w:r>
      <w:proofErr w:type="spellStart"/>
      <w:r w:rsidRPr="005F75B6">
        <w:rPr>
          <w:b/>
          <w:bCs/>
        </w:rPr>
        <w:t>Zustand</w:t>
      </w:r>
      <w:proofErr w:type="spellEnd"/>
      <w:r w:rsidRPr="005F75B6">
        <w:rPr>
          <w:b/>
          <w:bCs/>
        </w:rPr>
        <w:t>), responsivo para rodar como PWA (Web App) em celulares e navegadores desktop.</w:t>
      </w:r>
    </w:p>
    <w:p w14:paraId="349B4A91" w14:textId="77777777" w:rsidR="005F75B6" w:rsidRPr="005F75B6" w:rsidRDefault="005F75B6" w:rsidP="005F75B6">
      <w:pPr>
        <w:numPr>
          <w:ilvl w:val="0"/>
          <w:numId w:val="20"/>
        </w:numPr>
        <w:rPr>
          <w:b/>
          <w:bCs/>
        </w:rPr>
      </w:pPr>
      <w:r w:rsidRPr="005F75B6">
        <w:rPr>
          <w:b/>
          <w:bCs/>
        </w:rPr>
        <w:t>Back-</w:t>
      </w:r>
      <w:proofErr w:type="spellStart"/>
      <w:r w:rsidRPr="005F75B6">
        <w:rPr>
          <w:b/>
          <w:bCs/>
        </w:rPr>
        <w:t>end</w:t>
      </w:r>
      <w:proofErr w:type="spellEnd"/>
      <w:r w:rsidRPr="005F75B6">
        <w:rPr>
          <w:b/>
          <w:bCs/>
        </w:rPr>
        <w:t xml:space="preserve"> &amp; Banco de Dados: </w:t>
      </w:r>
      <w:proofErr w:type="spellStart"/>
      <w:r w:rsidRPr="005F75B6">
        <w:rPr>
          <w:b/>
          <w:bCs/>
        </w:rPr>
        <w:t>Supabase</w:t>
      </w:r>
      <w:proofErr w:type="spellEnd"/>
      <w:r w:rsidRPr="005F75B6">
        <w:rPr>
          <w:b/>
          <w:bCs/>
        </w:rPr>
        <w:t xml:space="preserve"> (PostgreSQL).</w:t>
      </w:r>
    </w:p>
    <w:p w14:paraId="44887F22" w14:textId="77777777" w:rsidR="005F75B6" w:rsidRPr="005F75B6" w:rsidRDefault="005F75B6" w:rsidP="005F75B6">
      <w:pPr>
        <w:numPr>
          <w:ilvl w:val="0"/>
          <w:numId w:val="20"/>
        </w:numPr>
        <w:rPr>
          <w:b/>
          <w:bCs/>
        </w:rPr>
      </w:pPr>
      <w:r w:rsidRPr="005F75B6">
        <w:rPr>
          <w:b/>
          <w:bCs/>
        </w:rPr>
        <w:t>Tempo Real: </w:t>
      </w:r>
      <w:proofErr w:type="spellStart"/>
      <w:r w:rsidRPr="005F75B6">
        <w:rPr>
          <w:b/>
          <w:bCs/>
        </w:rPr>
        <w:t>Supabase</w:t>
      </w:r>
      <w:proofErr w:type="spellEnd"/>
      <w:r w:rsidRPr="005F75B6">
        <w:rPr>
          <w:b/>
          <w:bCs/>
        </w:rPr>
        <w:t xml:space="preserve"> </w:t>
      </w:r>
      <w:proofErr w:type="spellStart"/>
      <w:r w:rsidRPr="005F75B6">
        <w:rPr>
          <w:b/>
          <w:bCs/>
        </w:rPr>
        <w:t>Realtime</w:t>
      </w:r>
      <w:proofErr w:type="spellEnd"/>
      <w:r w:rsidRPr="005F75B6">
        <w:rPr>
          <w:b/>
          <w:bCs/>
        </w:rPr>
        <w:t xml:space="preserve"> (</w:t>
      </w:r>
      <w:proofErr w:type="spellStart"/>
      <w:r w:rsidRPr="005F75B6">
        <w:rPr>
          <w:b/>
          <w:bCs/>
        </w:rPr>
        <w:t>WebSockets</w:t>
      </w:r>
      <w:proofErr w:type="spellEnd"/>
      <w:r w:rsidRPr="005F75B6">
        <w:rPr>
          <w:b/>
          <w:bCs/>
        </w:rPr>
        <w:t>) para atualização viva de telas e comunicação imediata entre lojas e entregadores.</w:t>
      </w:r>
    </w:p>
    <w:p w14:paraId="438208C1" w14:textId="77777777" w:rsidR="005F75B6" w:rsidRPr="005F75B6" w:rsidRDefault="005F75B6" w:rsidP="005F75B6">
      <w:pPr>
        <w:numPr>
          <w:ilvl w:val="0"/>
          <w:numId w:val="20"/>
        </w:numPr>
        <w:rPr>
          <w:b/>
          <w:bCs/>
        </w:rPr>
      </w:pPr>
      <w:r w:rsidRPr="005F75B6">
        <w:rPr>
          <w:b/>
          <w:bCs/>
        </w:rPr>
        <w:lastRenderedPageBreak/>
        <w:t>Hospedagem: </w:t>
      </w:r>
      <w:proofErr w:type="spellStart"/>
      <w:r w:rsidRPr="005F75B6">
        <w:rPr>
          <w:b/>
          <w:bCs/>
        </w:rPr>
        <w:t>Vercel</w:t>
      </w:r>
      <w:proofErr w:type="spellEnd"/>
      <w:r w:rsidRPr="005F75B6">
        <w:rPr>
          <w:b/>
          <w:bCs/>
        </w:rPr>
        <w:t xml:space="preserve"> (com </w:t>
      </w:r>
      <w:proofErr w:type="spellStart"/>
      <w:r w:rsidRPr="005F75B6">
        <w:rPr>
          <w:b/>
          <w:bCs/>
        </w:rPr>
        <w:t>deploys</w:t>
      </w:r>
      <w:proofErr w:type="spellEnd"/>
      <w:r w:rsidRPr="005F75B6">
        <w:rPr>
          <w:b/>
          <w:bCs/>
        </w:rPr>
        <w:t xml:space="preserve"> automatizados a cada mudança de código via GitHub </w:t>
      </w:r>
      <w:proofErr w:type="spellStart"/>
      <w:r w:rsidRPr="005F75B6">
        <w:rPr>
          <w:b/>
          <w:bCs/>
        </w:rPr>
        <w:t>Actions</w:t>
      </w:r>
      <w:proofErr w:type="spellEnd"/>
      <w:r w:rsidRPr="005F75B6">
        <w:rPr>
          <w:b/>
          <w:bCs/>
        </w:rPr>
        <w:t>).</w:t>
      </w:r>
    </w:p>
    <w:p w14:paraId="6E969FF0" w14:textId="77777777" w:rsidR="005F75B6" w:rsidRPr="005F75B6" w:rsidRDefault="005F75B6" w:rsidP="005F75B6">
      <w:pPr>
        <w:numPr>
          <w:ilvl w:val="0"/>
          <w:numId w:val="20"/>
        </w:numPr>
        <w:rPr>
          <w:b/>
          <w:bCs/>
        </w:rPr>
      </w:pPr>
      <w:r w:rsidRPr="005F75B6">
        <w:rPr>
          <w:b/>
          <w:bCs/>
        </w:rPr>
        <w:t xml:space="preserve">Segurança (RLS): "Row Level Security" altamente configurado para garantir que Clientes só vejam suas compras, Lojas só vejam suas vendas, e apenas o Administrador veja o caixa global. Proteção </w:t>
      </w:r>
      <w:proofErr w:type="spellStart"/>
      <w:r w:rsidRPr="005F75B6">
        <w:rPr>
          <w:b/>
          <w:bCs/>
        </w:rPr>
        <w:t>Anti-CSRF</w:t>
      </w:r>
      <w:proofErr w:type="spellEnd"/>
      <w:r w:rsidRPr="005F75B6">
        <w:rPr>
          <w:b/>
          <w:bCs/>
        </w:rPr>
        <w:t xml:space="preserve"> no fluxo de pagamento Mercado Pago.</w:t>
      </w:r>
    </w:p>
    <w:p w14:paraId="5EDB1043" w14:textId="77777777" w:rsidR="001C5932" w:rsidRPr="005F75B6" w:rsidRDefault="001C5932" w:rsidP="005F75B6"/>
    <w:sectPr w:rsidR="001C5932" w:rsidRPr="005F7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231"/>
    <w:multiLevelType w:val="multilevel"/>
    <w:tmpl w:val="4958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85EFC"/>
    <w:multiLevelType w:val="multilevel"/>
    <w:tmpl w:val="591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D304ED"/>
    <w:multiLevelType w:val="multilevel"/>
    <w:tmpl w:val="5DD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3650F2"/>
    <w:multiLevelType w:val="multilevel"/>
    <w:tmpl w:val="344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C23B8F"/>
    <w:multiLevelType w:val="multilevel"/>
    <w:tmpl w:val="19C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2D0BDA"/>
    <w:multiLevelType w:val="multilevel"/>
    <w:tmpl w:val="AA5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193229"/>
    <w:multiLevelType w:val="multilevel"/>
    <w:tmpl w:val="161C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8D47D3"/>
    <w:multiLevelType w:val="multilevel"/>
    <w:tmpl w:val="66C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CE23E6"/>
    <w:multiLevelType w:val="multilevel"/>
    <w:tmpl w:val="EC5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5A28"/>
    <w:multiLevelType w:val="multilevel"/>
    <w:tmpl w:val="EBA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3763C9"/>
    <w:multiLevelType w:val="multilevel"/>
    <w:tmpl w:val="BD4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347005"/>
    <w:multiLevelType w:val="multilevel"/>
    <w:tmpl w:val="6D3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4F241F"/>
    <w:multiLevelType w:val="multilevel"/>
    <w:tmpl w:val="F75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E2795C"/>
    <w:multiLevelType w:val="multilevel"/>
    <w:tmpl w:val="1142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4702E"/>
    <w:multiLevelType w:val="multilevel"/>
    <w:tmpl w:val="B58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3A7FC8"/>
    <w:multiLevelType w:val="multilevel"/>
    <w:tmpl w:val="D16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4239BB"/>
    <w:multiLevelType w:val="multilevel"/>
    <w:tmpl w:val="D4F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235F2C"/>
    <w:multiLevelType w:val="multilevel"/>
    <w:tmpl w:val="CC0C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1418BC"/>
    <w:multiLevelType w:val="multilevel"/>
    <w:tmpl w:val="2B1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69456A"/>
    <w:multiLevelType w:val="multilevel"/>
    <w:tmpl w:val="764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160519">
    <w:abstractNumId w:val="17"/>
  </w:num>
  <w:num w:numId="2" w16cid:durableId="177307187">
    <w:abstractNumId w:val="16"/>
  </w:num>
  <w:num w:numId="3" w16cid:durableId="853692293">
    <w:abstractNumId w:val="8"/>
  </w:num>
  <w:num w:numId="4" w16cid:durableId="495847555">
    <w:abstractNumId w:val="15"/>
  </w:num>
  <w:num w:numId="5" w16cid:durableId="1248272860">
    <w:abstractNumId w:val="6"/>
  </w:num>
  <w:num w:numId="6" w16cid:durableId="1195729588">
    <w:abstractNumId w:val="4"/>
  </w:num>
  <w:num w:numId="7" w16cid:durableId="301544611">
    <w:abstractNumId w:val="11"/>
  </w:num>
  <w:num w:numId="8" w16cid:durableId="498664204">
    <w:abstractNumId w:val="2"/>
  </w:num>
  <w:num w:numId="9" w16cid:durableId="406001806">
    <w:abstractNumId w:val="0"/>
  </w:num>
  <w:num w:numId="10" w16cid:durableId="1488979705">
    <w:abstractNumId w:val="7"/>
  </w:num>
  <w:num w:numId="11" w16cid:durableId="1098990074">
    <w:abstractNumId w:val="13"/>
  </w:num>
  <w:num w:numId="12" w16cid:durableId="1823349348">
    <w:abstractNumId w:val="12"/>
  </w:num>
  <w:num w:numId="13" w16cid:durableId="2142458801">
    <w:abstractNumId w:val="5"/>
  </w:num>
  <w:num w:numId="14" w16cid:durableId="925922114">
    <w:abstractNumId w:val="10"/>
  </w:num>
  <w:num w:numId="15" w16cid:durableId="2011323834">
    <w:abstractNumId w:val="19"/>
  </w:num>
  <w:num w:numId="16" w16cid:durableId="773788666">
    <w:abstractNumId w:val="14"/>
  </w:num>
  <w:num w:numId="17" w16cid:durableId="57486865">
    <w:abstractNumId w:val="3"/>
  </w:num>
  <w:num w:numId="18" w16cid:durableId="1120954041">
    <w:abstractNumId w:val="18"/>
  </w:num>
  <w:num w:numId="19" w16cid:durableId="749619256">
    <w:abstractNumId w:val="1"/>
  </w:num>
  <w:num w:numId="20" w16cid:durableId="734200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20"/>
    <w:rsid w:val="001C5932"/>
    <w:rsid w:val="0030687A"/>
    <w:rsid w:val="005F75B6"/>
    <w:rsid w:val="00A60020"/>
    <w:rsid w:val="00DC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4CA8"/>
  <w15:chartTrackingRefBased/>
  <w15:docId w15:val="{7A3B40BE-507F-4F69-BE94-0ED2FD1D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0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0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0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0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0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0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1049</Words>
  <Characters>5823</Characters>
  <Application>Microsoft Office Word</Application>
  <DocSecurity>0</DocSecurity>
  <Lines>149</Lines>
  <Paragraphs>90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Fredson Fernando Soares Baia</dc:creator>
  <cp:keywords/>
  <dc:description/>
  <cp:lastModifiedBy>Fredson Fernando Soares Baia</cp:lastModifiedBy>
  <cp:revision>2</cp:revision>
  <dcterms:created xsi:type="dcterms:W3CDTF">2026-07-11T22:22:00Z</dcterms:created>
  <dcterms:modified xsi:type="dcterms:W3CDTF">2026-07-11T22:29:00Z</dcterms:modified>
</cp:coreProperties>
</file>