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962230092"/>
        <w:showingPlcHdr/>
      </w:sdtPr>
      <w:sdtEndPr/>
      <w:sdtContent>
        <w:p w14:paraId="031017C0" w14:textId="4C3CB9DD" w:rsidR="00B073C2" w:rsidRDefault="00636A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t xml:space="preserve">     </w:t>
          </w:r>
        </w:p>
      </w:sdtContent>
    </w:sdt>
    <w:sdt>
      <w:sdtPr>
        <w:rPr>
          <w:rFonts w:ascii="Verdana" w:hAnsi="Verdana"/>
          <w:sz w:val="24"/>
        </w:rPr>
        <w:tag w:val="goog_rdk_1"/>
        <w:id w:val="-424341349"/>
      </w:sdtPr>
      <w:sdtEndPr/>
      <w:sdtContent>
        <w:p w14:paraId="1B6BD640" w14:textId="621132A6" w:rsidR="00B073C2" w:rsidRPr="006C2833" w:rsidRDefault="00381B93">
          <w:pPr>
            <w:spacing w:after="0" w:line="240" w:lineRule="auto"/>
            <w:jc w:val="both"/>
            <w:rPr>
              <w:rFonts w:ascii="Verdana" w:hAnsi="Verdana"/>
              <w:sz w:val="24"/>
            </w:rPr>
          </w:pPr>
          <w:r w:rsidRPr="006C2833">
            <w:rPr>
              <w:rFonts w:ascii="Verdana" w:hAnsi="Verdana"/>
              <w:sz w:val="24"/>
            </w:rPr>
            <w:t xml:space="preserve">Apreciado estudiante: a </w:t>
          </w:r>
          <w:r w:rsidR="006C2833" w:rsidRPr="006C2833">
            <w:rPr>
              <w:rFonts w:ascii="Verdana" w:hAnsi="Verdana"/>
              <w:sz w:val="24"/>
            </w:rPr>
            <w:t>continuación,</w:t>
          </w:r>
          <w:r w:rsidRPr="006C2833">
            <w:rPr>
              <w:rFonts w:ascii="Verdana" w:hAnsi="Verdana"/>
              <w:sz w:val="24"/>
            </w:rPr>
            <w:t xml:space="preserve"> encontrará los ejercicios asignados para la actividad pre-tarea, que cubren los conocimientos previos (pre-saberes) que usted debe dominar, para poder abordar el curso Cálculo Diferencial con éxito. Esta actividad es de tipo individual, así que cada estudiante debe resolver todos los ejercicios propuestos.</w:t>
          </w:r>
          <w:r w:rsidR="00B056AA" w:rsidRPr="006C2833">
            <w:rPr>
              <w:rFonts w:ascii="Verdana" w:hAnsi="Verdana"/>
              <w:sz w:val="24"/>
            </w:rPr>
            <w:t xml:space="preserve"> </w:t>
          </w:r>
        </w:p>
      </w:sdtContent>
    </w:sdt>
    <w:sdt>
      <w:sdtPr>
        <w:tag w:val="goog_rdk_2"/>
        <w:id w:val="1274978389"/>
      </w:sdtPr>
      <w:sdtEndPr/>
      <w:sdtContent>
        <w:p w14:paraId="13072341" w14:textId="77777777" w:rsidR="00B073C2" w:rsidRDefault="00B056AA">
          <w:pPr>
            <w:spacing w:after="0" w:line="240" w:lineRule="auto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"/>
        <w:id w:val="1243065620"/>
      </w:sdtPr>
      <w:sdtEndPr/>
      <w:sdtContent>
        <w:p w14:paraId="13E04277" w14:textId="77777777" w:rsidR="00B073C2" w:rsidRDefault="00B056A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EJERCICIOS</w:t>
          </w:r>
        </w:p>
      </w:sdtContent>
    </w:sdt>
    <w:sdt>
      <w:sdtPr>
        <w:tag w:val="goog_rdk_4"/>
        <w:id w:val="772681113"/>
      </w:sdtPr>
      <w:sdtEndPr/>
      <w:sdtContent>
        <w:p w14:paraId="1D629E82" w14:textId="77777777" w:rsidR="00B073C2" w:rsidRDefault="00B056AA">
          <w:pPr>
            <w:spacing w:after="0" w:line="240" w:lineRule="auto"/>
          </w:pPr>
          <w:r>
            <w:t xml:space="preserve">     </w:t>
          </w:r>
        </w:p>
      </w:sdtContent>
    </w:sdt>
    <w:p w14:paraId="282E99EB" w14:textId="77777777" w:rsidR="00381B93" w:rsidRPr="007739DA" w:rsidRDefault="00381B93" w:rsidP="00381B93">
      <w:pPr>
        <w:jc w:val="both"/>
        <w:rPr>
          <w:rFonts w:ascii="Verdana" w:hAnsi="Verdana"/>
          <w:b/>
          <w:sz w:val="24"/>
        </w:rPr>
      </w:pPr>
      <w:r w:rsidRPr="007739DA">
        <w:rPr>
          <w:rFonts w:ascii="Verdana" w:hAnsi="Verdana"/>
          <w:b/>
          <w:sz w:val="24"/>
        </w:rPr>
        <w:t>Sección 1:</w:t>
      </w:r>
    </w:p>
    <w:p w14:paraId="1ED39282" w14:textId="77777777" w:rsidR="00381B93" w:rsidRDefault="00381B93" w:rsidP="00381B93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Ley de Signos</w:t>
      </w:r>
    </w:p>
    <w:p w14:paraId="35A8394D" w14:textId="77777777" w:rsidR="00381B93" w:rsidRDefault="00381B93" w:rsidP="00381B93">
      <w:pPr>
        <w:jc w:val="both"/>
        <w:rPr>
          <w:rFonts w:ascii="Verdana" w:hAnsi="Verdana"/>
          <w:sz w:val="24"/>
        </w:rPr>
      </w:pPr>
      <w:r w:rsidRPr="006F32F0">
        <w:rPr>
          <w:rFonts w:ascii="Verdana" w:hAnsi="Verdana"/>
          <w:sz w:val="24"/>
        </w:rPr>
        <w:t xml:space="preserve">La representación positiva y negativa de los números enteros, permiten definir cantidades o mediciones </w:t>
      </w:r>
      <w:r>
        <w:rPr>
          <w:rFonts w:ascii="Verdana" w:hAnsi="Verdana"/>
          <w:sz w:val="24"/>
        </w:rPr>
        <w:t>en el tiempo y el espacio, por eso se hace necesario, aprender la ley de signos que rige las operaciones matemáticas. En el siguiente enlace, podrá encontrar información más detallada al respecto:</w:t>
      </w:r>
    </w:p>
    <w:p w14:paraId="11AB2208" w14:textId="77777777" w:rsidR="00381B93" w:rsidRDefault="00D12917" w:rsidP="00381B93">
      <w:pPr>
        <w:jc w:val="both"/>
        <w:rPr>
          <w:rFonts w:ascii="Verdana" w:hAnsi="Verdana"/>
          <w:sz w:val="24"/>
        </w:rPr>
      </w:pPr>
      <w:hyperlink r:id="rId8" w:history="1">
        <w:r w:rsidR="00381B93" w:rsidRPr="005349EC">
          <w:rPr>
            <w:rStyle w:val="Hipervnculo"/>
            <w:rFonts w:ascii="Verdana" w:hAnsi="Verdana"/>
            <w:sz w:val="24"/>
          </w:rPr>
          <w:t>https://www.guao.org/sites/default/files/Multiplicaci%C3%B3n%20y%20Divisi%C3%B3n%20de%20n%C3%BAmeros%20Enteros.pdf</w:t>
        </w:r>
      </w:hyperlink>
    </w:p>
    <w:p w14:paraId="6D454553" w14:textId="77777777" w:rsidR="00381B93" w:rsidRDefault="00381B93" w:rsidP="00381B93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 la siguiente tabla, encuentra resumida, la ley de signos para las operaciones matemáticas:</w:t>
      </w:r>
    </w:p>
    <w:p w14:paraId="158178BE" w14:textId="77777777" w:rsidR="00381B93" w:rsidRPr="006F32F0" w:rsidRDefault="00381B93" w:rsidP="00381B93">
      <w:pPr>
        <w:jc w:val="both"/>
        <w:rPr>
          <w:rFonts w:ascii="Verdana" w:hAnsi="Verdana"/>
          <w:sz w:val="24"/>
        </w:rPr>
      </w:pPr>
      <w:r>
        <w:rPr>
          <w:noProof/>
          <w:color w:val="0000FF"/>
        </w:rPr>
        <w:lastRenderedPageBreak/>
        <w:drawing>
          <wp:inline distT="0" distB="0" distL="0" distR="0" wp14:anchorId="5CB0A70C" wp14:editId="58262EA2">
            <wp:extent cx="2153271" cy="2275659"/>
            <wp:effectExtent l="0" t="0" r="0" b="0"/>
            <wp:docPr id="11" name="Imagen 11" descr="Resultado de imagen para ley de signo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ley de signo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68" cy="22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C09B" w14:textId="77777777" w:rsidR="00381B93" w:rsidRDefault="00381B93" w:rsidP="00A9158E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Ejercicios asignados:</w:t>
      </w:r>
    </w:p>
    <w:p w14:paraId="1546BAE6" w14:textId="23EE63FA" w:rsidR="00381B93" w:rsidRPr="00576185" w:rsidRDefault="00D12917" w:rsidP="00A9158E">
      <w:pPr>
        <w:pStyle w:val="Prrafodelista"/>
        <w:numPr>
          <w:ilvl w:val="0"/>
          <w:numId w:val="9"/>
        </w:numPr>
        <w:rPr>
          <w:rFonts w:ascii="Verdana" w:hAnsi="Verdana"/>
          <w:sz w:val="28"/>
          <w:szCs w:val="28"/>
        </w:rPr>
      </w:pP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s-CO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s-CO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s-CO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.t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val="es-CO" w:eastAsia="en-US"/>
              </w:rPr>
              <m:t>2</m:t>
            </m:r>
          </m:sup>
        </m:sSup>
      </m:oMath>
      <w:r w:rsidR="00381B93" w:rsidRPr="00576185">
        <w:rPr>
          <w:rFonts w:ascii="Verdana" w:hAnsi="Verdana"/>
          <w:sz w:val="28"/>
          <w:szCs w:val="28"/>
          <w:lang w:val="es-CO" w:eastAsia="en-US"/>
        </w:rPr>
        <w:t>=</w:t>
      </w:r>
      <w:r w:rsidR="00891263">
        <w:rPr>
          <w:rFonts w:ascii="Verdana" w:hAnsi="Verdana"/>
          <w:sz w:val="28"/>
          <w:szCs w:val="28"/>
          <w:lang w:val="es-CO"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s-CO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val="es-CO" w:eastAsia="en-US"/>
              </w:rPr>
              <m:t>9</m:t>
            </m:r>
          </m:sup>
        </m:sSup>
      </m:oMath>
    </w:p>
    <w:p w14:paraId="557CD30F" w14:textId="28F71903" w:rsidR="00381B93" w:rsidRPr="00576185" w:rsidRDefault="00D12917" w:rsidP="00A9158E">
      <w:pPr>
        <w:pStyle w:val="Prrafodelista"/>
        <w:numPr>
          <w:ilvl w:val="0"/>
          <w:numId w:val="9"/>
        </w:numPr>
        <w:rPr>
          <w:rFonts w:ascii="Verdana" w:hAnsi="Verdan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B1560">
        <w:rPr>
          <w:rFonts w:ascii="Verdana" w:hAnsi="Verdan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14:paraId="30B9C78F" w14:textId="33DB10B9" w:rsidR="00381B93" w:rsidRPr="00576185" w:rsidRDefault="00D12917" w:rsidP="00A44475">
      <w:pPr>
        <w:pStyle w:val="Prrafodelista"/>
        <w:numPr>
          <w:ilvl w:val="0"/>
          <w:numId w:val="9"/>
        </w:numPr>
        <w:rPr>
          <w:rFonts w:ascii="Verdana" w:hAnsi="Verdan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8D541A">
        <w:rPr>
          <w:rFonts w:ascii="Verdana" w:hAnsi="Verdan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A42E798" w14:textId="77777777" w:rsidR="00636AF9" w:rsidRDefault="00636AF9" w:rsidP="00636AF9">
      <w:pPr>
        <w:spacing w:after="0" w:line="240" w:lineRule="auto"/>
        <w:jc w:val="both"/>
        <w:rPr>
          <w:rFonts w:ascii="Verdana" w:hAnsi="Verdana"/>
          <w:b/>
          <w:sz w:val="24"/>
        </w:rPr>
      </w:pPr>
    </w:p>
    <w:p w14:paraId="6C87485E" w14:textId="77777777" w:rsidR="00381B93" w:rsidRPr="007739DA" w:rsidRDefault="00381B93" w:rsidP="00636AF9">
      <w:pPr>
        <w:spacing w:line="240" w:lineRule="auto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Sección 2</w:t>
      </w:r>
      <w:r w:rsidRPr="007739DA">
        <w:rPr>
          <w:rFonts w:ascii="Verdana" w:hAnsi="Verdana"/>
          <w:b/>
          <w:sz w:val="24"/>
        </w:rPr>
        <w:t>:</w:t>
      </w:r>
    </w:p>
    <w:p w14:paraId="1CF030B7" w14:textId="77777777" w:rsidR="00381B93" w:rsidRPr="0075573A" w:rsidRDefault="00381B93" w:rsidP="00636AF9">
      <w:pPr>
        <w:spacing w:line="240" w:lineRule="auto"/>
        <w:jc w:val="both"/>
        <w:rPr>
          <w:rFonts w:ascii="Verdana" w:hAnsi="Verdana"/>
          <w:b/>
          <w:sz w:val="24"/>
        </w:rPr>
      </w:pPr>
      <w:r w:rsidRPr="0075573A">
        <w:rPr>
          <w:rFonts w:ascii="Verdana" w:hAnsi="Verdana"/>
          <w:b/>
          <w:sz w:val="24"/>
        </w:rPr>
        <w:t>Propiedades de la potenciación:</w:t>
      </w:r>
    </w:p>
    <w:p w14:paraId="4589ABFB" w14:textId="77777777" w:rsidR="00381B93" w:rsidRDefault="00381B93" w:rsidP="00636AF9">
      <w:pPr>
        <w:autoSpaceDE w:val="0"/>
        <w:autoSpaceDN w:val="0"/>
        <w:adjustRightInd w:val="0"/>
        <w:spacing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“Se puede decir que una potencia es el resultado de multiplicar un número por sí mismo. </w:t>
      </w:r>
      <w:r>
        <w:rPr>
          <w:rFonts w:ascii="Arial" w:hAnsi="Arial" w:cs="Arial"/>
          <w:color w:val="333333"/>
          <w:sz w:val="24"/>
          <w:szCs w:val="24"/>
          <w:lang w:eastAsia="es-ES_tradnl"/>
        </w:rPr>
        <w:t xml:space="preserve">El número que multiplicamos por sí mismo se llama base y el número de veces que multiplicamos la base, se llama exponente”. (Recuperado de </w:t>
      </w:r>
      <w:hyperlink r:id="rId11" w:history="1">
        <w:r w:rsidRPr="00CB7ACC">
          <w:rPr>
            <w:rStyle w:val="Hipervnculo"/>
            <w:rFonts w:ascii="Verdana" w:hAnsi="Verdana"/>
            <w:sz w:val="24"/>
          </w:rPr>
          <w:t>www.guao.org</w:t>
        </w:r>
      </w:hyperlink>
      <w:r>
        <w:rPr>
          <w:rFonts w:ascii="Verdana" w:hAnsi="Verdana"/>
          <w:sz w:val="24"/>
        </w:rPr>
        <w:t xml:space="preserve">). </w:t>
      </w:r>
    </w:p>
    <w:p w14:paraId="4D978B4F" w14:textId="77777777" w:rsidR="00381B93" w:rsidRDefault="00381B93" w:rsidP="00381B9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Ejemplos:</w:t>
      </w:r>
    </w:p>
    <w:p w14:paraId="49C82858" w14:textId="77777777" w:rsidR="00381B93" w:rsidRPr="00945BBE" w:rsidRDefault="00D12917" w:rsidP="00381B93">
      <w:pPr>
        <w:spacing w:after="0" w:line="240" w:lineRule="auto"/>
        <w:jc w:val="both"/>
        <w:rPr>
          <w:rFonts w:ascii="Verdana" w:hAnsi="Verdan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</w:rPr>
            <m:t>=b</m:t>
          </m:r>
        </m:oMath>
      </m:oMathPara>
    </w:p>
    <w:p w14:paraId="1EC09F39" w14:textId="77777777" w:rsidR="00381B93" w:rsidRPr="00945BBE" w:rsidRDefault="00D12917" w:rsidP="00381B93">
      <w:pPr>
        <w:spacing w:after="0" w:line="240" w:lineRule="auto"/>
        <w:jc w:val="both"/>
        <w:rPr>
          <w:rFonts w:ascii="Verdana" w:hAnsi="Verdan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=b.b</m:t>
          </m:r>
        </m:oMath>
      </m:oMathPara>
    </w:p>
    <w:p w14:paraId="5EA90CB8" w14:textId="77777777" w:rsidR="00381B93" w:rsidRPr="00945BBE" w:rsidRDefault="00D12917" w:rsidP="00381B93">
      <w:pPr>
        <w:spacing w:after="0" w:line="240" w:lineRule="auto"/>
        <w:jc w:val="both"/>
        <w:rPr>
          <w:rFonts w:ascii="Verdana" w:hAnsi="Verdan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=b.b.b</m:t>
          </m:r>
        </m:oMath>
      </m:oMathPara>
    </w:p>
    <w:p w14:paraId="1659E5D5" w14:textId="77777777" w:rsidR="00381B93" w:rsidRDefault="00381B93" w:rsidP="00636AF9">
      <w:pPr>
        <w:spacing w:after="0"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En la siguiente tabla, se listan algunas de las propiedades de la potenciación: </w:t>
      </w:r>
    </w:p>
    <w:p w14:paraId="11D2E0F1" w14:textId="77777777" w:rsidR="00381B93" w:rsidRDefault="00381B93" w:rsidP="00636AF9">
      <w:pPr>
        <w:spacing w:after="0" w:line="240" w:lineRule="auto"/>
        <w:jc w:val="both"/>
        <w:rPr>
          <w:rFonts w:ascii="Verdana" w:hAnsi="Verdana"/>
          <w:sz w:val="24"/>
        </w:rPr>
      </w:pPr>
      <w:r>
        <w:rPr>
          <w:noProof/>
          <w:color w:val="0000FF"/>
        </w:rPr>
        <w:drawing>
          <wp:inline distT="0" distB="0" distL="0" distR="0" wp14:anchorId="6BF6CA6C" wp14:editId="75C08AEB">
            <wp:extent cx="2330648" cy="1714500"/>
            <wp:effectExtent l="0" t="0" r="0" b="0"/>
            <wp:docPr id="3" name="Imagen 3" descr="Resultado de imagen para propiedades de potenciació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para propiedades de potenciació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4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38BE" w14:textId="77777777" w:rsidR="00381B93" w:rsidRDefault="00381B93" w:rsidP="00636AF9">
      <w:pPr>
        <w:spacing w:after="0" w:line="240" w:lineRule="auto"/>
        <w:jc w:val="both"/>
        <w:rPr>
          <w:rStyle w:val="Hipervnculo"/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En el siguiente enlace, encontrará un documento explicativo de esta temática: </w:t>
      </w:r>
      <w:hyperlink r:id="rId14" w:history="1">
        <w:r w:rsidRPr="00CB7ACC">
          <w:rPr>
            <w:rStyle w:val="Hipervnculo"/>
            <w:rFonts w:ascii="Verdana" w:hAnsi="Verdana"/>
            <w:sz w:val="24"/>
          </w:rPr>
          <w:t>https://www.guao.org/sites/default/files/Propiedades%20de%20la%20potenciaci%C3%B3n.pdf</w:t>
        </w:r>
      </w:hyperlink>
    </w:p>
    <w:p w14:paraId="32C9F0AC" w14:textId="77777777" w:rsidR="002964E5" w:rsidRDefault="002964E5" w:rsidP="00381B93">
      <w:pPr>
        <w:spacing w:line="240" w:lineRule="auto"/>
        <w:jc w:val="both"/>
        <w:rPr>
          <w:rFonts w:ascii="Verdana" w:hAnsi="Verdana"/>
          <w:sz w:val="24"/>
        </w:rPr>
      </w:pPr>
    </w:p>
    <w:p w14:paraId="09E9BDE6" w14:textId="77777777" w:rsidR="00381B93" w:rsidRPr="00A54B5D" w:rsidRDefault="00381B93" w:rsidP="00A9158E">
      <w:pPr>
        <w:spacing w:line="240" w:lineRule="auto"/>
        <w:jc w:val="center"/>
        <w:rPr>
          <w:rFonts w:ascii="Verdana" w:hAnsi="Verdana"/>
          <w:b/>
          <w:sz w:val="24"/>
        </w:rPr>
      </w:pPr>
      <w:r w:rsidRPr="00A54B5D">
        <w:rPr>
          <w:rFonts w:ascii="Verdana" w:hAnsi="Verdana"/>
          <w:b/>
          <w:sz w:val="24"/>
        </w:rPr>
        <w:t>Ejercicios asignados:</w:t>
      </w:r>
    </w:p>
    <w:p w14:paraId="6726D11B" w14:textId="51B54A51" w:rsidR="00381B93" w:rsidRDefault="00381B93" w:rsidP="00A9158E">
      <w:pPr>
        <w:spacing w:line="240" w:lineRule="auto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Aplicar la ley de signos para simplificar </w:t>
      </w:r>
      <w:r w:rsidR="00A9158E">
        <w:rPr>
          <w:rFonts w:ascii="Verdana" w:hAnsi="Verdana"/>
          <w:sz w:val="24"/>
        </w:rPr>
        <w:t>los siguientes ejercicios</w:t>
      </w:r>
      <w:r>
        <w:rPr>
          <w:rFonts w:ascii="Verdana" w:hAnsi="Verdana"/>
          <w:sz w:val="24"/>
        </w:rPr>
        <w:t>:</w:t>
      </w:r>
    </w:p>
    <w:p w14:paraId="5730ED9F" w14:textId="30C265DB" w:rsidR="00381B93" w:rsidRPr="00932B84" w:rsidRDefault="00381B93" w:rsidP="00A9158E">
      <w:pPr>
        <w:pStyle w:val="Prrafode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m:oMath>
        <m:r>
          <w:rPr>
            <w:rFonts w:ascii="Cambria Math" w:eastAsia="Calibri" w:hAnsi="Cambria Math"/>
            <w:sz w:val="24"/>
            <w:szCs w:val="24"/>
            <w:lang w:val="es-CO" w:eastAsia="en-US"/>
          </w:rPr>
          <m:t>-</m:t>
        </m:r>
        <m:r>
          <w:rPr>
            <w:rFonts w:ascii="Cambria Math" w:hAnsi="Cambria Math"/>
            <w:sz w:val="24"/>
            <w:szCs w:val="24"/>
            <w:lang w:val="es-CO" w:eastAsia="en-US"/>
          </w:rPr>
          <m:t>3x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CO"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CO" w:eastAsia="en-US"/>
              </w:rPr>
              <m:t>2-x+4x</m:t>
            </m:r>
          </m:e>
        </m:d>
        <m:r>
          <w:rPr>
            <w:rFonts w:ascii="Cambria Math" w:hAnsi="Cambria Math"/>
            <w:sz w:val="24"/>
            <w:szCs w:val="24"/>
            <w:lang w:val="es-CO" w:eastAsia="en-US"/>
          </w:rPr>
          <m:t>=</m:t>
        </m:r>
      </m:oMath>
      <w:r w:rsidR="008D541A">
        <w:rPr>
          <w:rFonts w:ascii="Verdana" w:hAnsi="Verdana"/>
          <w:sz w:val="24"/>
          <w:szCs w:val="24"/>
          <w:lang w:val="es-CO" w:eastAsia="en-US"/>
        </w:rPr>
        <w:t xml:space="preserve"> -3x(</w:t>
      </w:r>
      <w:proofErr w:type="gramStart"/>
      <w:r w:rsidR="008D541A">
        <w:rPr>
          <w:rFonts w:ascii="Verdana" w:hAnsi="Verdana"/>
          <w:sz w:val="24"/>
          <w:szCs w:val="24"/>
          <w:lang w:val="es-CO" w:eastAsia="en-US"/>
        </w:rPr>
        <w:t>2)-(</w:t>
      </w:r>
      <w:proofErr w:type="gramEnd"/>
      <w:r w:rsidR="008D541A">
        <w:rPr>
          <w:rFonts w:ascii="Verdana" w:hAnsi="Verdana"/>
          <w:sz w:val="24"/>
          <w:szCs w:val="24"/>
          <w:lang w:val="es-CO" w:eastAsia="en-US"/>
        </w:rPr>
        <w:t>-3x(-x))+(-3x(4x)) = -6x-3x-7x = -16x</w:t>
      </w:r>
    </w:p>
    <w:p w14:paraId="1C81B68D" w14:textId="4145C400" w:rsidR="008D541A" w:rsidRPr="008D541A" w:rsidRDefault="00D12917" w:rsidP="006533CD">
      <w:pPr>
        <w:pStyle w:val="Prrafodelista"/>
        <w:numPr>
          <w:ilvl w:val="0"/>
          <w:numId w:val="9"/>
        </w:numPr>
        <w:rPr>
          <w:rFonts w:ascii="Verdana" w:hAnsi="Verdan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-3x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-12x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6533CD">
        <w:rPr>
          <w:rFonts w:ascii="Verdana" w:hAnsi="Verdan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-6x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6x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-12x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6533CD">
        <w:rPr>
          <w:rFonts w:ascii="Verdana" w:hAnsi="Verdana"/>
          <w:sz w:val="24"/>
          <w:szCs w:val="24"/>
        </w:rPr>
        <w:t xml:space="preserve"> </w:t>
      </w:r>
      <w:r w:rsidR="007B1560">
        <w:rPr>
          <w:rFonts w:ascii="Verdana" w:hAnsi="Verdan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="008D541A">
        <w:rPr>
          <w:rFonts w:ascii="Verdana" w:hAnsi="Verdana"/>
          <w:sz w:val="28"/>
          <w:szCs w:val="28"/>
        </w:rPr>
        <w:t xml:space="preserve">        </w:t>
      </w:r>
    </w:p>
    <w:p w14:paraId="518D67D9" w14:textId="724A0493" w:rsidR="00381B93" w:rsidRPr="00932B84" w:rsidRDefault="00D12917" w:rsidP="00A44475">
      <w:pPr>
        <w:pStyle w:val="Prrafode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2a-3b</m:t>
            </m:r>
          </m:e>
        </m:d>
        <m:r>
          <w:rPr>
            <w:rFonts w:ascii="Cambria Math" w:hAnsi="Cambria Math"/>
            <w:sz w:val="24"/>
            <w:szCs w:val="24"/>
          </w:rPr>
          <m:t>.4b-3a(a-2b)=</m:t>
        </m:r>
      </m:oMath>
      <w:bookmarkStart w:id="0" w:name="_GoBack"/>
      <w:bookmarkEnd w:id="0"/>
      <w:r w:rsidR="007B1560">
        <w:rPr>
          <w:rFonts w:ascii="Verdana" w:hAnsi="Verdan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-3a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+6.8ab</m:t>
        </m:r>
        <m:r>
          <w:rPr>
            <w:rFonts w:ascii="Cambria Math" w:eastAsia="Calibri" w:hAnsi="Cambria Math"/>
            <w:sz w:val="24"/>
            <w:szCs w:val="24"/>
            <w:lang w:val="es-CO" w:eastAsia="en-US"/>
          </w:rPr>
          <m:t>-</m:t>
        </m:r>
        <m:r>
          <w:rPr>
            <w:rFonts w:ascii="Cambria Math" w:eastAsia="Calibri" w:hAnsi="Cambria Math"/>
            <w:sz w:val="24"/>
            <w:szCs w:val="24"/>
            <w:lang w:val="es-CO" w:eastAsia="en-US"/>
          </w:rPr>
          <m:t>1.2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b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</m:oMath>
    </w:p>
    <w:p w14:paraId="38D5D1D7" w14:textId="77777777" w:rsidR="00381B93" w:rsidRPr="00576185" w:rsidRDefault="00381B93" w:rsidP="00381B93">
      <w:pPr>
        <w:pStyle w:val="Prrafodelista"/>
        <w:ind w:left="720"/>
        <w:jc w:val="both"/>
        <w:rPr>
          <w:rFonts w:ascii="Verdana" w:hAnsi="Verdana"/>
          <w:sz w:val="28"/>
          <w:szCs w:val="28"/>
        </w:rPr>
      </w:pPr>
    </w:p>
    <w:p w14:paraId="7DDFEF0E" w14:textId="77777777" w:rsidR="00381B93" w:rsidRPr="007739DA" w:rsidRDefault="00381B93" w:rsidP="00381B93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Sección 3</w:t>
      </w:r>
      <w:r w:rsidRPr="007739DA">
        <w:rPr>
          <w:rFonts w:ascii="Verdana" w:hAnsi="Verdana"/>
          <w:b/>
          <w:sz w:val="24"/>
        </w:rPr>
        <w:t>:</w:t>
      </w:r>
    </w:p>
    <w:p w14:paraId="12E2F702" w14:textId="77777777" w:rsidR="00381B93" w:rsidRDefault="00381B93" w:rsidP="00381B93">
      <w:pPr>
        <w:jc w:val="both"/>
        <w:rPr>
          <w:rFonts w:ascii="Verdana" w:hAnsi="Verdana"/>
          <w:b/>
          <w:sz w:val="24"/>
        </w:rPr>
      </w:pPr>
      <w:r w:rsidRPr="0075573A">
        <w:rPr>
          <w:rFonts w:ascii="Verdana" w:hAnsi="Verdana"/>
          <w:b/>
          <w:sz w:val="24"/>
        </w:rPr>
        <w:t>Simplificación de expresiones algebraicas:</w:t>
      </w:r>
    </w:p>
    <w:p w14:paraId="282AB210" w14:textId="77777777" w:rsidR="00381B93" w:rsidRDefault="00381B93" w:rsidP="00381B93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“La simplificación busca cambiar o transformar una expresión larga y compleja, en otra que sea equivalente matemáticamente, pero más simple y práctica”. (Recuperado de </w:t>
      </w:r>
      <w:hyperlink r:id="rId15" w:history="1">
        <w:r w:rsidRPr="00CB7ACC">
          <w:rPr>
            <w:rStyle w:val="Hipervnculo"/>
            <w:rFonts w:ascii="Verdana" w:hAnsi="Verdana"/>
            <w:sz w:val="24"/>
          </w:rPr>
          <w:t>https://es.wikihow.com/simplificar-expresiones-algebraicas</w:t>
        </w:r>
      </w:hyperlink>
      <w:r>
        <w:rPr>
          <w:rFonts w:ascii="Verdana" w:hAnsi="Verdana"/>
          <w:sz w:val="24"/>
        </w:rPr>
        <w:t>)</w:t>
      </w:r>
    </w:p>
    <w:p w14:paraId="08FDDB58" w14:textId="77777777" w:rsidR="00381B93" w:rsidRDefault="00381B93" w:rsidP="00381B93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En el siguiente enlace, encontrará los fundamentos teóricos de ésta temática: </w:t>
      </w:r>
      <w:hyperlink r:id="rId16" w:history="1">
        <w:r w:rsidRPr="00CB7ACC">
          <w:rPr>
            <w:rStyle w:val="Hipervnculo"/>
            <w:rFonts w:ascii="Verdana" w:hAnsi="Verdana"/>
            <w:sz w:val="24"/>
          </w:rPr>
          <w:t>https://es.wikihow.com/simplificar-expresiones-algebraicas</w:t>
        </w:r>
      </w:hyperlink>
    </w:p>
    <w:p w14:paraId="0DD4760B" w14:textId="77777777" w:rsidR="00381B93" w:rsidRDefault="00381B93" w:rsidP="00381B93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En la siguiente tabla se listan algunas fórmulas de apoyo:</w:t>
      </w:r>
    </w:p>
    <w:p w14:paraId="2AC14AE1" w14:textId="77777777" w:rsidR="00381B93" w:rsidRDefault="00381B93" w:rsidP="00381B93">
      <w:pPr>
        <w:jc w:val="both"/>
        <w:rPr>
          <w:rFonts w:ascii="Verdana" w:hAnsi="Verdana"/>
          <w:sz w:val="24"/>
        </w:rPr>
      </w:pPr>
      <w:r>
        <w:rPr>
          <w:rFonts w:ascii="Arial" w:hAnsi="Arial" w:cs="Arial"/>
          <w:noProof/>
          <w:color w:val="2962FF"/>
        </w:rPr>
        <w:drawing>
          <wp:inline distT="0" distB="0" distL="0" distR="0" wp14:anchorId="769E4065" wp14:editId="3019599B">
            <wp:extent cx="2872740" cy="1712460"/>
            <wp:effectExtent l="19050" t="19050" r="22860" b="21590"/>
            <wp:docPr id="4" name="Imagen 4" descr="Resultado de imagen para tabla de  binomios cuadrados&quot;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abla de  binomios cuadrados&quot;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56" cy="17127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26D22" w14:textId="77777777" w:rsidR="00381B93" w:rsidRPr="00A54B5D" w:rsidRDefault="00381B93" w:rsidP="00A9158E">
      <w:pPr>
        <w:spacing w:line="240" w:lineRule="auto"/>
        <w:jc w:val="center"/>
        <w:rPr>
          <w:rFonts w:ascii="Verdana" w:hAnsi="Verdana"/>
          <w:b/>
          <w:sz w:val="24"/>
        </w:rPr>
      </w:pPr>
      <w:r w:rsidRPr="00A54B5D">
        <w:rPr>
          <w:rFonts w:ascii="Verdana" w:hAnsi="Verdana"/>
          <w:b/>
          <w:sz w:val="24"/>
        </w:rPr>
        <w:t>Ejercicios asignados:</w:t>
      </w:r>
    </w:p>
    <w:p w14:paraId="5F01918F" w14:textId="77777777" w:rsidR="00381B93" w:rsidRDefault="00381B93" w:rsidP="00381B93">
      <w:pPr>
        <w:spacing w:line="240" w:lineRule="auto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Aplicar los diferentes procedimientos algebraicos, para simplificar  las expresiones dadas en los siguientes ejercicios:</w:t>
      </w:r>
    </w:p>
    <w:p w14:paraId="5A39FD7B" w14:textId="77777777" w:rsidR="00381B93" w:rsidRDefault="00381B93" w:rsidP="00381B93">
      <w:pPr>
        <w:pStyle w:val="Prrafodelista"/>
        <w:ind w:left="720"/>
        <w:rPr>
          <w:rFonts w:ascii="Verdana" w:hAnsi="Verdana"/>
          <w:sz w:val="24"/>
          <w:szCs w:val="24"/>
        </w:rPr>
      </w:pPr>
    </w:p>
    <w:p w14:paraId="7DBE2C0D" w14:textId="5462F2E2" w:rsidR="00381B93" w:rsidRPr="00447AEC" w:rsidRDefault="00D12917" w:rsidP="00381B93">
      <w:pPr>
        <w:pStyle w:val="Prrafodelista"/>
        <w:numPr>
          <w:ilvl w:val="0"/>
          <w:numId w:val="9"/>
        </w:numPr>
        <w:jc w:val="both"/>
        <w:rPr>
          <w:rFonts w:ascii="Cambria Math" w:eastAsia="Calibri" w:hAnsi="Cambria Math"/>
          <w:i/>
          <w:sz w:val="24"/>
          <w:szCs w:val="24"/>
          <w:lang w:val="es-CO" w:eastAsia="en-US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den>
        </m:f>
        <m:r>
          <w:rPr>
            <w:rFonts w:ascii="Cambria Math" w:eastAsia="Calibri" w:hAnsi="Cambria Math"/>
            <w:sz w:val="24"/>
            <w:szCs w:val="24"/>
            <w:lang w:val="es-CO" w:eastAsia="en-US"/>
          </w:rPr>
          <m:t>x+</m:t>
        </m:r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3</m:t>
            </m:r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den>
        </m:f>
        <m:r>
          <w:rPr>
            <w:rFonts w:ascii="Cambria Math" w:eastAsia="Calibri" w:hAnsi="Cambria Math"/>
            <w:sz w:val="24"/>
            <w:szCs w:val="24"/>
            <w:lang w:val="es-CO" w:eastAsia="en-US"/>
          </w:rPr>
          <m:t>x+6x-3x=</m:t>
        </m:r>
        <m:r>
          <w:rPr>
            <w:rFonts w:ascii="Cambria Math" w:eastAsia="Calibri" w:hAnsi="Cambria Math"/>
            <w:sz w:val="24"/>
            <w:szCs w:val="24"/>
            <w:lang w:val="es-CO" w:eastAsia="en-US"/>
          </w:rPr>
          <m:t>5x</m:t>
        </m:r>
      </m:oMath>
    </w:p>
    <w:p w14:paraId="03ACDCCC" w14:textId="73324B7F" w:rsidR="00381B93" w:rsidRPr="00447AEC" w:rsidRDefault="00D12917" w:rsidP="00381B93">
      <w:pPr>
        <w:pStyle w:val="Prrafodelista"/>
        <w:numPr>
          <w:ilvl w:val="0"/>
          <w:numId w:val="9"/>
        </w:numPr>
        <w:jc w:val="both"/>
        <w:rPr>
          <w:rFonts w:ascii="Cambria Math" w:eastAsia="Calibri" w:hAnsi="Cambria Math"/>
          <w:i/>
          <w:sz w:val="24"/>
          <w:szCs w:val="24"/>
          <w:lang w:val="es-CO" w:eastAsia="en-US"/>
        </w:rPr>
      </w:pP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5z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+3z-3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z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+2z(z-3)=</m:t>
        </m:r>
      </m:oMath>
      <w:r w:rsidR="006533CD">
        <w:rPr>
          <w:rFonts w:ascii="Cambria Math" w:eastAsia="Calibri" w:hAnsi="Cambria Math"/>
          <w:i/>
          <w:sz w:val="24"/>
          <w:szCs w:val="24"/>
          <w:lang w:val="es-CO" w:eastAsia="en-US"/>
        </w:rPr>
        <w:t xml:space="preserve"> 24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z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 xml:space="preserve"> </m:t>
            </m:r>
          </m:sup>
        </m:sSup>
      </m:oMath>
      <w:r w:rsidR="00C23F7A">
        <w:rPr>
          <w:rFonts w:ascii="Cambria Math" w:eastAsia="Calibri" w:hAnsi="Cambria Math"/>
          <w:i/>
          <w:sz w:val="24"/>
          <w:szCs w:val="24"/>
          <w:lang w:val="es-CO" w:eastAsia="en-US"/>
        </w:rPr>
        <w:t>– 3z</w:t>
      </w:r>
    </w:p>
    <w:p w14:paraId="199F2B25" w14:textId="34DE83D7" w:rsidR="00381B93" w:rsidRPr="00447AEC" w:rsidRDefault="00D12917" w:rsidP="00381B93">
      <w:pPr>
        <w:pStyle w:val="Prrafodelista"/>
        <w:numPr>
          <w:ilvl w:val="0"/>
          <w:numId w:val="9"/>
        </w:numPr>
        <w:jc w:val="both"/>
        <w:rPr>
          <w:rFonts w:ascii="Cambria Math" w:eastAsia="Calibri" w:hAnsi="Cambria Math"/>
          <w:i/>
          <w:sz w:val="24"/>
          <w:szCs w:val="24"/>
          <w:lang w:val="es-CO" w:eastAsia="en-US"/>
        </w:rPr>
      </w:pPr>
      <m:oMath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y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/>
            <w:sz w:val="24"/>
            <w:szCs w:val="24"/>
            <w:lang w:val="es-CO" w:eastAsia="en-US"/>
          </w:rPr>
          <m:t>-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dPr>
          <m:e>
            <m:d>
              <m:d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x+y</m:t>
                </m:r>
              </m:e>
            </m:d>
            <m:d>
              <m:d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x-y</m:t>
                </m:r>
              </m:e>
            </m:d>
          </m:e>
        </m:d>
        <m:r>
          <w:rPr>
            <w:rFonts w:ascii="Cambria Math" w:eastAsia="Calibri" w:hAnsi="Cambria Math"/>
            <w:sz w:val="24"/>
            <w:szCs w:val="24"/>
            <w:lang w:val="es-CO" w:eastAsia="en-US"/>
          </w:rPr>
          <m:t>+3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=</m:t>
        </m:r>
      </m:oMath>
      <w:r w:rsidR="00C23F7A">
        <w:rPr>
          <w:rFonts w:ascii="Cambria Math" w:eastAsia="Calibri" w:hAnsi="Cambria Math"/>
          <w:i/>
          <w:sz w:val="24"/>
          <w:szCs w:val="24"/>
          <w:lang w:val="es-CO"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3</m:t>
            </m:r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</m:oMath>
    </w:p>
    <w:p w14:paraId="0A46E44A" w14:textId="53EDA69F" w:rsidR="00381B93" w:rsidRPr="00447AEC" w:rsidRDefault="00D12917" w:rsidP="00381B93">
      <w:pPr>
        <w:pStyle w:val="Prrafodelista"/>
        <w:numPr>
          <w:ilvl w:val="0"/>
          <w:numId w:val="9"/>
        </w:numPr>
        <w:jc w:val="both"/>
        <w:rPr>
          <w:rFonts w:ascii="Cambria Math" w:eastAsia="Calibri" w:hAnsi="Cambria Math"/>
          <w:i/>
          <w:sz w:val="24"/>
          <w:szCs w:val="24"/>
          <w:lang w:val="es-CO" w:eastAsia="en-US"/>
        </w:rPr>
      </w:pPr>
      <m:oMath>
        <m:f>
          <m:f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fPr>
          <m:num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(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a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-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b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2)</m:t>
                </m:r>
              </m:sup>
            </m:sSup>
          </m:num>
          <m:den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a+b</m:t>
            </m:r>
          </m:den>
        </m:f>
        <m:r>
          <w:rPr>
            <w:rFonts w:ascii="Cambria Math" w:eastAsia="Calibri" w:hAnsi="Cambria Math"/>
            <w:sz w:val="24"/>
            <w:szCs w:val="24"/>
            <w:lang w:val="es-CO"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d>
              <m:d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a+b</m:t>
                </m:r>
              </m:e>
            </m:d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+2</m:t>
        </m:r>
        <m:d>
          <m:d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/>
                    <w:i/>
                    <w:sz w:val="24"/>
                    <w:szCs w:val="24"/>
                    <w:lang w:val="es-CO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a</m:t>
                </m:r>
              </m:e>
              <m:sup>
                <m:r>
                  <w:rPr>
                    <w:rFonts w:ascii="Cambria Math" w:eastAsia="Calibri" w:hAnsi="Cambria Math"/>
                    <w:sz w:val="24"/>
                    <w:szCs w:val="24"/>
                    <w:lang w:val="es-CO"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+ab</m:t>
            </m:r>
          </m:e>
        </m:d>
        <m:r>
          <w:rPr>
            <w:rFonts w:ascii="Cambria Math" w:eastAsia="Calibri" w:hAnsi="Cambria Math"/>
            <w:sz w:val="24"/>
            <w:szCs w:val="24"/>
            <w:lang w:val="es-CO" w:eastAsia="en-US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  <m:r>
          <w:rPr>
            <w:rFonts w:ascii="Cambria Math" w:eastAsia="Calibri" w:hAnsi="Cambria Math"/>
            <w:sz w:val="24"/>
            <w:szCs w:val="24"/>
            <w:lang w:val="es-CO" w:eastAsia="en-US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sz w:val="24"/>
                <w:szCs w:val="24"/>
                <w:lang w:val="es-CO" w:eastAsia="en-US"/>
              </w:rPr>
            </m:ctrlPr>
          </m:sSupPr>
          <m:e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b</m:t>
            </m:r>
          </m:e>
          <m:sup>
            <m:r>
              <w:rPr>
                <w:rFonts w:ascii="Cambria Math" w:eastAsia="Calibri" w:hAnsi="Cambria Math"/>
                <w:sz w:val="24"/>
                <w:szCs w:val="24"/>
                <w:lang w:val="es-CO" w:eastAsia="en-US"/>
              </w:rPr>
              <m:t>2</m:t>
            </m:r>
          </m:sup>
        </m:sSup>
      </m:oMath>
      <w:r w:rsidR="00C23F7A">
        <w:rPr>
          <w:rFonts w:ascii="Cambria Math" w:eastAsia="Calibri" w:hAnsi="Cambria Math"/>
          <w:i/>
          <w:sz w:val="24"/>
          <w:szCs w:val="24"/>
          <w:lang w:val="es-CO" w:eastAsia="en-US"/>
        </w:rPr>
        <w:t xml:space="preserve">+ </w:t>
      </w:r>
      <m:oMath>
        <m:r>
          <w:rPr>
            <w:rFonts w:ascii="Cambria Math" w:eastAsia="Calibri" w:hAnsi="Cambria Math"/>
            <w:sz w:val="24"/>
            <w:szCs w:val="24"/>
            <w:lang w:val="es-CO" w:eastAsia="en-US"/>
          </w:rPr>
          <m:t>a</m:t>
        </m:r>
      </m:oMath>
      <w:r w:rsidR="00C23F7A">
        <w:rPr>
          <w:rFonts w:ascii="Cambria Math" w:eastAsia="Calibri" w:hAnsi="Cambria Math"/>
          <w:i/>
          <w:sz w:val="24"/>
          <w:szCs w:val="24"/>
          <w:lang w:val="es-CO" w:eastAsia="en-US"/>
        </w:rPr>
        <w:t xml:space="preserve"> -  </w:t>
      </w:r>
      <m:oMath>
        <m:r>
          <w:rPr>
            <w:rFonts w:ascii="Cambria Math" w:eastAsia="Calibri" w:hAnsi="Cambria Math"/>
            <w:sz w:val="24"/>
            <w:szCs w:val="24"/>
            <w:u w:val="single"/>
            <w:lang w:val="es-CO" w:eastAsia="en-US"/>
          </w:rPr>
          <m:t>b</m:t>
        </m:r>
      </m:oMath>
    </w:p>
    <w:p w14:paraId="5A772761" w14:textId="77777777" w:rsidR="00381B93" w:rsidRDefault="00381B93">
      <w:pPr>
        <w:spacing w:after="0" w:line="240" w:lineRule="auto"/>
        <w:rPr>
          <w:sz w:val="24"/>
          <w:szCs w:val="24"/>
        </w:rPr>
      </w:pPr>
    </w:p>
    <w:sectPr w:rsidR="00381B93">
      <w:headerReference w:type="even" r:id="rId20"/>
      <w:headerReference w:type="default" r:id="rId21"/>
      <w:footerReference w:type="default" r:id="rId22"/>
      <w:headerReference w:type="first" r:id="rId23"/>
      <w:pgSz w:w="15840" w:h="12240"/>
      <w:pgMar w:top="1407" w:right="1559" w:bottom="617" w:left="805" w:header="709" w:footer="7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0AC05" w14:textId="77777777" w:rsidR="00D12917" w:rsidRDefault="00D12917">
      <w:pPr>
        <w:spacing w:after="0" w:line="240" w:lineRule="auto"/>
      </w:pPr>
      <w:r>
        <w:separator/>
      </w:r>
    </w:p>
  </w:endnote>
  <w:endnote w:type="continuationSeparator" w:id="0">
    <w:p w14:paraId="0E1C11CC" w14:textId="77777777" w:rsidR="00D12917" w:rsidRDefault="00D1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2"/>
      <w:id w:val="85892143"/>
    </w:sdtPr>
    <w:sdtEndPr/>
    <w:sdtContent>
      <w:p w14:paraId="50E13A0B" w14:textId="77777777" w:rsidR="00B073C2" w:rsidRDefault="00B056AA">
        <w:pPr>
          <w:pBdr>
            <w:top w:val="nil"/>
            <w:left w:val="nil"/>
            <w:bottom w:val="nil"/>
            <w:right w:val="nil"/>
            <w:between w:val="nil"/>
          </w:pBdr>
          <w:tabs>
            <w:tab w:val="left" w:pos="2336"/>
          </w:tabs>
          <w:rPr>
            <w:color w:val="000000"/>
          </w:rPr>
        </w:pPr>
        <w:r>
          <w:rPr>
            <w:color w:val="000000"/>
          </w:rPr>
          <w:tab/>
        </w:r>
        <w:r>
          <w:rPr>
            <w:noProof/>
          </w:rPr>
          <w:drawing>
            <wp:anchor distT="0" distB="0" distL="114300" distR="114300" simplePos="0" relativeHeight="251660288" behindDoc="0" locked="0" layoutInCell="1" hidden="0" allowOverlap="1" wp14:anchorId="751F6AF9" wp14:editId="5157B908">
              <wp:simplePos x="0" y="0"/>
              <wp:positionH relativeFrom="column">
                <wp:posOffset>4914900</wp:posOffset>
              </wp:positionH>
              <wp:positionV relativeFrom="paragraph">
                <wp:posOffset>-41908</wp:posOffset>
              </wp:positionV>
              <wp:extent cx="414655" cy="419100"/>
              <wp:effectExtent l="0" t="0" r="0" b="0"/>
              <wp:wrapSquare wrapText="bothSides" distT="0" distB="0" distL="114300" distR="114300"/>
              <wp:docPr id="32" name="image4.jpg" descr="C:\Users\nury.moreno\Pictures\sellos calidad\SELLO GESTION DE LA CALIDAD NTCGP1000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 descr="C:\Users\nury.moreno\Pictures\sellos calidad\SELLO GESTION DE LA CALIDAD NTCGP1000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655" cy="419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61312" behindDoc="0" locked="0" layoutInCell="1" hidden="0" allowOverlap="1" wp14:anchorId="2D625B5F" wp14:editId="315821D5">
              <wp:simplePos x="0" y="0"/>
              <wp:positionH relativeFrom="column">
                <wp:posOffset>5330190</wp:posOffset>
              </wp:positionH>
              <wp:positionV relativeFrom="paragraph">
                <wp:posOffset>-43813</wp:posOffset>
              </wp:positionV>
              <wp:extent cx="428625" cy="409575"/>
              <wp:effectExtent l="0" t="0" r="0" b="0"/>
              <wp:wrapSquare wrapText="bothSides" distT="0" distB="0" distL="114300" distR="114300"/>
              <wp:docPr id="38" name="image17.jpg" descr="C:\Users\nury.moreno\Pictures\sellos calidad\SGS-SELLO NTGP 1000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7.jpg" descr="C:\Users\nury.moreno\Pictures\sellos calidad\SGS-SELLO NTGP 1000.jpg"/>
                      <pic:cNvPicPr preferRelativeResize="0"/>
                    </pic:nvPicPr>
                    <pic:blipFill>
                      <a:blip r:embed="rId2"/>
                      <a:srcRect l="13580" t="12096" r="8113" b="344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4095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62336" behindDoc="0" locked="0" layoutInCell="1" hidden="0" allowOverlap="1" wp14:anchorId="1D16A573" wp14:editId="08D5E1AE">
              <wp:simplePos x="0" y="0"/>
              <wp:positionH relativeFrom="column">
                <wp:posOffset>5759450</wp:posOffset>
              </wp:positionH>
              <wp:positionV relativeFrom="paragraph">
                <wp:posOffset>-53337</wp:posOffset>
              </wp:positionV>
              <wp:extent cx="438150" cy="419100"/>
              <wp:effectExtent l="0" t="0" r="0" b="0"/>
              <wp:wrapSquare wrapText="bothSides" distT="0" distB="0" distL="114300" distR="114300"/>
              <wp:docPr id="33" name="image9.jpg" descr="C:\Users\nury.moreno\Pictures\sellos calidad\SGT_ISO 9001-2008_TCL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jpg" descr="C:\Users\nury.moreno\Pictures\sellos calidad\SGT_ISO 9001-2008_TCL.jp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50" cy="419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00C8F" w14:textId="77777777" w:rsidR="00D12917" w:rsidRDefault="00D12917">
      <w:pPr>
        <w:spacing w:after="0" w:line="240" w:lineRule="auto"/>
      </w:pPr>
      <w:r>
        <w:separator/>
      </w:r>
    </w:p>
  </w:footnote>
  <w:footnote w:type="continuationSeparator" w:id="0">
    <w:p w14:paraId="7222C42B" w14:textId="77777777" w:rsidR="00D12917" w:rsidRDefault="00D1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4"/>
      <w:id w:val="-406301059"/>
    </w:sdtPr>
    <w:sdtEndPr/>
    <w:sdtContent>
      <w:p w14:paraId="58CF644B" w14:textId="77777777" w:rsidR="00B073C2" w:rsidRDefault="00D1291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</w:p>
    </w:sdtContent>
  </w:sdt>
  <w:sdt>
    <w:sdtPr>
      <w:tag w:val="goog_rdk_105"/>
      <w:id w:val="1508718146"/>
    </w:sdtPr>
    <w:sdtEndPr/>
    <w:sdtContent>
      <w:p w14:paraId="2747707B" w14:textId="77777777" w:rsidR="00B073C2" w:rsidRDefault="00D12917"/>
    </w:sdtContent>
  </w:sdt>
  <w:sdt>
    <w:sdtPr>
      <w:tag w:val="goog_rdk_106"/>
      <w:id w:val="-813257839"/>
    </w:sdtPr>
    <w:sdtEndPr/>
    <w:sdtContent>
      <w:p w14:paraId="7AB2F359" w14:textId="77777777" w:rsidR="00B073C2" w:rsidRDefault="00D12917"/>
    </w:sdtContent>
  </w:sdt>
  <w:sdt>
    <w:sdtPr>
      <w:tag w:val="goog_rdk_107"/>
      <w:id w:val="1063914634"/>
    </w:sdtPr>
    <w:sdtEndPr/>
    <w:sdtContent>
      <w:p w14:paraId="3E2EA747" w14:textId="77777777" w:rsidR="00B073C2" w:rsidRDefault="00D12917"/>
    </w:sdtContent>
  </w:sdt>
  <w:sdt>
    <w:sdtPr>
      <w:tag w:val="goog_rdk_108"/>
      <w:id w:val="1689725737"/>
    </w:sdtPr>
    <w:sdtEndPr/>
    <w:sdtContent>
      <w:p w14:paraId="1ED411B5" w14:textId="77777777" w:rsidR="00B073C2" w:rsidRDefault="00D12917"/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1"/>
      <w:id w:val="-1083831273"/>
    </w:sdtPr>
    <w:sdtEndPr/>
    <w:sdtContent>
      <w:p w14:paraId="571B7B86" w14:textId="77777777" w:rsidR="00B073C2" w:rsidRDefault="00B056AA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b/>
            <w:color w:val="000000"/>
            <w:sz w:val="20"/>
            <w:szCs w:val="20"/>
          </w:rPr>
        </w:pPr>
        <w:r>
          <w:rPr>
            <w:noProof/>
          </w:rPr>
          <w:drawing>
            <wp:anchor distT="0" distB="0" distL="0" distR="0" simplePos="0" relativeHeight="251658240" behindDoc="0" locked="0" layoutInCell="1" hidden="0" allowOverlap="1" wp14:anchorId="0FD85C32" wp14:editId="7A55A7AD">
              <wp:simplePos x="0" y="0"/>
              <wp:positionH relativeFrom="column">
                <wp:posOffset>-126363</wp:posOffset>
              </wp:positionH>
              <wp:positionV relativeFrom="paragraph">
                <wp:posOffset>-101471</wp:posOffset>
              </wp:positionV>
              <wp:extent cx="819150" cy="476250"/>
              <wp:effectExtent l="0" t="0" r="0" b="0"/>
              <wp:wrapSquare wrapText="bothSides" distT="0" distB="0" distL="0" distR="0"/>
              <wp:docPr id="35" name="image1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jpg"/>
                      <pic:cNvPicPr preferRelativeResize="0"/>
                    </pic:nvPicPr>
                    <pic:blipFill>
                      <a:blip r:embed="rId1"/>
                      <a:srcRect b="2786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9150" cy="476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430E9CEC" wp14:editId="22A6D3FE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-101599</wp:posOffset>
                  </wp:positionV>
                  <wp:extent cx="5381625" cy="666750"/>
                  <wp:effectExtent l="0" t="0" r="0" b="0"/>
                  <wp:wrapNone/>
                  <wp:docPr id="31" name="Rectángulo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2664713" y="3456150"/>
                            <a:ext cx="53625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F8CD5" w14:textId="77777777" w:rsidR="00B073C2" w:rsidRDefault="00B056A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UNIVERSIDAD NACIONAL ABIERTA Y A DISTANCIA – UNAD</w:t>
                              </w:r>
                            </w:p>
                            <w:p w14:paraId="710A78D4" w14:textId="77777777" w:rsidR="00B073C2" w:rsidRDefault="00B056A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ESCUELA DE CIENCIAS BÁSICAS TECNOLOGÍA E INGENIERÍA</w:t>
                              </w:r>
                            </w:p>
                            <w:p w14:paraId="39CA58B9" w14:textId="45EBC9ED" w:rsidR="00B073C2" w:rsidRDefault="00B056AA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EJERCICIOS Y GRAFICAS </w:t>
                              </w:r>
                              <w:r w:rsidR="00636AF9">
                                <w:rPr>
                                  <w:color w:val="000000"/>
                                  <w:sz w:val="20"/>
                                </w:rPr>
                                <w:t>PRE-TAREA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: </w:t>
                              </w:r>
                              <w:r w:rsidR="00636AF9">
                                <w:rPr>
                                  <w:color w:val="000000"/>
                                  <w:sz w:val="20"/>
                                </w:rPr>
                                <w:t>PRE-SABERES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  <w:p w14:paraId="22BA86DA" w14:textId="77777777" w:rsidR="00B073C2" w:rsidRDefault="00B073C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68D42445" w14:textId="77777777" w:rsidR="00B073C2" w:rsidRDefault="00B073C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/>
                      </wps:wsp>
                    </a:graphicData>
                  </a:graphic>
                </wp:anchor>
              </w:drawing>
            </mc:Choice>
            <mc:Fallback>
              <w:pict>
                <v:rect w14:anchorId="430E9CEC" id="Rectángulo 31" o:spid="_x0000_s1026" style="position:absolute;margin-left:54pt;margin-top:-8pt;width:423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" filled="f" stroked="f">
                  <v:textbox inset="2.53958mm,1.2694mm,2.53958mm,1.2694mm">
                    <w:txbxContent>
                      <w:p w14:paraId="103F8CD5" w14:textId="77777777" w:rsidR="00B073C2" w:rsidRDefault="00B056AA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UNIVERSIDAD NACIONAL ABIERTA Y A DISTANCIA – UNAD</w:t>
                        </w:r>
                      </w:p>
                      <w:p w14:paraId="710A78D4" w14:textId="77777777" w:rsidR="00B073C2" w:rsidRDefault="00B056AA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ESCUELA DE CIENCIAS BÁSICAS TECNOLOGÍA E INGENIERÍA</w:t>
                        </w:r>
                      </w:p>
                      <w:p w14:paraId="39CA58B9" w14:textId="45EBC9ED" w:rsidR="00B073C2" w:rsidRDefault="00B056AA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EJERCICIOS Y GRAFICAS </w:t>
                        </w:r>
                        <w:r w:rsidR="00636AF9">
                          <w:rPr>
                            <w:color w:val="000000"/>
                            <w:sz w:val="20"/>
                          </w:rPr>
                          <w:t>PRE-TAREA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: </w:t>
                        </w:r>
                        <w:r w:rsidR="00636AF9">
                          <w:rPr>
                            <w:color w:val="000000"/>
                            <w:sz w:val="20"/>
                          </w:rPr>
                          <w:t>PRE-SABERES</w:t>
                        </w:r>
                        <w:r>
                          <w:rPr>
                            <w:color w:val="000000"/>
                            <w:sz w:val="20"/>
                          </w:rPr>
                          <w:t>.</w:t>
                        </w:r>
                      </w:p>
                      <w:p w14:paraId="22BA86DA" w14:textId="77777777" w:rsidR="00B073C2" w:rsidRDefault="00B073C2">
                        <w:pPr>
                          <w:spacing w:line="240" w:lineRule="auto"/>
                          <w:textDirection w:val="btLr"/>
                        </w:pPr>
                      </w:p>
                      <w:p w14:paraId="68D42445" w14:textId="77777777" w:rsidR="00B073C2" w:rsidRDefault="00B073C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103"/>
      <w:id w:val="509331655"/>
    </w:sdtPr>
    <w:sdtEndPr/>
    <w:sdtContent>
      <w:p w14:paraId="24EAF0CE" w14:textId="77777777" w:rsidR="00B073C2" w:rsidRDefault="00D1291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32AE"/>
    <w:multiLevelType w:val="multilevel"/>
    <w:tmpl w:val="FB86FD6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2160A"/>
    <w:multiLevelType w:val="hybridMultilevel"/>
    <w:tmpl w:val="95288A70"/>
    <w:lvl w:ilvl="0" w:tplc="834C888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4EE3"/>
    <w:multiLevelType w:val="hybridMultilevel"/>
    <w:tmpl w:val="FAFC462E"/>
    <w:lvl w:ilvl="0" w:tplc="47E0C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305F1"/>
    <w:multiLevelType w:val="multilevel"/>
    <w:tmpl w:val="A08C8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4086"/>
    <w:multiLevelType w:val="multilevel"/>
    <w:tmpl w:val="159EC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18FE"/>
    <w:multiLevelType w:val="multilevel"/>
    <w:tmpl w:val="FB86FD6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06A4"/>
    <w:multiLevelType w:val="hybridMultilevel"/>
    <w:tmpl w:val="FAFC462E"/>
    <w:lvl w:ilvl="0" w:tplc="47E0C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1C0479"/>
    <w:multiLevelType w:val="multilevel"/>
    <w:tmpl w:val="A08C8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72E6E"/>
    <w:multiLevelType w:val="multilevel"/>
    <w:tmpl w:val="DDAA73D8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C2"/>
    <w:rsid w:val="00233512"/>
    <w:rsid w:val="002964E5"/>
    <w:rsid w:val="002E0911"/>
    <w:rsid w:val="00315294"/>
    <w:rsid w:val="00322515"/>
    <w:rsid w:val="0034740C"/>
    <w:rsid w:val="00381B93"/>
    <w:rsid w:val="004441B6"/>
    <w:rsid w:val="00483E71"/>
    <w:rsid w:val="004B1810"/>
    <w:rsid w:val="004B628D"/>
    <w:rsid w:val="00504A60"/>
    <w:rsid w:val="006277F5"/>
    <w:rsid w:val="00636AF9"/>
    <w:rsid w:val="006533CD"/>
    <w:rsid w:val="006B561A"/>
    <w:rsid w:val="006C2833"/>
    <w:rsid w:val="007017AF"/>
    <w:rsid w:val="007B1560"/>
    <w:rsid w:val="00857A73"/>
    <w:rsid w:val="0086212C"/>
    <w:rsid w:val="00875CE4"/>
    <w:rsid w:val="00891263"/>
    <w:rsid w:val="008D541A"/>
    <w:rsid w:val="008F570F"/>
    <w:rsid w:val="0093575C"/>
    <w:rsid w:val="009626BB"/>
    <w:rsid w:val="00981CFA"/>
    <w:rsid w:val="00A44475"/>
    <w:rsid w:val="00A9158E"/>
    <w:rsid w:val="00AC6E5D"/>
    <w:rsid w:val="00B056AA"/>
    <w:rsid w:val="00B073C2"/>
    <w:rsid w:val="00BD163C"/>
    <w:rsid w:val="00C23F7A"/>
    <w:rsid w:val="00C817FF"/>
    <w:rsid w:val="00D12917"/>
    <w:rsid w:val="00D82596"/>
    <w:rsid w:val="00DF6B77"/>
    <w:rsid w:val="00E2048D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4DC5B"/>
  <w15:docId w15:val="{3993A4DA-9495-4843-A8E0-4A43D9F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E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F0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rsid w:val="00DF0E77"/>
    <w:rPr>
      <w:rFonts w:ascii="Calibri" w:eastAsia="Calibri" w:hAnsi="Calibri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  <w:jc w:val="center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DF0E77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DF0E77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Arial" w:eastAsia="Times New Roman" w:hAnsi="Arial"/>
      <w:spacing w:val="-3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F0E77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DF0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DF0E77"/>
    <w:rPr>
      <w:color w:val="0000FF"/>
      <w:u w:val="single"/>
    </w:rPr>
  </w:style>
  <w:style w:type="character" w:styleId="Textoennegrita">
    <w:name w:val="Strong"/>
    <w:uiPriority w:val="22"/>
    <w:qFormat/>
    <w:rsid w:val="00DF0E77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4E07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07EF"/>
    <w:rPr>
      <w:sz w:val="22"/>
      <w:szCs w:val="22"/>
      <w:lang w:eastAsia="en-US"/>
    </w:rPr>
  </w:style>
  <w:style w:type="paragraph" w:customStyle="1" w:styleId="Default">
    <w:name w:val="Default"/>
    <w:rsid w:val="00A867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B1C5A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D2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92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-nfasis51">
    <w:name w:val="Tabla con cuadrícula 4 - Énfasis 51"/>
    <w:basedOn w:val="Tablanormal"/>
    <w:uiPriority w:val="49"/>
    <w:rsid w:val="0033421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ao.org/sites/default/files/Multiplicaci%C3%B3n%20y%20Divisi%C3%B3n%20de%20n%C3%BAmeros%20Enteros.pd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i&amp;rct=j&amp;q=&amp;esrc=s&amp;source=images&amp;cd=&amp;ved=2ahUKEwjgnbfvsLrmAhXCjVkKHSG2BXAQjRx6BAgBEAQ&amp;url=https://www.problemasyecuaciones.com/potencias/potencias-ejemplos-ejercicios-resueltos-calcular-propiedades-producto-cociente-simplificar-exponente-base-multiplicar.html&amp;psig=AOvVaw1drplnRnu6t-xh6pXN-6t7&amp;ust=1576592881301611" TargetMode="External"/><Relationship Id="rId17" Type="http://schemas.openxmlformats.org/officeDocument/2006/relationships/hyperlink" Target="https://www.google.com/url?sa=i&amp;url=http://wwwmatematicascom.blogspot.com/2010/06/&amp;psig=AOvVaw3LGMdL086Lh9vOdDvnu1ew&amp;ust=1576678751403000&amp;source=images&amp;cd=vfe&amp;ved=0CAIQjRxqFwoTCIim4ZfwvOYCFQAAAAAdAAAAABAJ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es.wikihow.com/simplificar-expresiones-algebraica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ao.or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how.com/simplificar-expresiones-algebraica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rct=j&amp;q=&amp;esrc=s&amp;source=images&amp;cd=&amp;cad=rja&amp;uact=8&amp;ved=2ahUKEwja_prVtL_mAhVtxFkKHfsUBnYQjRx6BAgBEAQ&amp;url=https://www.ejemplode.com/5-matematicas/4116-ejemplo_de_ley_de_los_signos.html&amp;psig=AOvVaw2Lm2ASDQaJhck_m8sMkTj3&amp;ust=1576765845836039" TargetMode="External"/><Relationship Id="rId14" Type="http://schemas.openxmlformats.org/officeDocument/2006/relationships/hyperlink" Target="https://www.guao.org/sites/default/files/Propiedades%20de%20la%20potenciaci%C3%B3n.pdf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1A"/>
    <w:rsid w:val="0057231A"/>
    <w:rsid w:val="00D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23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3S7p75ntitHtJhMc7cG0Lq1WA==">AMUW2mXrt3+SNxzmsrbkjpRbEQnGq2PgNc0upfW3EyOMsFL8/mI88CRc4UGyR/E8GdPYFEH0CxTY9I7maB9Z4+GuCcFE2diO7OukQRiKnDZ60Ro0C13yd1mleLA0lRccB/PRUSW+PTwY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Olarte</dc:creator>
  <cp:lastModifiedBy>Javi</cp:lastModifiedBy>
  <cp:revision>4</cp:revision>
  <dcterms:created xsi:type="dcterms:W3CDTF">2020-02-02T23:52:00Z</dcterms:created>
  <dcterms:modified xsi:type="dcterms:W3CDTF">2020-02-16T02:19:00Z</dcterms:modified>
</cp:coreProperties>
</file>