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FEE70" w14:textId="2291299B" w:rsidR="00770241" w:rsidRDefault="00251BB7" w:rsidP="00614E6C">
      <w:pPr>
        <w:pStyle w:val="Heading1"/>
      </w:pPr>
      <w:r w:rsidRPr="00251BB7">
        <w:t>Team Members</w:t>
      </w:r>
    </w:p>
    <w:p w14:paraId="686C7069" w14:textId="27ED7DF3" w:rsidR="00251BB7" w:rsidRDefault="00251BB7">
      <w:proofErr w:type="spellStart"/>
      <w:r w:rsidRPr="00251BB7">
        <w:t>J.M.Lindamulage</w:t>
      </w:r>
      <w:proofErr w:type="spellEnd"/>
      <w:r>
        <w:t xml:space="preserve"> -team </w:t>
      </w:r>
      <w:r w:rsidR="00B858FB">
        <w:t>leader</w:t>
      </w:r>
    </w:p>
    <w:p w14:paraId="7BCFFB54" w14:textId="69B8E572" w:rsidR="00251BB7" w:rsidRDefault="00251BB7">
      <w:proofErr w:type="spellStart"/>
      <w:r w:rsidRPr="00251BB7">
        <w:t>Mandira</w:t>
      </w:r>
      <w:proofErr w:type="spellEnd"/>
      <w:r w:rsidRPr="00251BB7">
        <w:t xml:space="preserve"> </w:t>
      </w:r>
      <w:proofErr w:type="spellStart"/>
      <w:r w:rsidRPr="00251BB7">
        <w:t>Pabasari</w:t>
      </w:r>
      <w:proofErr w:type="spellEnd"/>
      <w:r w:rsidRPr="00251BB7">
        <w:t xml:space="preserve"> L.</w:t>
      </w:r>
      <w:r>
        <w:t>-member</w:t>
      </w:r>
    </w:p>
    <w:p w14:paraId="475F103F" w14:textId="23ED4500" w:rsidR="00251BB7" w:rsidRDefault="00251BB7">
      <w:proofErr w:type="spellStart"/>
      <w:r w:rsidRPr="00251BB7">
        <w:t>Yapa</w:t>
      </w:r>
      <w:proofErr w:type="spellEnd"/>
      <w:r w:rsidRPr="00251BB7">
        <w:t xml:space="preserve"> S.P.J</w:t>
      </w:r>
      <w:proofErr w:type="gramStart"/>
      <w:r w:rsidRPr="00251BB7">
        <w:t>.</w:t>
      </w:r>
      <w:r>
        <w:t>-</w:t>
      </w:r>
      <w:proofErr w:type="gramEnd"/>
      <w:r>
        <w:t xml:space="preserve"> member</w:t>
      </w:r>
    </w:p>
    <w:p w14:paraId="307B6C1C" w14:textId="35E09AE5" w:rsidR="00251BB7" w:rsidRDefault="00251BB7">
      <w:proofErr w:type="spellStart"/>
      <w:r w:rsidRPr="00251BB7">
        <w:t>Perera</w:t>
      </w:r>
      <w:proofErr w:type="spellEnd"/>
      <w:r w:rsidRPr="00251BB7">
        <w:t xml:space="preserve"> I.S.S.</w:t>
      </w:r>
      <w:r>
        <w:t>-member</w:t>
      </w:r>
    </w:p>
    <w:p w14:paraId="7DEBAC9D" w14:textId="2C92E0A8" w:rsidR="00251BB7" w:rsidRDefault="00251BB7">
      <w:r>
        <w:t xml:space="preserve">Supervisor – </w:t>
      </w:r>
      <w:proofErr w:type="spellStart"/>
      <w:r>
        <w:t>Ms.Jenny</w:t>
      </w:r>
      <w:proofErr w:type="spellEnd"/>
      <w:r>
        <w:t xml:space="preserve"> </w:t>
      </w:r>
      <w:proofErr w:type="spellStart"/>
      <w:r>
        <w:t>Krishara</w:t>
      </w:r>
      <w:proofErr w:type="spellEnd"/>
    </w:p>
    <w:p w14:paraId="545E81EA" w14:textId="48AAC1C7" w:rsidR="00614E6C" w:rsidRDefault="00614E6C" w:rsidP="00614E6C">
      <w:pPr>
        <w:pStyle w:val="Heading1"/>
      </w:pPr>
      <w:r w:rsidRPr="00614E6C">
        <w:t>Background</w:t>
      </w:r>
    </w:p>
    <w:p w14:paraId="6D162A1B" w14:textId="3296085E" w:rsidR="00614E6C" w:rsidRDefault="00614E6C" w:rsidP="00614E6C">
      <w:pPr>
        <w:spacing w:line="240" w:lineRule="auto"/>
        <w:jc w:val="both"/>
      </w:pPr>
      <w:bookmarkStart w:id="0" w:name="_GoBack"/>
      <w:r>
        <w:t xml:space="preserve">Phishing has become one of the most common cyberattacks today. Attackers launch </w:t>
      </w:r>
      <w:proofErr w:type="gramStart"/>
      <w:r>
        <w:t>phishing  attacks</w:t>
      </w:r>
      <w:proofErr w:type="gramEnd"/>
      <w:r>
        <w:t xml:space="preserve"> now in a variety of ways, like spoof calls, messages, social networking, and emails, with  the intention of obtaining sensitive information from victims. The most common way victims </w:t>
      </w:r>
      <w:proofErr w:type="gramStart"/>
      <w:r>
        <w:t>fall  for</w:t>
      </w:r>
      <w:proofErr w:type="gramEnd"/>
      <w:r>
        <w:t xml:space="preserve"> phishing is by clicking on a fraudulent link in an email that was sent by an attacker. This is called email phishing. This link will take victims to websites that appear legitimate but are run by the attackers. Attackers construct illegal email accounts using real company details and </w:t>
      </w:r>
      <w:proofErr w:type="gramStart"/>
      <w:r>
        <w:t>send  the</w:t>
      </w:r>
      <w:proofErr w:type="gramEnd"/>
      <w:r>
        <w:t xml:space="preserve"> email to victims, impersonating a real person, while making the victim click on the link to the fraud website using social engineering. If a person clicks on the link and visits the site and tries to login or perform any action, then the attackers can get passwords, login credentials, credit card information, and other sensitive information. </w:t>
      </w:r>
    </w:p>
    <w:bookmarkEnd w:id="0"/>
    <w:p w14:paraId="1A62B65F" w14:textId="77777777" w:rsidR="00614E6C" w:rsidRPr="00614E6C" w:rsidRDefault="00614E6C" w:rsidP="00614E6C">
      <w:pPr>
        <w:spacing w:line="240" w:lineRule="auto"/>
        <w:jc w:val="both"/>
      </w:pPr>
    </w:p>
    <w:p w14:paraId="030AD3E5" w14:textId="649A4F2F" w:rsidR="00251BB7" w:rsidRDefault="00251BB7">
      <w:pPr>
        <w:rPr>
          <w:b/>
          <w:bCs/>
        </w:rPr>
      </w:pPr>
      <w:proofErr w:type="spellStart"/>
      <w:r w:rsidRPr="00251BB7">
        <w:rPr>
          <w:b/>
          <w:bCs/>
        </w:rPr>
        <w:t>PhishTrap</w:t>
      </w:r>
      <w:proofErr w:type="spellEnd"/>
    </w:p>
    <w:p w14:paraId="337C4D5D" w14:textId="0CC1D697" w:rsidR="00EA2386" w:rsidRDefault="00EA2386">
      <w:pPr>
        <w:rPr>
          <w:b/>
          <w:bCs/>
        </w:rPr>
      </w:pPr>
      <w:r>
        <w:rPr>
          <w:b/>
          <w:bCs/>
        </w:rPr>
        <w:t>Main objective</w:t>
      </w:r>
    </w:p>
    <w:p w14:paraId="40A87313" w14:textId="1FD98ABD" w:rsidR="00251BB7" w:rsidRDefault="00EA2386" w:rsidP="00EA2386">
      <w:pPr>
        <w:rPr>
          <w:b/>
          <w:bCs/>
        </w:rPr>
      </w:pPr>
      <w:r w:rsidRPr="00EA2386">
        <w:rPr>
          <w:b/>
          <w:bCs/>
        </w:rPr>
        <w:t>To develop a mobile app that runs in the background and a web browser extension that is capable of classifying phishing websites from legitimate websites powered by machine learning and deep learning models to provide the user with warnings regarding any potential risk of being navigated into a phishing website while preserving the privacy of the user, and if the user gets a phishing email, warn the user before the user clicks on any links or is misled by false information</w:t>
      </w:r>
      <w:r w:rsidR="00614E6C">
        <w:rPr>
          <w:b/>
          <w:bCs/>
        </w:rPr>
        <w:t>.</w:t>
      </w:r>
    </w:p>
    <w:p w14:paraId="69DDD32D" w14:textId="6CA13F96" w:rsidR="002D0EFA" w:rsidRPr="008C2536" w:rsidRDefault="0078162E" w:rsidP="00021ADC">
      <w:pPr>
        <w:rPr>
          <w:b/>
          <w:bCs/>
        </w:rPr>
      </w:pPr>
      <w:r>
        <w:rPr>
          <w:noProof/>
        </w:rPr>
        <w:lastRenderedPageBreak/>
        <w:drawing>
          <wp:anchor distT="0" distB="0" distL="114300" distR="114300" simplePos="0" relativeHeight="251658240" behindDoc="0" locked="0" layoutInCell="1" allowOverlap="1" wp14:anchorId="7917F1B9" wp14:editId="38034F7F">
            <wp:simplePos x="0" y="0"/>
            <wp:positionH relativeFrom="column">
              <wp:posOffset>38100</wp:posOffset>
            </wp:positionH>
            <wp:positionV relativeFrom="paragraph">
              <wp:posOffset>321310</wp:posOffset>
            </wp:positionV>
            <wp:extent cx="5479415" cy="3447415"/>
            <wp:effectExtent l="38100" t="0" r="64135" b="0"/>
            <wp:wrapTopAndBottom/>
            <wp:docPr id="1689403002" name="Diagram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07A4063-5540-9C6D-0B7C-59CE8D22C6A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anchor>
        </w:drawing>
      </w:r>
      <w:r w:rsidR="00614E6C" w:rsidRPr="00614E6C">
        <w:rPr>
          <w:b/>
          <w:bCs/>
        </w:rPr>
        <w:t>Research Problems</w:t>
      </w:r>
    </w:p>
    <w:sectPr w:rsidR="002D0EFA" w:rsidRPr="008C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46B"/>
    <w:rsid w:val="00021ADC"/>
    <w:rsid w:val="001B1507"/>
    <w:rsid w:val="00251BB7"/>
    <w:rsid w:val="002D0EFA"/>
    <w:rsid w:val="0045710B"/>
    <w:rsid w:val="0047417A"/>
    <w:rsid w:val="004E5D16"/>
    <w:rsid w:val="00614E6C"/>
    <w:rsid w:val="00770241"/>
    <w:rsid w:val="0078162E"/>
    <w:rsid w:val="007A346B"/>
    <w:rsid w:val="008C2536"/>
    <w:rsid w:val="00903535"/>
    <w:rsid w:val="00B858FB"/>
    <w:rsid w:val="00BB6E07"/>
    <w:rsid w:val="00C4189A"/>
    <w:rsid w:val="00C421D8"/>
    <w:rsid w:val="00CC0625"/>
    <w:rsid w:val="00E445F7"/>
    <w:rsid w:val="00EA2386"/>
    <w:rsid w:val="00EB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F5ED"/>
  <w15:chartTrackingRefBased/>
  <w15:docId w15:val="{2814255D-5446-4B1A-9BD6-6F5D9D63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E6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421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1D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D0E21A-4BC6-4166-A380-0DD4786BA1C1}" type="doc">
      <dgm:prSet loTypeId="urn:microsoft.com/office/officeart/2008/layout/LinedList" loCatId="list" qsTypeId="urn:microsoft.com/office/officeart/2005/8/quickstyle/simple3" qsCatId="simple" csTypeId="urn:microsoft.com/office/officeart/2005/8/colors/accent6_2" csCatId="accent6" phldr="1"/>
      <dgm:spPr/>
      <dgm:t>
        <a:bodyPr/>
        <a:lstStyle/>
        <a:p>
          <a:endParaRPr lang="en-US"/>
        </a:p>
      </dgm:t>
    </dgm:pt>
    <dgm:pt modelId="{D92D23A3-C2D5-4D0B-B33C-51D7A668A6BA}">
      <dgm:prSet custT="1"/>
      <dgm:spPr>
        <a:xfrm>
          <a:off x="0" y="420"/>
          <a:ext cx="5479719" cy="689398"/>
        </a:xfrm>
      </dgm:spPr>
      <dgm:t>
        <a:bodyPr/>
        <a:lstStyle/>
        <a:p>
          <a:pPr>
            <a:buNone/>
          </a:pPr>
          <a:r>
            <a:rPr lang="en-US" sz="1100" dirty="0">
              <a:latin typeface="Times New Roman" panose="02020603050405020304" pitchFamily="18" charset="0"/>
              <a:ea typeface="+mn-ea"/>
              <a:cs typeface="Times New Roman" panose="02020603050405020304" pitchFamily="18" charset="0"/>
            </a:rPr>
            <a:t>How to use visual similarity to detect phishing websites?</a:t>
          </a:r>
        </a:p>
      </dgm:t>
    </dgm:pt>
    <dgm:pt modelId="{AF915B3C-A41C-426F-92D0-23BA23233A3F}" type="parTrans" cxnId="{BC5E5148-3823-4177-B9C0-0B850F925648}">
      <dgm:prSet/>
      <dgm:spPr/>
      <dgm:t>
        <a:bodyPr/>
        <a:lstStyle/>
        <a:p>
          <a:endParaRPr lang="en-US" sz="1100">
            <a:latin typeface="Times New Roman" panose="02020603050405020304" pitchFamily="18" charset="0"/>
            <a:cs typeface="Times New Roman" panose="02020603050405020304" pitchFamily="18" charset="0"/>
          </a:endParaRPr>
        </a:p>
      </dgm:t>
    </dgm:pt>
    <dgm:pt modelId="{1194395E-6185-4CC0-B4A5-081E6227E118}" type="sibTrans" cxnId="{BC5E5148-3823-4177-B9C0-0B850F925648}">
      <dgm:prSet/>
      <dgm:spPr/>
      <dgm:t>
        <a:bodyPr/>
        <a:lstStyle/>
        <a:p>
          <a:endParaRPr lang="en-US" sz="1100">
            <a:latin typeface="Times New Roman" panose="02020603050405020304" pitchFamily="18" charset="0"/>
            <a:cs typeface="Times New Roman" panose="02020603050405020304" pitchFamily="18" charset="0"/>
          </a:endParaRPr>
        </a:p>
      </dgm:t>
    </dgm:pt>
    <dgm:pt modelId="{BABBA593-96CC-461E-B12A-889F634E71B7}">
      <dgm:prSet custT="1"/>
      <dgm:spPr>
        <a:xfrm>
          <a:off x="0" y="689818"/>
          <a:ext cx="5479719" cy="689398"/>
        </a:xfrm>
      </dgm:spPr>
      <dgm:t>
        <a:bodyPr/>
        <a:lstStyle/>
        <a:p>
          <a:pPr>
            <a:buNone/>
          </a:pPr>
          <a:r>
            <a:rPr lang="en-US" sz="1100" dirty="0">
              <a:latin typeface="Times New Roman" panose="02020603050405020304" pitchFamily="18" charset="0"/>
              <a:ea typeface="+mn-ea"/>
              <a:cs typeface="Times New Roman" panose="02020603050405020304" pitchFamily="18" charset="0"/>
            </a:rPr>
            <a:t>How to use the website features to detect phishing websites?</a:t>
          </a:r>
        </a:p>
      </dgm:t>
    </dgm:pt>
    <dgm:pt modelId="{AF449C84-AF9D-4093-ABC9-5B9182B57000}" type="parTrans" cxnId="{0F7D954A-E1A0-43C6-B500-4EE1AE849429}">
      <dgm:prSet/>
      <dgm:spPr/>
      <dgm:t>
        <a:bodyPr/>
        <a:lstStyle/>
        <a:p>
          <a:endParaRPr lang="en-US" sz="1100">
            <a:latin typeface="Times New Roman" panose="02020603050405020304" pitchFamily="18" charset="0"/>
            <a:cs typeface="Times New Roman" panose="02020603050405020304" pitchFamily="18" charset="0"/>
          </a:endParaRPr>
        </a:p>
      </dgm:t>
    </dgm:pt>
    <dgm:pt modelId="{5759ACB9-120B-48A7-BB81-6A2A07E2FDE1}" type="sibTrans" cxnId="{0F7D954A-E1A0-43C6-B500-4EE1AE849429}">
      <dgm:prSet/>
      <dgm:spPr/>
      <dgm:t>
        <a:bodyPr/>
        <a:lstStyle/>
        <a:p>
          <a:endParaRPr lang="en-US" sz="1100">
            <a:latin typeface="Times New Roman" panose="02020603050405020304" pitchFamily="18" charset="0"/>
            <a:cs typeface="Times New Roman" panose="02020603050405020304" pitchFamily="18" charset="0"/>
          </a:endParaRPr>
        </a:p>
      </dgm:t>
    </dgm:pt>
    <dgm:pt modelId="{C5DE7C64-873D-4C5C-BB38-308BDCADC469}">
      <dgm:prSet custT="1"/>
      <dgm:spPr>
        <a:xfrm>
          <a:off x="0" y="1379216"/>
          <a:ext cx="5479719" cy="689398"/>
        </a:xfrm>
      </dgm:spPr>
      <dgm:t>
        <a:bodyPr/>
        <a:lstStyle/>
        <a:p>
          <a:pPr>
            <a:buNone/>
          </a:pPr>
          <a:r>
            <a:rPr lang="en-US" sz="1100" dirty="0">
              <a:latin typeface="Times New Roman" panose="02020603050405020304" pitchFamily="18" charset="0"/>
              <a:ea typeface="+mn-ea"/>
              <a:cs typeface="Times New Roman" panose="02020603050405020304" pitchFamily="18" charset="0"/>
            </a:rPr>
            <a:t>How to identify phishing email by the header and the text in the mail?</a:t>
          </a:r>
        </a:p>
      </dgm:t>
    </dgm:pt>
    <dgm:pt modelId="{238DE5FB-0C12-49EC-B41B-41A294916C7A}" type="parTrans" cxnId="{AE399F17-F281-4727-BEA2-DE443D12159A}">
      <dgm:prSet/>
      <dgm:spPr/>
      <dgm:t>
        <a:bodyPr/>
        <a:lstStyle/>
        <a:p>
          <a:endParaRPr lang="en-US" sz="1100">
            <a:latin typeface="Times New Roman" panose="02020603050405020304" pitchFamily="18" charset="0"/>
            <a:cs typeface="Times New Roman" panose="02020603050405020304" pitchFamily="18" charset="0"/>
          </a:endParaRPr>
        </a:p>
      </dgm:t>
    </dgm:pt>
    <dgm:pt modelId="{4599BED5-26F1-42C4-97DE-2FB1E3AE458D}" type="sibTrans" cxnId="{AE399F17-F281-4727-BEA2-DE443D12159A}">
      <dgm:prSet/>
      <dgm:spPr/>
      <dgm:t>
        <a:bodyPr/>
        <a:lstStyle/>
        <a:p>
          <a:endParaRPr lang="en-US" sz="1100">
            <a:latin typeface="Times New Roman" panose="02020603050405020304" pitchFamily="18" charset="0"/>
            <a:cs typeface="Times New Roman" panose="02020603050405020304" pitchFamily="18" charset="0"/>
          </a:endParaRPr>
        </a:p>
      </dgm:t>
    </dgm:pt>
    <dgm:pt modelId="{72C047EF-CCD4-4DB9-9EA8-1F531EF59750}">
      <dgm:prSet custT="1"/>
      <dgm:spPr>
        <a:xfrm>
          <a:off x="0" y="2068615"/>
          <a:ext cx="5479719" cy="689398"/>
        </a:xfrm>
      </dgm:spPr>
      <dgm:t>
        <a:bodyPr/>
        <a:lstStyle/>
        <a:p>
          <a:pPr>
            <a:buNone/>
          </a:pPr>
          <a:r>
            <a:rPr lang="en-US" sz="1100" dirty="0">
              <a:latin typeface="Times New Roman" panose="02020603050405020304" pitchFamily="18" charset="0"/>
              <a:ea typeface="+mn-ea"/>
              <a:cs typeface="Times New Roman" panose="02020603050405020304" pitchFamily="18" charset="0"/>
            </a:rPr>
            <a:t>How to detect phishing websites focusing on the URL of the suspicious website? </a:t>
          </a:r>
        </a:p>
      </dgm:t>
    </dgm:pt>
    <dgm:pt modelId="{3DF54DEC-B8D4-4078-B47D-A641A963AD0B}" type="parTrans" cxnId="{F62ECD01-C6B8-4AA6-809E-53321A293940}">
      <dgm:prSet/>
      <dgm:spPr/>
      <dgm:t>
        <a:bodyPr/>
        <a:lstStyle/>
        <a:p>
          <a:endParaRPr lang="en-US" sz="1100">
            <a:latin typeface="Times New Roman" panose="02020603050405020304" pitchFamily="18" charset="0"/>
            <a:cs typeface="Times New Roman" panose="02020603050405020304" pitchFamily="18" charset="0"/>
          </a:endParaRPr>
        </a:p>
      </dgm:t>
    </dgm:pt>
    <dgm:pt modelId="{680EB9FC-D43F-4B45-AF04-7D02D370F2F3}" type="sibTrans" cxnId="{F62ECD01-C6B8-4AA6-809E-53321A293940}">
      <dgm:prSet/>
      <dgm:spPr/>
      <dgm:t>
        <a:bodyPr/>
        <a:lstStyle/>
        <a:p>
          <a:endParaRPr lang="en-US" sz="1100">
            <a:latin typeface="Times New Roman" panose="02020603050405020304" pitchFamily="18" charset="0"/>
            <a:cs typeface="Times New Roman" panose="02020603050405020304" pitchFamily="18" charset="0"/>
          </a:endParaRPr>
        </a:p>
      </dgm:t>
    </dgm:pt>
    <dgm:pt modelId="{0B6CB98D-4045-4350-A817-9CCF606749C5}">
      <dgm:prSet custT="1"/>
      <dgm:spPr>
        <a:xfrm>
          <a:off x="0" y="2758013"/>
          <a:ext cx="5479719" cy="689398"/>
        </a:xfrm>
      </dgm:spPr>
      <dgm:t>
        <a:bodyPr/>
        <a:lstStyle/>
        <a:p>
          <a:pPr>
            <a:buNone/>
          </a:pPr>
          <a:r>
            <a:rPr lang="en-US" sz="1100" dirty="0">
              <a:latin typeface="Times New Roman" panose="02020603050405020304" pitchFamily="18" charset="0"/>
              <a:ea typeface="+mn-ea"/>
              <a:cs typeface="Times New Roman" panose="02020603050405020304" pitchFamily="18" charset="0"/>
            </a:rPr>
            <a:t>How to inform a user about a phishing email or a phishing website through a browser extension and a mobile app?</a:t>
          </a:r>
        </a:p>
      </dgm:t>
    </dgm:pt>
    <dgm:pt modelId="{60C63842-C71F-45EF-8A47-BA5470B64123}" type="parTrans" cxnId="{07ACACFB-7544-4019-8591-211B8BFC1BAF}">
      <dgm:prSet/>
      <dgm:spPr/>
      <dgm:t>
        <a:bodyPr/>
        <a:lstStyle/>
        <a:p>
          <a:endParaRPr lang="en-US" sz="1100">
            <a:latin typeface="Times New Roman" panose="02020603050405020304" pitchFamily="18" charset="0"/>
            <a:cs typeface="Times New Roman" panose="02020603050405020304" pitchFamily="18" charset="0"/>
          </a:endParaRPr>
        </a:p>
      </dgm:t>
    </dgm:pt>
    <dgm:pt modelId="{94026C40-1019-4EF7-BA57-E5A1A0D4818A}" type="sibTrans" cxnId="{07ACACFB-7544-4019-8591-211B8BFC1BAF}">
      <dgm:prSet/>
      <dgm:spPr/>
      <dgm:t>
        <a:bodyPr/>
        <a:lstStyle/>
        <a:p>
          <a:endParaRPr lang="en-US" sz="1100">
            <a:latin typeface="Times New Roman" panose="02020603050405020304" pitchFamily="18" charset="0"/>
            <a:cs typeface="Times New Roman" panose="02020603050405020304" pitchFamily="18" charset="0"/>
          </a:endParaRPr>
        </a:p>
      </dgm:t>
    </dgm:pt>
    <dgm:pt modelId="{BABA05CF-EB09-4C31-97BD-C1645CDB172E}" type="pres">
      <dgm:prSet presAssocID="{5FD0E21A-4BC6-4166-A380-0DD4786BA1C1}" presName="vert0" presStyleCnt="0">
        <dgm:presLayoutVars>
          <dgm:dir/>
          <dgm:animOne val="branch"/>
          <dgm:animLvl val="lvl"/>
        </dgm:presLayoutVars>
      </dgm:prSet>
      <dgm:spPr/>
      <dgm:t>
        <a:bodyPr/>
        <a:lstStyle/>
        <a:p>
          <a:endParaRPr lang="en-US"/>
        </a:p>
      </dgm:t>
    </dgm:pt>
    <dgm:pt modelId="{03D5D430-1C03-4660-AD30-6E9561F7A14D}" type="pres">
      <dgm:prSet presAssocID="{D92D23A3-C2D5-4D0B-B33C-51D7A668A6BA}" presName="thickLine" presStyleLbl="alignNode1" presStyleIdx="0" presStyleCnt="5"/>
      <dgm:spPr>
        <a:xfrm>
          <a:off x="0" y="420"/>
          <a:ext cx="5479719" cy="0"/>
        </a:xfrm>
        <a:prstGeom prst="line">
          <a:avLst/>
        </a:prstGeom>
      </dgm:spPr>
    </dgm:pt>
    <dgm:pt modelId="{52965354-8B63-4620-87C5-9A6E63793558}" type="pres">
      <dgm:prSet presAssocID="{D92D23A3-C2D5-4D0B-B33C-51D7A668A6BA}" presName="horz1" presStyleCnt="0"/>
      <dgm:spPr/>
    </dgm:pt>
    <dgm:pt modelId="{62910DC4-978E-4F25-BEFF-3A124D495706}" type="pres">
      <dgm:prSet presAssocID="{D92D23A3-C2D5-4D0B-B33C-51D7A668A6BA}" presName="tx1" presStyleLbl="revTx" presStyleIdx="0" presStyleCnt="5"/>
      <dgm:spPr>
        <a:prstGeom prst="rect">
          <a:avLst/>
        </a:prstGeom>
      </dgm:spPr>
      <dgm:t>
        <a:bodyPr/>
        <a:lstStyle/>
        <a:p>
          <a:endParaRPr lang="en-US"/>
        </a:p>
      </dgm:t>
    </dgm:pt>
    <dgm:pt modelId="{2EAEEE96-21CB-45B3-8308-9DDD7D3B04E9}" type="pres">
      <dgm:prSet presAssocID="{D92D23A3-C2D5-4D0B-B33C-51D7A668A6BA}" presName="vert1" presStyleCnt="0"/>
      <dgm:spPr/>
    </dgm:pt>
    <dgm:pt modelId="{F2CD6D42-C67C-4A88-9ABB-AB71F9F182BE}" type="pres">
      <dgm:prSet presAssocID="{BABBA593-96CC-461E-B12A-889F634E71B7}" presName="thickLine" presStyleLbl="alignNode1" presStyleIdx="1" presStyleCnt="5"/>
      <dgm:spPr>
        <a:xfrm>
          <a:off x="0" y="689818"/>
          <a:ext cx="5479719" cy="0"/>
        </a:xfrm>
        <a:prstGeom prst="line">
          <a:avLst/>
        </a:prstGeom>
      </dgm:spPr>
    </dgm:pt>
    <dgm:pt modelId="{BDA981ED-5E43-40D4-8C52-282C16115EF5}" type="pres">
      <dgm:prSet presAssocID="{BABBA593-96CC-461E-B12A-889F634E71B7}" presName="horz1" presStyleCnt="0"/>
      <dgm:spPr/>
    </dgm:pt>
    <dgm:pt modelId="{522E6055-5308-4A7F-9487-3CBDC03CE1A6}" type="pres">
      <dgm:prSet presAssocID="{BABBA593-96CC-461E-B12A-889F634E71B7}" presName="tx1" presStyleLbl="revTx" presStyleIdx="1" presStyleCnt="5"/>
      <dgm:spPr>
        <a:prstGeom prst="rect">
          <a:avLst/>
        </a:prstGeom>
      </dgm:spPr>
      <dgm:t>
        <a:bodyPr/>
        <a:lstStyle/>
        <a:p>
          <a:endParaRPr lang="en-US"/>
        </a:p>
      </dgm:t>
    </dgm:pt>
    <dgm:pt modelId="{D444AADA-40B2-42E3-AECB-4A671231E965}" type="pres">
      <dgm:prSet presAssocID="{BABBA593-96CC-461E-B12A-889F634E71B7}" presName="vert1" presStyleCnt="0"/>
      <dgm:spPr/>
    </dgm:pt>
    <dgm:pt modelId="{6CFDC986-23EA-42D7-87C1-4FE24E12F1F4}" type="pres">
      <dgm:prSet presAssocID="{C5DE7C64-873D-4C5C-BB38-308BDCADC469}" presName="thickLine" presStyleLbl="alignNode1" presStyleIdx="2" presStyleCnt="5"/>
      <dgm:spPr>
        <a:xfrm>
          <a:off x="0" y="1379216"/>
          <a:ext cx="5479719" cy="0"/>
        </a:xfrm>
        <a:prstGeom prst="line">
          <a:avLst/>
        </a:prstGeom>
      </dgm:spPr>
    </dgm:pt>
    <dgm:pt modelId="{58BE037F-7C1C-443C-B2A7-0A5DF0E4B9E4}" type="pres">
      <dgm:prSet presAssocID="{C5DE7C64-873D-4C5C-BB38-308BDCADC469}" presName="horz1" presStyleCnt="0"/>
      <dgm:spPr/>
    </dgm:pt>
    <dgm:pt modelId="{7B1C02CB-C1EE-4B55-9FCF-A3F3970AD04F}" type="pres">
      <dgm:prSet presAssocID="{C5DE7C64-873D-4C5C-BB38-308BDCADC469}" presName="tx1" presStyleLbl="revTx" presStyleIdx="2" presStyleCnt="5"/>
      <dgm:spPr>
        <a:prstGeom prst="rect">
          <a:avLst/>
        </a:prstGeom>
      </dgm:spPr>
      <dgm:t>
        <a:bodyPr/>
        <a:lstStyle/>
        <a:p>
          <a:endParaRPr lang="en-US"/>
        </a:p>
      </dgm:t>
    </dgm:pt>
    <dgm:pt modelId="{8AA031F7-1DC3-4486-AC8A-1F6A0BD58C8C}" type="pres">
      <dgm:prSet presAssocID="{C5DE7C64-873D-4C5C-BB38-308BDCADC469}" presName="vert1" presStyleCnt="0"/>
      <dgm:spPr/>
    </dgm:pt>
    <dgm:pt modelId="{DB880B61-86B8-4ABE-B3F4-7C6436BE19E9}" type="pres">
      <dgm:prSet presAssocID="{72C047EF-CCD4-4DB9-9EA8-1F531EF59750}" presName="thickLine" presStyleLbl="alignNode1" presStyleIdx="3" presStyleCnt="5"/>
      <dgm:spPr>
        <a:xfrm>
          <a:off x="0" y="2068615"/>
          <a:ext cx="5479719" cy="0"/>
        </a:xfrm>
        <a:prstGeom prst="line">
          <a:avLst/>
        </a:prstGeom>
      </dgm:spPr>
    </dgm:pt>
    <dgm:pt modelId="{871E9B66-5CF8-4236-9ACA-9E48FD7DB223}" type="pres">
      <dgm:prSet presAssocID="{72C047EF-CCD4-4DB9-9EA8-1F531EF59750}" presName="horz1" presStyleCnt="0"/>
      <dgm:spPr/>
    </dgm:pt>
    <dgm:pt modelId="{2B1DACB7-E2E8-4988-85B8-701AA516568B}" type="pres">
      <dgm:prSet presAssocID="{72C047EF-CCD4-4DB9-9EA8-1F531EF59750}" presName="tx1" presStyleLbl="revTx" presStyleIdx="3" presStyleCnt="5"/>
      <dgm:spPr>
        <a:prstGeom prst="rect">
          <a:avLst/>
        </a:prstGeom>
      </dgm:spPr>
      <dgm:t>
        <a:bodyPr/>
        <a:lstStyle/>
        <a:p>
          <a:endParaRPr lang="en-US"/>
        </a:p>
      </dgm:t>
    </dgm:pt>
    <dgm:pt modelId="{F514B710-8F76-466E-9FF9-B13DC64AD54E}" type="pres">
      <dgm:prSet presAssocID="{72C047EF-CCD4-4DB9-9EA8-1F531EF59750}" presName="vert1" presStyleCnt="0"/>
      <dgm:spPr/>
    </dgm:pt>
    <dgm:pt modelId="{E49649B7-BFC6-4511-B411-EECC74BFC89B}" type="pres">
      <dgm:prSet presAssocID="{0B6CB98D-4045-4350-A817-9CCF606749C5}" presName="thickLine" presStyleLbl="alignNode1" presStyleIdx="4" presStyleCnt="5"/>
      <dgm:spPr>
        <a:xfrm>
          <a:off x="0" y="2758013"/>
          <a:ext cx="5479719" cy="0"/>
        </a:xfrm>
        <a:prstGeom prst="line">
          <a:avLst/>
        </a:prstGeom>
      </dgm:spPr>
    </dgm:pt>
    <dgm:pt modelId="{50A1F098-3A97-4489-B305-8F91506BA447}" type="pres">
      <dgm:prSet presAssocID="{0B6CB98D-4045-4350-A817-9CCF606749C5}" presName="horz1" presStyleCnt="0"/>
      <dgm:spPr/>
    </dgm:pt>
    <dgm:pt modelId="{892971EA-B4B0-4870-AC9D-13E0EA5D37BA}" type="pres">
      <dgm:prSet presAssocID="{0B6CB98D-4045-4350-A817-9CCF606749C5}" presName="tx1" presStyleLbl="revTx" presStyleIdx="4" presStyleCnt="5"/>
      <dgm:spPr>
        <a:prstGeom prst="rect">
          <a:avLst/>
        </a:prstGeom>
      </dgm:spPr>
      <dgm:t>
        <a:bodyPr/>
        <a:lstStyle/>
        <a:p>
          <a:endParaRPr lang="en-US"/>
        </a:p>
      </dgm:t>
    </dgm:pt>
    <dgm:pt modelId="{A971533F-1C17-459A-BB3C-8D6E2D2BC369}" type="pres">
      <dgm:prSet presAssocID="{0B6CB98D-4045-4350-A817-9CCF606749C5}" presName="vert1" presStyleCnt="0"/>
      <dgm:spPr/>
    </dgm:pt>
  </dgm:ptLst>
  <dgm:cxnLst>
    <dgm:cxn modelId="{F62ECD01-C6B8-4AA6-809E-53321A293940}" srcId="{5FD0E21A-4BC6-4166-A380-0DD4786BA1C1}" destId="{72C047EF-CCD4-4DB9-9EA8-1F531EF59750}" srcOrd="3" destOrd="0" parTransId="{3DF54DEC-B8D4-4078-B47D-A641A963AD0B}" sibTransId="{680EB9FC-D43F-4B45-AF04-7D02D370F2F3}"/>
    <dgm:cxn modelId="{58610316-5896-4EB8-9A06-F7C51D361A56}" type="presOf" srcId="{C5DE7C64-873D-4C5C-BB38-308BDCADC469}" destId="{7B1C02CB-C1EE-4B55-9FCF-A3F3970AD04F}" srcOrd="0" destOrd="0" presId="urn:microsoft.com/office/officeart/2008/layout/LinedList"/>
    <dgm:cxn modelId="{AE399F17-F281-4727-BEA2-DE443D12159A}" srcId="{5FD0E21A-4BC6-4166-A380-0DD4786BA1C1}" destId="{C5DE7C64-873D-4C5C-BB38-308BDCADC469}" srcOrd="2" destOrd="0" parTransId="{238DE5FB-0C12-49EC-B41B-41A294916C7A}" sibTransId="{4599BED5-26F1-42C4-97DE-2FB1E3AE458D}"/>
    <dgm:cxn modelId="{AA92ABB4-7F2A-4BA9-A450-31F4C0C3DB40}" type="presOf" srcId="{BABBA593-96CC-461E-B12A-889F634E71B7}" destId="{522E6055-5308-4A7F-9487-3CBDC03CE1A6}" srcOrd="0" destOrd="0" presId="urn:microsoft.com/office/officeart/2008/layout/LinedList"/>
    <dgm:cxn modelId="{A6E98D31-FF27-46B4-98FA-02F36EADB89B}" type="presOf" srcId="{5FD0E21A-4BC6-4166-A380-0DD4786BA1C1}" destId="{BABA05CF-EB09-4C31-97BD-C1645CDB172E}" srcOrd="0" destOrd="0" presId="urn:microsoft.com/office/officeart/2008/layout/LinedList"/>
    <dgm:cxn modelId="{5C8B04F8-5E49-4C3A-921B-FA45280FC6D1}" type="presOf" srcId="{D92D23A3-C2D5-4D0B-B33C-51D7A668A6BA}" destId="{62910DC4-978E-4F25-BEFF-3A124D495706}" srcOrd="0" destOrd="0" presId="urn:microsoft.com/office/officeart/2008/layout/LinedList"/>
    <dgm:cxn modelId="{07ACACFB-7544-4019-8591-211B8BFC1BAF}" srcId="{5FD0E21A-4BC6-4166-A380-0DD4786BA1C1}" destId="{0B6CB98D-4045-4350-A817-9CCF606749C5}" srcOrd="4" destOrd="0" parTransId="{60C63842-C71F-45EF-8A47-BA5470B64123}" sibTransId="{94026C40-1019-4EF7-BA57-E5A1A0D4818A}"/>
    <dgm:cxn modelId="{ADAED413-6845-4901-8771-E2F25142E7D0}" type="presOf" srcId="{72C047EF-CCD4-4DB9-9EA8-1F531EF59750}" destId="{2B1DACB7-E2E8-4988-85B8-701AA516568B}" srcOrd="0" destOrd="0" presId="urn:microsoft.com/office/officeart/2008/layout/LinedList"/>
    <dgm:cxn modelId="{0F7D954A-E1A0-43C6-B500-4EE1AE849429}" srcId="{5FD0E21A-4BC6-4166-A380-0DD4786BA1C1}" destId="{BABBA593-96CC-461E-B12A-889F634E71B7}" srcOrd="1" destOrd="0" parTransId="{AF449C84-AF9D-4093-ABC9-5B9182B57000}" sibTransId="{5759ACB9-120B-48A7-BB81-6A2A07E2FDE1}"/>
    <dgm:cxn modelId="{BC5E5148-3823-4177-B9C0-0B850F925648}" srcId="{5FD0E21A-4BC6-4166-A380-0DD4786BA1C1}" destId="{D92D23A3-C2D5-4D0B-B33C-51D7A668A6BA}" srcOrd="0" destOrd="0" parTransId="{AF915B3C-A41C-426F-92D0-23BA23233A3F}" sibTransId="{1194395E-6185-4CC0-B4A5-081E6227E118}"/>
    <dgm:cxn modelId="{95C93209-AC6C-424C-B005-329B88446B9F}" type="presOf" srcId="{0B6CB98D-4045-4350-A817-9CCF606749C5}" destId="{892971EA-B4B0-4870-AC9D-13E0EA5D37BA}" srcOrd="0" destOrd="0" presId="urn:microsoft.com/office/officeart/2008/layout/LinedList"/>
    <dgm:cxn modelId="{E30F771F-477C-48F5-A281-9A82468062CC}" type="presParOf" srcId="{BABA05CF-EB09-4C31-97BD-C1645CDB172E}" destId="{03D5D430-1C03-4660-AD30-6E9561F7A14D}" srcOrd="0" destOrd="0" presId="urn:microsoft.com/office/officeart/2008/layout/LinedList"/>
    <dgm:cxn modelId="{00266125-C2E2-4787-BAF8-61D874A097CC}" type="presParOf" srcId="{BABA05CF-EB09-4C31-97BD-C1645CDB172E}" destId="{52965354-8B63-4620-87C5-9A6E63793558}" srcOrd="1" destOrd="0" presId="urn:microsoft.com/office/officeart/2008/layout/LinedList"/>
    <dgm:cxn modelId="{60161CFB-BFE1-47AF-95B8-C84C9003A9D5}" type="presParOf" srcId="{52965354-8B63-4620-87C5-9A6E63793558}" destId="{62910DC4-978E-4F25-BEFF-3A124D495706}" srcOrd="0" destOrd="0" presId="urn:microsoft.com/office/officeart/2008/layout/LinedList"/>
    <dgm:cxn modelId="{C50512B8-4B84-49AD-8F9E-DC95383A7E1A}" type="presParOf" srcId="{52965354-8B63-4620-87C5-9A6E63793558}" destId="{2EAEEE96-21CB-45B3-8308-9DDD7D3B04E9}" srcOrd="1" destOrd="0" presId="urn:microsoft.com/office/officeart/2008/layout/LinedList"/>
    <dgm:cxn modelId="{82C4B5C2-9499-41C5-AA22-68FB016D3A06}" type="presParOf" srcId="{BABA05CF-EB09-4C31-97BD-C1645CDB172E}" destId="{F2CD6D42-C67C-4A88-9ABB-AB71F9F182BE}" srcOrd="2" destOrd="0" presId="urn:microsoft.com/office/officeart/2008/layout/LinedList"/>
    <dgm:cxn modelId="{15E7D87B-DF1E-42C9-88C2-2DE363A36435}" type="presParOf" srcId="{BABA05CF-EB09-4C31-97BD-C1645CDB172E}" destId="{BDA981ED-5E43-40D4-8C52-282C16115EF5}" srcOrd="3" destOrd="0" presId="urn:microsoft.com/office/officeart/2008/layout/LinedList"/>
    <dgm:cxn modelId="{DA3ED373-1CD7-4A97-B17A-131920D56725}" type="presParOf" srcId="{BDA981ED-5E43-40D4-8C52-282C16115EF5}" destId="{522E6055-5308-4A7F-9487-3CBDC03CE1A6}" srcOrd="0" destOrd="0" presId="urn:microsoft.com/office/officeart/2008/layout/LinedList"/>
    <dgm:cxn modelId="{02F5A56B-0980-428A-BF54-E50A750C0544}" type="presParOf" srcId="{BDA981ED-5E43-40D4-8C52-282C16115EF5}" destId="{D444AADA-40B2-42E3-AECB-4A671231E965}" srcOrd="1" destOrd="0" presId="urn:microsoft.com/office/officeart/2008/layout/LinedList"/>
    <dgm:cxn modelId="{9FA305AD-9504-4F81-80D7-09BE374A11C4}" type="presParOf" srcId="{BABA05CF-EB09-4C31-97BD-C1645CDB172E}" destId="{6CFDC986-23EA-42D7-87C1-4FE24E12F1F4}" srcOrd="4" destOrd="0" presId="urn:microsoft.com/office/officeart/2008/layout/LinedList"/>
    <dgm:cxn modelId="{ECA89737-598D-42A3-8C99-38BEA0D1B6F5}" type="presParOf" srcId="{BABA05CF-EB09-4C31-97BD-C1645CDB172E}" destId="{58BE037F-7C1C-443C-B2A7-0A5DF0E4B9E4}" srcOrd="5" destOrd="0" presId="urn:microsoft.com/office/officeart/2008/layout/LinedList"/>
    <dgm:cxn modelId="{EB12E5E8-39FF-4797-ACFA-7F9DC87F64DB}" type="presParOf" srcId="{58BE037F-7C1C-443C-B2A7-0A5DF0E4B9E4}" destId="{7B1C02CB-C1EE-4B55-9FCF-A3F3970AD04F}" srcOrd="0" destOrd="0" presId="urn:microsoft.com/office/officeart/2008/layout/LinedList"/>
    <dgm:cxn modelId="{C065371D-CE97-446E-B516-CCB4D8B582CC}" type="presParOf" srcId="{58BE037F-7C1C-443C-B2A7-0A5DF0E4B9E4}" destId="{8AA031F7-1DC3-4486-AC8A-1F6A0BD58C8C}" srcOrd="1" destOrd="0" presId="urn:microsoft.com/office/officeart/2008/layout/LinedList"/>
    <dgm:cxn modelId="{92FD7166-07CA-4E35-999A-156960F5EE95}" type="presParOf" srcId="{BABA05CF-EB09-4C31-97BD-C1645CDB172E}" destId="{DB880B61-86B8-4ABE-B3F4-7C6436BE19E9}" srcOrd="6" destOrd="0" presId="urn:microsoft.com/office/officeart/2008/layout/LinedList"/>
    <dgm:cxn modelId="{1A802C5D-B969-4440-96C2-94085F508E21}" type="presParOf" srcId="{BABA05CF-EB09-4C31-97BD-C1645CDB172E}" destId="{871E9B66-5CF8-4236-9ACA-9E48FD7DB223}" srcOrd="7" destOrd="0" presId="urn:microsoft.com/office/officeart/2008/layout/LinedList"/>
    <dgm:cxn modelId="{D2AA2C49-8983-4442-A6EB-EAA9DEFB16C8}" type="presParOf" srcId="{871E9B66-5CF8-4236-9ACA-9E48FD7DB223}" destId="{2B1DACB7-E2E8-4988-85B8-701AA516568B}" srcOrd="0" destOrd="0" presId="urn:microsoft.com/office/officeart/2008/layout/LinedList"/>
    <dgm:cxn modelId="{97186C3A-4A95-4E6D-A364-30F4EA67F035}" type="presParOf" srcId="{871E9B66-5CF8-4236-9ACA-9E48FD7DB223}" destId="{F514B710-8F76-466E-9FF9-B13DC64AD54E}" srcOrd="1" destOrd="0" presId="urn:microsoft.com/office/officeart/2008/layout/LinedList"/>
    <dgm:cxn modelId="{FF4A9E52-8494-4410-9E2D-166406322EF5}" type="presParOf" srcId="{BABA05CF-EB09-4C31-97BD-C1645CDB172E}" destId="{E49649B7-BFC6-4511-B411-EECC74BFC89B}" srcOrd="8" destOrd="0" presId="urn:microsoft.com/office/officeart/2008/layout/LinedList"/>
    <dgm:cxn modelId="{12E5E3D2-986D-4901-9F3F-421BCDA95A92}" type="presParOf" srcId="{BABA05CF-EB09-4C31-97BD-C1645CDB172E}" destId="{50A1F098-3A97-4489-B305-8F91506BA447}" srcOrd="9" destOrd="0" presId="urn:microsoft.com/office/officeart/2008/layout/LinedList"/>
    <dgm:cxn modelId="{E28D6FA0-4679-40D8-B3F2-B15D419D6F02}" type="presParOf" srcId="{50A1F098-3A97-4489-B305-8F91506BA447}" destId="{892971EA-B4B0-4870-AC9D-13E0EA5D37BA}" srcOrd="0" destOrd="0" presId="urn:microsoft.com/office/officeart/2008/layout/LinedList"/>
    <dgm:cxn modelId="{2F8B5A4B-4ECE-4CE3-A879-CF58E925E57A}" type="presParOf" srcId="{50A1F098-3A97-4489-B305-8F91506BA447}" destId="{A971533F-1C17-459A-BB3C-8D6E2D2BC369}" srcOrd="1" destOrd="0" presId="urn:microsoft.com/office/officeart/2008/layout/LinedList"/>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D5D430-1C03-4660-AD30-6E9561F7A14D}">
      <dsp:nvSpPr>
        <dsp:cNvPr id="0" name=""/>
        <dsp:cNvSpPr/>
      </dsp:nvSpPr>
      <dsp:spPr>
        <a:xfrm>
          <a:off x="0" y="420"/>
          <a:ext cx="5479415" cy="0"/>
        </a:xfrm>
        <a:prstGeom prst="line">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w="6350" cap="flat" cmpd="sng" algn="ctr">
          <a:solidFill>
            <a:schemeClr val="accent6">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62910DC4-978E-4F25-BEFF-3A124D495706}">
      <dsp:nvSpPr>
        <dsp:cNvPr id="0" name=""/>
        <dsp:cNvSpPr/>
      </dsp:nvSpPr>
      <dsp:spPr>
        <a:xfrm>
          <a:off x="0" y="420"/>
          <a:ext cx="5479415" cy="6893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buNone/>
          </a:pPr>
          <a:r>
            <a:rPr lang="en-US" sz="1100" kern="1200" dirty="0">
              <a:latin typeface="Times New Roman" panose="02020603050405020304" pitchFamily="18" charset="0"/>
              <a:ea typeface="+mn-ea"/>
              <a:cs typeface="Times New Roman" panose="02020603050405020304" pitchFamily="18" charset="0"/>
            </a:rPr>
            <a:t>How to use visual similarity to detect phishing websites?</a:t>
          </a:r>
        </a:p>
      </dsp:txBody>
      <dsp:txXfrm>
        <a:off x="0" y="420"/>
        <a:ext cx="5479415" cy="689314"/>
      </dsp:txXfrm>
    </dsp:sp>
    <dsp:sp modelId="{F2CD6D42-C67C-4A88-9ABB-AB71F9F182BE}">
      <dsp:nvSpPr>
        <dsp:cNvPr id="0" name=""/>
        <dsp:cNvSpPr/>
      </dsp:nvSpPr>
      <dsp:spPr>
        <a:xfrm>
          <a:off x="0" y="689735"/>
          <a:ext cx="5479415" cy="0"/>
        </a:xfrm>
        <a:prstGeom prst="line">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w="6350" cap="flat" cmpd="sng" algn="ctr">
          <a:solidFill>
            <a:schemeClr val="accent6">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522E6055-5308-4A7F-9487-3CBDC03CE1A6}">
      <dsp:nvSpPr>
        <dsp:cNvPr id="0" name=""/>
        <dsp:cNvSpPr/>
      </dsp:nvSpPr>
      <dsp:spPr>
        <a:xfrm>
          <a:off x="0" y="689735"/>
          <a:ext cx="5479415" cy="6893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buNone/>
          </a:pPr>
          <a:r>
            <a:rPr lang="en-US" sz="1100" kern="1200" dirty="0">
              <a:latin typeface="Times New Roman" panose="02020603050405020304" pitchFamily="18" charset="0"/>
              <a:ea typeface="+mn-ea"/>
              <a:cs typeface="Times New Roman" panose="02020603050405020304" pitchFamily="18" charset="0"/>
            </a:rPr>
            <a:t>How to use the website features to detect phishing websites?</a:t>
          </a:r>
        </a:p>
      </dsp:txBody>
      <dsp:txXfrm>
        <a:off x="0" y="689735"/>
        <a:ext cx="5479415" cy="689314"/>
      </dsp:txXfrm>
    </dsp:sp>
    <dsp:sp modelId="{6CFDC986-23EA-42D7-87C1-4FE24E12F1F4}">
      <dsp:nvSpPr>
        <dsp:cNvPr id="0" name=""/>
        <dsp:cNvSpPr/>
      </dsp:nvSpPr>
      <dsp:spPr>
        <a:xfrm>
          <a:off x="0" y="1379050"/>
          <a:ext cx="5479415" cy="0"/>
        </a:xfrm>
        <a:prstGeom prst="line">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w="6350" cap="flat" cmpd="sng" algn="ctr">
          <a:solidFill>
            <a:schemeClr val="accent6">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7B1C02CB-C1EE-4B55-9FCF-A3F3970AD04F}">
      <dsp:nvSpPr>
        <dsp:cNvPr id="0" name=""/>
        <dsp:cNvSpPr/>
      </dsp:nvSpPr>
      <dsp:spPr>
        <a:xfrm>
          <a:off x="0" y="1379050"/>
          <a:ext cx="5479415" cy="6893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buNone/>
          </a:pPr>
          <a:r>
            <a:rPr lang="en-US" sz="1100" kern="1200" dirty="0">
              <a:latin typeface="Times New Roman" panose="02020603050405020304" pitchFamily="18" charset="0"/>
              <a:ea typeface="+mn-ea"/>
              <a:cs typeface="Times New Roman" panose="02020603050405020304" pitchFamily="18" charset="0"/>
            </a:rPr>
            <a:t>How to identify phishing email by the header and the text in the mail?</a:t>
          </a:r>
        </a:p>
      </dsp:txBody>
      <dsp:txXfrm>
        <a:off x="0" y="1379050"/>
        <a:ext cx="5479415" cy="689314"/>
      </dsp:txXfrm>
    </dsp:sp>
    <dsp:sp modelId="{DB880B61-86B8-4ABE-B3F4-7C6436BE19E9}">
      <dsp:nvSpPr>
        <dsp:cNvPr id="0" name=""/>
        <dsp:cNvSpPr/>
      </dsp:nvSpPr>
      <dsp:spPr>
        <a:xfrm>
          <a:off x="0" y="2068364"/>
          <a:ext cx="5479415" cy="0"/>
        </a:xfrm>
        <a:prstGeom prst="line">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w="6350" cap="flat" cmpd="sng" algn="ctr">
          <a:solidFill>
            <a:schemeClr val="accent6">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2B1DACB7-E2E8-4988-85B8-701AA516568B}">
      <dsp:nvSpPr>
        <dsp:cNvPr id="0" name=""/>
        <dsp:cNvSpPr/>
      </dsp:nvSpPr>
      <dsp:spPr>
        <a:xfrm>
          <a:off x="0" y="2068364"/>
          <a:ext cx="5479415" cy="6893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buNone/>
          </a:pPr>
          <a:r>
            <a:rPr lang="en-US" sz="1100" kern="1200" dirty="0">
              <a:latin typeface="Times New Roman" panose="02020603050405020304" pitchFamily="18" charset="0"/>
              <a:ea typeface="+mn-ea"/>
              <a:cs typeface="Times New Roman" panose="02020603050405020304" pitchFamily="18" charset="0"/>
            </a:rPr>
            <a:t>How to detect phishing websites focusing on the URL of the suspicious website? </a:t>
          </a:r>
        </a:p>
      </dsp:txBody>
      <dsp:txXfrm>
        <a:off x="0" y="2068364"/>
        <a:ext cx="5479415" cy="689314"/>
      </dsp:txXfrm>
    </dsp:sp>
    <dsp:sp modelId="{E49649B7-BFC6-4511-B411-EECC74BFC89B}">
      <dsp:nvSpPr>
        <dsp:cNvPr id="0" name=""/>
        <dsp:cNvSpPr/>
      </dsp:nvSpPr>
      <dsp:spPr>
        <a:xfrm>
          <a:off x="0" y="2757679"/>
          <a:ext cx="5479415" cy="0"/>
        </a:xfrm>
        <a:prstGeom prst="line">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w="6350" cap="flat" cmpd="sng" algn="ctr">
          <a:solidFill>
            <a:schemeClr val="accent6">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892971EA-B4B0-4870-AC9D-13E0EA5D37BA}">
      <dsp:nvSpPr>
        <dsp:cNvPr id="0" name=""/>
        <dsp:cNvSpPr/>
      </dsp:nvSpPr>
      <dsp:spPr>
        <a:xfrm>
          <a:off x="0" y="2757679"/>
          <a:ext cx="5479415" cy="6893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buNone/>
          </a:pPr>
          <a:r>
            <a:rPr lang="en-US" sz="1100" kern="1200" dirty="0">
              <a:latin typeface="Times New Roman" panose="02020603050405020304" pitchFamily="18" charset="0"/>
              <a:ea typeface="+mn-ea"/>
              <a:cs typeface="Times New Roman" panose="02020603050405020304" pitchFamily="18" charset="0"/>
            </a:rPr>
            <a:t>How to inform a user about a phishing email or a phishing website through a browser extension and a mobile app?</a:t>
          </a:r>
        </a:p>
      </dsp:txBody>
      <dsp:txXfrm>
        <a:off x="0" y="2757679"/>
        <a:ext cx="5479415" cy="689314"/>
      </dsp:txXfrm>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Lindamulage J.M. it20222840</dc:creator>
  <cp:keywords/>
  <dc:description/>
  <cp:lastModifiedBy>Kalana</cp:lastModifiedBy>
  <cp:revision>9</cp:revision>
  <dcterms:created xsi:type="dcterms:W3CDTF">2023-09-22T09:43:00Z</dcterms:created>
  <dcterms:modified xsi:type="dcterms:W3CDTF">2023-11-06T08:18:00Z</dcterms:modified>
</cp:coreProperties>
</file>