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jc w:val="center"/>
        <w:rPr/>
      </w:pPr>
      <w:bookmarkStart w:colFirst="0" w:colLast="0" w:name="_ukqo5qkrjlpf" w:id="0"/>
      <w:bookmarkEnd w:id="0"/>
      <w:r w:rsidDel="00000000" w:rsidR="00000000" w:rsidRPr="00000000">
        <w:rPr>
          <w:rtl w:val="0"/>
        </w:rPr>
        <w:t xml:space="preserve">JavaCodeStep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It </w:t>
      </w:r>
      <w:r w:rsidDel="00000000" w:rsidR="00000000" w:rsidRPr="00000000">
        <w:rPr>
          <w:rtl w:val="0"/>
        </w:rPr>
        <w:t xml:space="preserve">is used to execute any Custom external java code.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enter name of the 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package_name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enter name of the package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config.json: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"workflows": [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"name": "code-java",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"id": 200,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"trigger": "rest",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"expression": "code-java",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"method": "GET",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"steps": [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"type": "start",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"id": 1,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"next":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"start": "start"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},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"class_name": "</w:t>
      </w:r>
      <w:r w:rsidDel="00000000" w:rsidR="00000000" w:rsidRPr="00000000">
        <w:rPr>
          <w:rtl w:val="0"/>
        </w:rPr>
        <w:t xml:space="preserve">AppupServerImpl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"package_name": "com.</w:t>
      </w:r>
      <w:r w:rsidDel="00000000" w:rsidR="00000000" w:rsidRPr="00000000">
        <w:rPr>
          <w:rtl w:val="0"/>
        </w:rPr>
        <w:t xml:space="preserve">javacode</w:t>
      </w:r>
      <w:r w:rsidDel="00000000" w:rsidR="00000000" w:rsidRPr="00000000">
        <w:rPr>
          <w:rtl w:val="0"/>
        </w:rPr>
        <w:t xml:space="preserve">.exe",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"type": "code-java",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"id": "start",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"next":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"success": "code-java-success",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"failure": "hangup"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},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"variable_name": "numbervalue",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"http_response_code": "200",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"response_content_type": "text/html",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"value_type": "hb",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"type": "send",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"id": "code-java-success",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"next":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"success": "hangup",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"failure": "hangup"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]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],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"filters": [],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"server": {},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"plugins": []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64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Executor Description:</w:t>
        <w:br w:type="textWrapping"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In executor class first it </w:t>
      </w:r>
      <w:r w:rsidDel="00000000" w:rsidR="00000000" w:rsidRPr="00000000">
        <w:rPr>
          <w:rtl w:val="0"/>
        </w:rPr>
        <w:t xml:space="preserve">Load the respective class given in step from Application Library class path. Creates a new instance for given class and executes that class then stored into map and returns the status as success.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