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a3fvst73j4fv" w:id="0"/>
      <w:bookmarkEnd w:id="0"/>
      <w:r w:rsidDel="00000000" w:rsidR="00000000" w:rsidRPr="00000000">
        <w:rPr>
          <w:rtl w:val="0"/>
        </w:rPr>
        <w:t xml:space="preserve">Jolt Step 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8c1e8d6mgdwb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JOLT step is used to convert the JSON input into a required specification.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UI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/>
      </w:pPr>
      <w:bookmarkStart w:colFirst="0" w:colLast="0" w:name="_6jbnnznm4cud" w:id="2"/>
      <w:bookmarkEnd w:id="2"/>
      <w:r w:rsidDel="00000000" w:rsidR="00000000" w:rsidRPr="00000000">
        <w:rPr>
          <w:rtl w:val="0"/>
        </w:rPr>
        <w:t xml:space="preserve">Attributes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 Select JSON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the type of the 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 JSON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 Jolt 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1f26"/>
                <w:sz w:val="24"/>
                <w:szCs w:val="24"/>
                <w:highlight w:val="white"/>
                <w:rtl w:val="0"/>
              </w:rPr>
              <w:t xml:space="preserve">Provide the jolt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 Select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Type used to set the value type.</w:t>
            </w:r>
          </w:p>
          <w:p w:rsidR="00000000" w:rsidDel="00000000" w:rsidP="00000000" w:rsidRDefault="00000000" w:rsidRPr="00000000" w14:paraId="00000014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15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5. Output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to store the response of the request.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/>
      </w:pPr>
      <w:bookmarkStart w:colFirst="0" w:colLast="0" w:name="_lbievo984qkm" w:id="3"/>
      <w:bookmarkEnd w:id="3"/>
      <w:r w:rsidDel="00000000" w:rsidR="00000000" w:rsidRPr="00000000">
        <w:rPr>
          <w:rtl w:val="0"/>
        </w:rPr>
        <w:t xml:space="preserve">Executor Description: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the specification in Java List format. Taking the JSON String and converting it into a map.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