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Twitter - Marketplace App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 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 the Twitter app, it will generate an authentication token to access all the apps which are provided by Twitter.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W1 (Twitter):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this workflow, we will use OAuth step and we provide redirect URL for an access token, and also will pass parameters as access_type as offline and prompt as consent.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W2 (twitterhandler):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 this workflow will use OAuth Token and send step.It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should generate an access token for a Twitter account. The plugin used is a Twitter plugin.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We have to install the LinkedIn plugin with key and a secret key which are generating while creating a Twitter Developer account.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Workflow Execution: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1.we have to provide a redirect URL as a publish URL with twitter handler workflow trigger expression in workflow 1. After running this URL in browser it will redirect to a Twitter login page and then generates JSON format data including accessToken.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Video: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https://drive.google.com/file/d/1jPrgscUiMhOnsP9rJapmed3lFNuku6N5/view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Details:</w:t>
      </w:r>
    </w:p>
    <w:p w:rsidR="00000000" w:rsidDel="00000000" w:rsidP="00000000" w:rsidRDefault="00000000" w:rsidRPr="00000000" w14:paraId="00000015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sz w:val="24"/>
          <w:szCs w:val="24"/>
          <w:rtl w:val="0"/>
        </w:rPr>
        <w:t xml:space="preserve">our.appup.com</w:t>
      </w:r>
    </w:p>
    <w:p w:rsidR="00000000" w:rsidDel="00000000" w:rsidP="00000000" w:rsidRDefault="00000000" w:rsidRPr="00000000" w14:paraId="00000016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marketplaceapps@yopmail.com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 </w:t>
      </w:r>
      <w:r w:rsidDel="00000000" w:rsidR="00000000" w:rsidRPr="00000000">
        <w:rPr>
          <w:sz w:val="24"/>
          <w:szCs w:val="24"/>
          <w:rtl w:val="0"/>
        </w:rPr>
        <w:t xml:space="preserve">123456</w:t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Cloud:</w:t>
      </w:r>
      <w:r w:rsidDel="00000000" w:rsidR="00000000" w:rsidRPr="00000000">
        <w:rPr>
          <w:sz w:val="24"/>
          <w:szCs w:val="24"/>
          <w:rtl w:val="0"/>
        </w:rPr>
        <w:t xml:space="preserve"> marketplaceapps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ketplaceapps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