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pacing w:after="40" w:before="0" w:line="288" w:lineRule="auto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</w:rPr>
      </w:pPr>
      <w:bookmarkStart w:colFirst="0" w:colLast="0" w:name="_1nw68rj4kgwm" w:id="0"/>
      <w:bookmarkEnd w:id="0"/>
      <w:r w:rsidDel="00000000" w:rsidR="00000000" w:rsidRPr="00000000">
        <w:rPr>
          <w:rFonts w:ascii="Roboto" w:cs="Roboto" w:eastAsia="Roboto" w:hAnsi="Roboto"/>
          <w:b w:val="1"/>
          <w:color w:val="212529"/>
          <w:sz w:val="48"/>
          <w:szCs w:val="48"/>
          <w:highlight w:val="white"/>
          <w:rtl w:val="0"/>
        </w:rPr>
        <w:t xml:space="preserve">Modal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trigger a modal handler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&lt;button @click.prevent="_trigger('modal_demo_page', 'exec', 'testmodal', {'shared': {'name': 'hello', 'message': 'temp'}})"&gt; Open Modal &lt;/button&gt;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modal body, use blocks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&lt;block-sample-form :shared=”{{shared}}”/&gt;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 block you need to define prop shared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template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&lt;div class=”json-display-block”&gt;{{shared}}&lt;/div&gt;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JS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props: {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shared: {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  <w:t xml:space="preserve">type: String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Reference Link</w:t>
      </w:r>
      <w:r w:rsidDel="00000000" w:rsidR="00000000" w:rsidRPr="00000000">
        <w:rPr>
          <w:rtl w:val="0"/>
        </w:rPr>
        <w:t xml:space="preserve">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https://bootstrap-vue.js.org/docs/components/modal/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pacing w:after="40" w:before="0" w:line="288" w:lineRule="auto"/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u w:val="single"/>
        </w:rPr>
      </w:pPr>
      <w:bookmarkStart w:colFirst="0" w:colLast="0" w:name="_g6jiwwxbsl50" w:id="1"/>
      <w:bookmarkEnd w:id="1"/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highlight w:val="white"/>
          <w:u w:val="single"/>
          <w:rtl w:val="0"/>
        </w:rPr>
        <w:t xml:space="preserve">Props: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30"/>
        <w:gridCol w:w="2745"/>
        <w:gridCol w:w="2355"/>
        <w:tblGridChange w:id="0">
          <w:tblGrid>
            <w:gridCol w:w="3930"/>
            <w:gridCol w:w="2745"/>
            <w:gridCol w:w="2355"/>
          </w:tblGrid>
        </w:tblGridChange>
      </w:tblGrid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highlight w:val="white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id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title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title-tag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h5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size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md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centered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button-size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no-fade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no-close-on-backdrop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no-close-on-esc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no-enforce-focus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header-bg-variant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header-border-variant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header-text-variant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header-class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 or Array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body-bg-variant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body-text-variant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modal-class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 or Array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body-class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 or Array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footer-bg-variant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footer-border-variant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footer-text-variant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footer-class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 or Array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hide-header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hide-footer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hide-header-close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hide-backdrop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ok-only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ok-disabled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cancel-disabled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visible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return-focus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Object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header-close-label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Close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cancel-title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Cancel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ok-title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cancel-variant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secondary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ok-variant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String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primary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lazy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busy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  <w:rtl w:val="0"/>
              </w:rPr>
              <w:t xml:space="preserve">Boolean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hd w:fill="ffffff" w:val="clear"/>
        <w:spacing w:after="40" w:before="0" w:line="288" w:lineRule="auto"/>
        <w:rPr>
          <w:rFonts w:ascii="Roboto" w:cs="Roboto" w:eastAsia="Roboto" w:hAnsi="Roboto"/>
          <w:b w:val="1"/>
          <w:color w:val="212529"/>
          <w:sz w:val="36"/>
          <w:szCs w:val="36"/>
          <w:u w:val="single"/>
        </w:rPr>
      </w:pPr>
      <w:bookmarkStart w:colFirst="0" w:colLast="0" w:name="_h27ae9o4jo75" w:id="2"/>
      <w:bookmarkEnd w:id="2"/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u w:val="single"/>
          <w:rtl w:val="0"/>
        </w:rPr>
        <w:t xml:space="preserve">Slots: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6240"/>
        <w:tblGridChange w:id="0">
          <w:tblGrid>
            <w:gridCol w:w="2790"/>
            <w:gridCol w:w="6240"/>
          </w:tblGrid>
        </w:tblGridChange>
      </w:tblGrid>
      <w:tr>
        <w:trPr>
          <w:trHeight w:val="64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Slot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modal-header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Entire modal header container contents. Also removes the top right X close button.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modal-title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 title. If modal-header slot is used, this slot will not be shown.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modal-header-close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Content of Modal header close button. If modal-header slot is used, this slot will not be shown.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modal-footer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 footer content. Also removes default OK and CANCEL buttons.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modal-ok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 OK button content.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modal-cancel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Modal CANCEL button content.</w:t>
            </w:r>
          </w:p>
        </w:tc>
      </w:tr>
    </w:tbl>
    <w:p w:rsidR="00000000" w:rsidDel="00000000" w:rsidP="00000000" w:rsidRDefault="00000000" w:rsidRPr="00000000" w14:paraId="000000A6">
      <w:pPr>
        <w:pStyle w:val="Heading4"/>
        <w:keepNext w:val="0"/>
        <w:keepLines w:val="0"/>
        <w:pBdr>
          <w:top w:color="auto" w:space="15" w:sz="0" w:val="none"/>
          <w:left w:color="auto" w:space="0" w:sz="0" w:val="none"/>
          <w:bottom w:color="auto" w:space="15" w:sz="0" w:val="none"/>
          <w:right w:color="auto" w:space="0" w:sz="0" w:val="none"/>
          <w:between w:color="auto" w:space="15" w:sz="0" w:val="none"/>
        </w:pBdr>
        <w:shd w:fill="ffffff" w:val="clear"/>
        <w:spacing w:after="40" w:before="0" w:line="288" w:lineRule="auto"/>
        <w:rPr>
          <w:rFonts w:ascii="Roboto" w:cs="Roboto" w:eastAsia="Roboto" w:hAnsi="Roboto"/>
          <w:b w:val="1"/>
          <w:color w:val="212529"/>
          <w:sz w:val="36"/>
          <w:szCs w:val="36"/>
          <w:u w:val="single"/>
        </w:rPr>
      </w:pPr>
      <w:bookmarkStart w:colFirst="0" w:colLast="0" w:name="_ufqieoqefb99" w:id="3"/>
      <w:bookmarkEnd w:id="3"/>
      <w:r w:rsidDel="00000000" w:rsidR="00000000" w:rsidRPr="00000000">
        <w:rPr>
          <w:rFonts w:ascii="Roboto" w:cs="Roboto" w:eastAsia="Roboto" w:hAnsi="Roboto"/>
          <w:b w:val="1"/>
          <w:color w:val="212529"/>
          <w:sz w:val="36"/>
          <w:szCs w:val="36"/>
          <w:u w:val="single"/>
          <w:rtl w:val="0"/>
        </w:rPr>
        <w:t xml:space="preserve">Events:</w:t>
      </w:r>
    </w:p>
    <w:tbl>
      <w:tblPr>
        <w:tblStyle w:val="Table3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3570"/>
        <w:gridCol w:w="3975"/>
        <w:tblGridChange w:id="0">
          <w:tblGrid>
            <w:gridCol w:w="1485"/>
            <w:gridCol w:w="3570"/>
            <w:gridCol w:w="3975"/>
          </w:tblGrid>
        </w:tblGridChange>
      </w:tblGrid>
      <w:tr>
        <w:trPr>
          <w:trHeight w:val="64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Event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dee2e6" w:space="0" w:sz="12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12529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change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rtl w:val="0"/>
              </w:rPr>
              <w:t xml:space="preserve">is_visible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true if modal is visible, false otherwise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new modal visibility state</w:t>
            </w:r>
          </w:p>
        </w:tc>
      </w:tr>
      <w:tr>
        <w:trPr>
          <w:trHeight w:val="9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show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rtl w:val="0"/>
              </w:rPr>
              <w:t xml:space="preserve">bvEvt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BvEvent object. Call bvEvt.preventDefault() to cancel show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always emits just before modal is shown. cancelable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shown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rtl w:val="0"/>
              </w:rPr>
              <w:t xml:space="preserve">bvEvt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BvEvent object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always emits when modal is shown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hide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rtl w:val="0"/>
              </w:rPr>
              <w:t xml:space="preserve">bvEvt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BvEvent object. Call bvEvt.preventDefault() to cancel hide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always emits just before modal has hidden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hidden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rtl w:val="0"/>
              </w:rPr>
              <w:t xml:space="preserve">bvEvt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BvEvent object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always emits after modal is hidden</w:t>
            </w:r>
          </w:p>
        </w:tc>
      </w:tr>
      <w:tr>
        <w:trPr>
          <w:trHeight w:val="6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ok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rtl w:val="0"/>
              </w:rPr>
              <w:t xml:space="preserve">bvEvt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BvEvent object. Call bvEvt.preventDefault() to cancel hide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when default OK button pressed, just before modal has hidden. Cancelable</w:t>
            </w:r>
          </w:p>
        </w:tc>
      </w:tr>
      <w:tr>
        <w:trPr>
          <w:trHeight w:val="920" w:hRule="atLeast"/>
        </w:trPr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cancel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da3"/>
                <w:sz w:val="21"/>
                <w:szCs w:val="21"/>
                <w:rtl w:val="0"/>
              </w:rPr>
              <w:t xml:space="preserve">bvEvt</w:t>
            </w: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 BvEvent object. Call bvEvt.preventDefault() to cancel hide</w:t>
            </w:r>
          </w:p>
        </w:tc>
        <w:tc>
          <w:tcPr>
            <w:tcBorders>
              <w:top w:color="dee2e6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color w:val="212529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529"/>
                <w:sz w:val="24"/>
                <w:szCs w:val="24"/>
                <w:rtl w:val="0"/>
              </w:rPr>
              <w:t xml:space="preserve">when default CANCEL button pressed, just before modal has hidden. Cancelable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1440" w:right="10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ootstrap-vue.js.org/docs/components/moda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