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A5" w:rsidRDefault="008D0ED8">
      <w:r>
        <w:t xml:space="preserve">LEIA </w:t>
      </w:r>
      <w:proofErr w:type="gramStart"/>
      <w:r>
        <w:t>2</w:t>
      </w:r>
      <w:proofErr w:type="gramEnd"/>
      <w:r>
        <w:t xml:space="preserve"> CATETOS DE UM TRIANGULO, CALCULE A HIPOTENUSA, EXIBA O RESULTADO </w:t>
      </w:r>
    </w:p>
    <w:p w:rsidR="008D0ED8" w:rsidRDefault="008D0ED8"/>
    <w:p w:rsidR="008D0ED8" w:rsidRDefault="008D0ED8">
      <w:r>
        <w:t>INICIO</w:t>
      </w:r>
    </w:p>
    <w:p w:rsidR="008D0ED8" w:rsidRPr="00CE6CCE" w:rsidRDefault="008D0ED8">
      <w:pPr>
        <w:rPr>
          <w:color w:val="000000" w:themeColor="text1"/>
        </w:rPr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r w:rsidRPr="008D0ED8">
        <w:rPr>
          <w:color w:val="FF0000"/>
        </w:rPr>
        <w:t>VALOR1</w:t>
      </w:r>
      <w:r>
        <w:t>,</w:t>
      </w:r>
      <w:r w:rsidRPr="008D0ED8">
        <w:rPr>
          <w:color w:val="FF0000"/>
        </w:rPr>
        <w:t>VALOR2</w:t>
      </w:r>
      <w:r>
        <w:t>,</w:t>
      </w:r>
      <w:r w:rsidRPr="008D0ED8">
        <w:rPr>
          <w:color w:val="FF0000"/>
        </w:rPr>
        <w:t>VALOR3</w:t>
      </w:r>
      <w:r w:rsidR="00CE6CCE">
        <w:t>,</w:t>
      </w:r>
      <w:r w:rsidR="00CE6CCE" w:rsidRPr="00CE6CCE">
        <w:rPr>
          <w:color w:val="FF0000"/>
        </w:rPr>
        <w:t>VALOR4</w:t>
      </w:r>
      <w:r w:rsidR="00CE6CCE">
        <w:rPr>
          <w:color w:val="000000" w:themeColor="text1"/>
        </w:rPr>
        <w:t>;</w:t>
      </w:r>
    </w:p>
    <w:p w:rsidR="008D0ED8" w:rsidRDefault="008D0ED8" w:rsidP="008D0ED8">
      <w:pPr>
        <w:ind w:firstLine="708"/>
      </w:pPr>
      <w:proofErr w:type="gramStart"/>
      <w:r>
        <w:t>ESCREVA(</w:t>
      </w:r>
      <w:proofErr w:type="gramEnd"/>
      <w:r>
        <w:t>“Digite o 1º Valor de Cateto”);</w:t>
      </w:r>
    </w:p>
    <w:p w:rsidR="008D0ED8" w:rsidRDefault="008D0ED8" w:rsidP="008D0ED8">
      <w:pPr>
        <w:ind w:firstLine="708"/>
      </w:pPr>
      <w:proofErr w:type="gramStart"/>
      <w:r>
        <w:t>LEIA(</w:t>
      </w:r>
      <w:proofErr w:type="gramEnd"/>
      <w:r w:rsidRPr="008D0ED8">
        <w:rPr>
          <w:color w:val="FF0000"/>
        </w:rPr>
        <w:t>VALOR1</w:t>
      </w:r>
      <w:r>
        <w:t>);</w:t>
      </w:r>
    </w:p>
    <w:p w:rsidR="008D0ED8" w:rsidRDefault="008D0ED8" w:rsidP="008D0ED8">
      <w:pPr>
        <w:ind w:firstLine="708"/>
      </w:pPr>
      <w:proofErr w:type="gramStart"/>
      <w:r>
        <w:t>ESCREVA(</w:t>
      </w:r>
      <w:proofErr w:type="gramEnd"/>
      <w:r>
        <w:t xml:space="preserve">“Digite </w:t>
      </w:r>
      <w:r>
        <w:t>o 2</w:t>
      </w:r>
      <w:r>
        <w:t>º Valor de Cateto”);</w:t>
      </w:r>
    </w:p>
    <w:p w:rsidR="008D0ED8" w:rsidRDefault="008D0ED8" w:rsidP="008D0ED8">
      <w:pPr>
        <w:ind w:firstLine="708"/>
      </w:pPr>
      <w:proofErr w:type="gramStart"/>
      <w:r>
        <w:t>LEIA(</w:t>
      </w:r>
      <w:proofErr w:type="gramEnd"/>
      <w:r w:rsidRPr="008D0ED8">
        <w:rPr>
          <w:color w:val="FF0000"/>
        </w:rPr>
        <w:t>VALOR2</w:t>
      </w:r>
      <w:r>
        <w:t>);</w:t>
      </w:r>
    </w:p>
    <w:p w:rsidR="008D0ED8" w:rsidRDefault="00CE6CCE" w:rsidP="008D0ED8">
      <w:pPr>
        <w:ind w:firstLine="708"/>
        <w:rPr>
          <w:color w:val="000000" w:themeColor="text1"/>
        </w:rPr>
      </w:pPr>
      <w:r w:rsidRPr="00CE6CCE">
        <w:rPr>
          <w:color w:val="FF0000"/>
        </w:rPr>
        <w:t>VALOR3</w:t>
      </w:r>
      <w:r>
        <w:rPr>
          <w:color w:val="FF0000"/>
        </w:rPr>
        <w:t xml:space="preserve"> = </w:t>
      </w:r>
      <w:bookmarkStart w:id="0" w:name="_GoBack"/>
      <w:bookmarkEnd w:id="0"/>
      <w:r w:rsidR="008D0ED8">
        <w:t>(</w:t>
      </w:r>
      <w:r w:rsidR="008D0ED8" w:rsidRPr="008D0ED8">
        <w:rPr>
          <w:color w:val="FF0000"/>
        </w:rPr>
        <w:t>VALOR1</w:t>
      </w:r>
      <w:r w:rsidR="008D0ED8">
        <w:t>*</w:t>
      </w:r>
      <w:r w:rsidR="008D0ED8" w:rsidRPr="008D0ED8">
        <w:rPr>
          <w:color w:val="FF0000"/>
        </w:rPr>
        <w:t>VALOR1</w:t>
      </w:r>
      <w:r w:rsidR="008D0ED8">
        <w:t>+</w:t>
      </w:r>
      <w:r w:rsidR="008D0ED8" w:rsidRPr="008D0ED8">
        <w:rPr>
          <w:color w:val="FF0000"/>
        </w:rPr>
        <w:t>VALOR2</w:t>
      </w:r>
      <w:r w:rsidR="008D0ED8">
        <w:t>*</w:t>
      </w:r>
      <w:r w:rsidR="008D0ED8" w:rsidRPr="008D0ED8">
        <w:rPr>
          <w:color w:val="FF0000"/>
        </w:rPr>
        <w:t>VALOR2</w:t>
      </w:r>
      <w:r w:rsidR="008D0ED8">
        <w:rPr>
          <w:color w:val="000000" w:themeColor="text1"/>
        </w:rPr>
        <w:t>);</w:t>
      </w:r>
    </w:p>
    <w:p w:rsidR="008D0ED8" w:rsidRDefault="00CE6CCE" w:rsidP="008D0ED8">
      <w:pPr>
        <w:ind w:firstLine="708"/>
        <w:rPr>
          <w:color w:val="000000" w:themeColor="text1"/>
        </w:rPr>
      </w:pPr>
      <w:r w:rsidRPr="00CE6CCE">
        <w:rPr>
          <w:color w:val="FF0000"/>
        </w:rPr>
        <w:t>VALOR4</w:t>
      </w:r>
      <w:r>
        <w:rPr>
          <w:color w:val="FF0000"/>
        </w:rPr>
        <w:t xml:space="preserve"> = </w:t>
      </w:r>
      <w:r>
        <w:rPr>
          <w:color w:val="000000" w:themeColor="text1"/>
        </w:rPr>
        <w:t>(</w:t>
      </w:r>
      <w:r w:rsidRPr="00CE6CCE">
        <w:rPr>
          <w:color w:val="FF0000"/>
        </w:rPr>
        <w:t>VALOR3</w:t>
      </w:r>
      <w:r>
        <w:rPr>
          <w:color w:val="000000" w:themeColor="text1"/>
        </w:rPr>
        <w:t>*</w:t>
      </w:r>
      <w:r w:rsidRPr="00CE6CCE">
        <w:rPr>
          <w:color w:val="FF0000"/>
        </w:rPr>
        <w:t>VALOR3</w:t>
      </w:r>
      <w:r>
        <w:rPr>
          <w:color w:val="000000" w:themeColor="text1"/>
        </w:rPr>
        <w:t>);</w:t>
      </w:r>
    </w:p>
    <w:p w:rsidR="008D0ED8" w:rsidRDefault="00CE6CCE" w:rsidP="008D0ED8">
      <w:pPr>
        <w:ind w:firstLine="708"/>
        <w:rPr>
          <w:color w:val="000000" w:themeColor="text1"/>
        </w:rPr>
      </w:pPr>
      <w:proofErr w:type="gramStart"/>
      <w:r>
        <w:rPr>
          <w:color w:val="000000" w:themeColor="text1"/>
        </w:rPr>
        <w:t>ESCREVA(</w:t>
      </w:r>
      <w:proofErr w:type="gramEnd"/>
      <w:r>
        <w:rPr>
          <w:color w:val="000000" w:themeColor="text1"/>
        </w:rPr>
        <w:t>“Resultado”+</w:t>
      </w:r>
      <w:r w:rsidRPr="00CE6CCE">
        <w:rPr>
          <w:color w:val="FF0000"/>
        </w:rPr>
        <w:t>VALOR4</w:t>
      </w:r>
      <w:r>
        <w:rPr>
          <w:color w:val="000000" w:themeColor="text1"/>
        </w:rPr>
        <w:t>);</w:t>
      </w:r>
    </w:p>
    <w:p w:rsidR="00CE6CCE" w:rsidRPr="008D0ED8" w:rsidRDefault="00CE6CCE" w:rsidP="00CE6CCE">
      <w:pPr>
        <w:rPr>
          <w:color w:val="000000" w:themeColor="text1"/>
        </w:rPr>
      </w:pPr>
      <w:r>
        <w:rPr>
          <w:color w:val="000000" w:themeColor="text1"/>
        </w:rPr>
        <w:t>FIM</w:t>
      </w:r>
    </w:p>
    <w:sectPr w:rsidR="00CE6CCE" w:rsidRPr="008D0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ED8"/>
    <w:rsid w:val="008D0ED8"/>
    <w:rsid w:val="00CE6CCE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</dc:creator>
  <cp:lastModifiedBy>senai</cp:lastModifiedBy>
  <cp:revision>1</cp:revision>
  <dcterms:created xsi:type="dcterms:W3CDTF">2014-08-07T23:31:00Z</dcterms:created>
  <dcterms:modified xsi:type="dcterms:W3CDTF">2014-08-07T23:46:00Z</dcterms:modified>
</cp:coreProperties>
</file>