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7873" w14:textId="258928CC" w:rsidR="00730876" w:rsidRPr="001D18A4" w:rsidRDefault="00730876" w:rsidP="00730876">
      <w:pPr>
        <w:rPr>
          <w:b/>
          <w:bCs/>
        </w:rPr>
      </w:pPr>
      <w:r>
        <w:rPr>
          <w:b/>
          <w:bCs/>
        </w:rPr>
        <w:t>Identifying risk factors for leptospirosis infection in a Kenyan pastoral landscape</w:t>
      </w:r>
    </w:p>
    <w:p w14:paraId="2D1885AE" w14:textId="77777777" w:rsidR="00730876" w:rsidRDefault="00730876" w:rsidP="00730876"/>
    <w:p w14:paraId="20CD3D01" w14:textId="651C64A3" w:rsidR="00730876" w:rsidRDefault="00730876" w:rsidP="00730876">
      <w:r>
        <w:t>Industry partner: International Livestock Research Institute</w:t>
      </w:r>
    </w:p>
    <w:p w14:paraId="7CAA0C34" w14:textId="77777777" w:rsidR="00730876" w:rsidRDefault="00730876" w:rsidP="00730876">
      <w:r>
        <w:t>Project leader: Gail Robertson</w:t>
      </w:r>
    </w:p>
    <w:p w14:paraId="22A3139D" w14:textId="7966EA09" w:rsidR="00730876" w:rsidRDefault="00730876" w:rsidP="00730876">
      <w:r>
        <w:t xml:space="preserve">Project helper: </w:t>
      </w:r>
    </w:p>
    <w:p w14:paraId="7C2D4284" w14:textId="5864CE08" w:rsidR="00730876" w:rsidRDefault="00730876" w:rsidP="00730876"/>
    <w:p w14:paraId="2E40FC5F" w14:textId="0C487D41" w:rsidR="003174C4" w:rsidRDefault="003174C4" w:rsidP="00730876">
      <w:r>
        <w:t xml:space="preserve">Leptospirosis is </w:t>
      </w:r>
      <w:r w:rsidR="00337CBC">
        <w:t>a neglected but re</w:t>
      </w:r>
      <w:r w:rsidR="007D4A98">
        <w:t>-</w:t>
      </w:r>
      <w:r w:rsidR="00337CBC">
        <w:t>emerging zoonotic disease which has been identified as a disease of global public health importance</w:t>
      </w:r>
      <w:r w:rsidR="007D4A98">
        <w:t xml:space="preserve"> due to the significant effect infection can have on human and animal morbidity and mortality</w:t>
      </w:r>
      <w:r w:rsidR="00200906" w:rsidRPr="00200906">
        <w:rPr>
          <w:vertAlign w:val="superscript"/>
        </w:rPr>
        <w:t>1</w:t>
      </w:r>
      <w:r w:rsidR="007D4A98">
        <w:t>.</w:t>
      </w:r>
      <w:r w:rsidR="00C11097">
        <w:t xml:space="preserve"> Leptospirosis is a water-borne bacteria</w:t>
      </w:r>
      <w:r w:rsidR="00170B2E">
        <w:t xml:space="preserve"> that can cause febrile illness with a chance of serious complications.</w:t>
      </w:r>
      <w:r w:rsidR="007D4A98">
        <w:t xml:space="preserve"> In recent decades, leptospirosis</w:t>
      </w:r>
      <w:r w:rsidR="00823499">
        <w:t xml:space="preserve"> outbreaks</w:t>
      </w:r>
      <w:r w:rsidR="007D4A98">
        <w:t xml:space="preserve"> ha</w:t>
      </w:r>
      <w:r w:rsidR="00823499">
        <w:t>ve</w:t>
      </w:r>
      <w:r w:rsidR="007D4A98">
        <w:t xml:space="preserve"> become more common, particularly in developing countries</w:t>
      </w:r>
      <w:r w:rsidR="00200906" w:rsidRPr="00200906">
        <w:rPr>
          <w:vertAlign w:val="superscript"/>
        </w:rPr>
        <w:t>2</w:t>
      </w:r>
      <w:r w:rsidR="00823499">
        <w:t xml:space="preserve">. While outbreaks are often reported in urban areas </w:t>
      </w:r>
      <w:r w:rsidR="0018425F">
        <w:t>after flooding events, rural communities are highly vulnerable to leptospirosis outbreaks due to possible risk factors such as outdoor working, contact with animals,</w:t>
      </w:r>
      <w:r w:rsidR="007D4A98">
        <w:t xml:space="preserve"> </w:t>
      </w:r>
      <w:r w:rsidR="00C11097">
        <w:t xml:space="preserve">and poor sanitation. Various studies have </w:t>
      </w:r>
      <w:r w:rsidR="003D32B9">
        <w:t>documented a rise in incidence of this zoonotic infection</w:t>
      </w:r>
      <w:r w:rsidR="00325650">
        <w:t xml:space="preserve"> due to various factors including climate change</w:t>
      </w:r>
      <w:r w:rsidR="00200906" w:rsidRPr="00200906">
        <w:rPr>
          <w:vertAlign w:val="superscript"/>
        </w:rPr>
        <w:t>3</w:t>
      </w:r>
      <w:r w:rsidR="003D32B9">
        <w:t xml:space="preserve">, but less work has been done on identifying individuals at risk, especially in </w:t>
      </w:r>
      <w:r w:rsidR="001C307C">
        <w:t xml:space="preserve">low-income rural areas in developing countries. </w:t>
      </w:r>
    </w:p>
    <w:p w14:paraId="230020C7" w14:textId="03D6EF00" w:rsidR="001C307C" w:rsidRDefault="001C307C" w:rsidP="001C307C">
      <w:r>
        <w:t xml:space="preserve">This project aims to identify individual risk factors associated with leptospirosis infection in a rural area of Kenya. </w:t>
      </w:r>
      <w:r w:rsidR="009A25CB">
        <w:t>This work could help inform health intervention</w:t>
      </w:r>
      <w:r>
        <w:t xml:space="preserve"> </w:t>
      </w:r>
      <w:r w:rsidR="009A25CB">
        <w:t xml:space="preserve">programmes working to reduce leptospirosis infections in pastoral environments. </w:t>
      </w:r>
      <w:r w:rsidR="00D77AC5">
        <w:t xml:space="preserve">Samples </w:t>
      </w:r>
      <w:r w:rsidR="009A25CB">
        <w:t xml:space="preserve">have been collected by the International Livestock Research Institute from members of households in villages </w:t>
      </w:r>
      <w:r w:rsidR="002C3617">
        <w:t xml:space="preserve"> in Tana River County, Kenya</w:t>
      </w:r>
      <w:r w:rsidR="00D77AC5">
        <w:t xml:space="preserve"> and were tested for leptospirosis using ELISA. Demographic data has also been collected from sampled individuals, as well as data on occupation, animal contact behaviour, and environmental data.</w:t>
      </w:r>
    </w:p>
    <w:p w14:paraId="32EAE0DC" w14:textId="7D55BD0C" w:rsidR="0086117E" w:rsidRDefault="009A25CB" w:rsidP="009A25CB">
      <w:pPr>
        <w:rPr>
          <w:rFonts w:cs="Arial"/>
          <w:szCs w:val="20"/>
          <w:shd w:val="clear" w:color="auto" w:fill="FFFFFF"/>
        </w:rPr>
      </w:pPr>
      <w:r>
        <w:rPr>
          <w:rFonts w:cs="Arial"/>
          <w:szCs w:val="20"/>
          <w:shd w:val="clear" w:color="auto" w:fill="FFFFFF"/>
        </w:rPr>
        <w:t xml:space="preserve">Students will carry out statistical analyses </w:t>
      </w:r>
      <w:r w:rsidR="00AE22B7">
        <w:rPr>
          <w:rFonts w:cs="Arial"/>
          <w:szCs w:val="20"/>
          <w:shd w:val="clear" w:color="auto" w:fill="FFFFFF"/>
        </w:rPr>
        <w:t xml:space="preserve">to </w:t>
      </w:r>
      <w:r>
        <w:rPr>
          <w:rFonts w:cs="Arial"/>
          <w:szCs w:val="20"/>
          <w:shd w:val="clear" w:color="auto" w:fill="FFFFFF"/>
        </w:rPr>
        <w:t>examin</w:t>
      </w:r>
      <w:r w:rsidR="00AE22B7">
        <w:rPr>
          <w:rFonts w:cs="Arial"/>
          <w:szCs w:val="20"/>
          <w:shd w:val="clear" w:color="auto" w:fill="FFFFFF"/>
        </w:rPr>
        <w:t>e</w:t>
      </w:r>
      <w:r>
        <w:rPr>
          <w:rFonts w:cs="Arial"/>
          <w:szCs w:val="20"/>
          <w:shd w:val="clear" w:color="auto" w:fill="FFFFFF"/>
        </w:rPr>
        <w:t xml:space="preserve"> the relationship between</w:t>
      </w:r>
      <w:r w:rsidR="005F36C1">
        <w:rPr>
          <w:rFonts w:cs="Arial"/>
          <w:szCs w:val="20"/>
          <w:shd w:val="clear" w:color="auto" w:fill="FFFFFF"/>
        </w:rPr>
        <w:t xml:space="preserve"> </w:t>
      </w:r>
      <w:r w:rsidR="002C3617" w:rsidRPr="00F877FF">
        <w:rPr>
          <w:rFonts w:cs="Arial"/>
          <w:i/>
          <w:iCs/>
          <w:szCs w:val="20"/>
          <w:shd w:val="clear" w:color="auto" w:fill="FFFFFF"/>
        </w:rPr>
        <w:t xml:space="preserve">Leptospira </w:t>
      </w:r>
      <w:r w:rsidR="002C3617">
        <w:rPr>
          <w:rFonts w:cs="Arial"/>
          <w:szCs w:val="20"/>
          <w:shd w:val="clear" w:color="auto" w:fill="FFFFFF"/>
        </w:rPr>
        <w:t xml:space="preserve">seropositivity, which represents a prior </w:t>
      </w:r>
      <w:r w:rsidR="00F877FF">
        <w:rPr>
          <w:rFonts w:cs="Arial"/>
          <w:szCs w:val="20"/>
          <w:shd w:val="clear" w:color="auto" w:fill="FFFFFF"/>
        </w:rPr>
        <w:t xml:space="preserve">leptospirosis </w:t>
      </w:r>
      <w:r w:rsidR="002C3617">
        <w:rPr>
          <w:rFonts w:cs="Arial"/>
          <w:szCs w:val="20"/>
          <w:shd w:val="clear" w:color="auto" w:fill="FFFFFF"/>
        </w:rPr>
        <w:t>infection,</w:t>
      </w:r>
      <w:r w:rsidR="005F36C1">
        <w:rPr>
          <w:rFonts w:cs="Arial"/>
          <w:szCs w:val="20"/>
          <w:shd w:val="clear" w:color="auto" w:fill="FFFFFF"/>
        </w:rPr>
        <w:t xml:space="preserve"> and demographic, behavioural, and environmental </w:t>
      </w:r>
      <w:r w:rsidR="00200906">
        <w:rPr>
          <w:rFonts w:cs="Arial"/>
          <w:szCs w:val="20"/>
          <w:shd w:val="clear" w:color="auto" w:fill="FFFFFF"/>
        </w:rPr>
        <w:t>variables to identify risk factors for infection</w:t>
      </w:r>
      <w:r w:rsidR="000B7258">
        <w:rPr>
          <w:rFonts w:cs="Arial"/>
          <w:szCs w:val="20"/>
          <w:shd w:val="clear" w:color="auto" w:fill="FFFFFF"/>
        </w:rPr>
        <w:t>. Measures may be required to</w:t>
      </w:r>
      <w:r w:rsidR="00200906">
        <w:rPr>
          <w:rFonts w:cs="Arial"/>
          <w:szCs w:val="20"/>
          <w:shd w:val="clear" w:color="auto" w:fill="FFFFFF"/>
        </w:rPr>
        <w:t xml:space="preserve"> account for potential problems in the data such as </w:t>
      </w:r>
      <w:proofErr w:type="spellStart"/>
      <w:r w:rsidR="00200906">
        <w:rPr>
          <w:rFonts w:cs="Arial"/>
          <w:szCs w:val="20"/>
          <w:shd w:val="clear" w:color="auto" w:fill="FFFFFF"/>
        </w:rPr>
        <w:t>pseudoreplication</w:t>
      </w:r>
      <w:proofErr w:type="spellEnd"/>
      <w:r w:rsidR="00200906">
        <w:rPr>
          <w:rFonts w:cs="Arial"/>
          <w:szCs w:val="20"/>
          <w:shd w:val="clear" w:color="auto" w:fill="FFFFFF"/>
        </w:rPr>
        <w:t>, spatial autocorrelation, and confounding. S</w:t>
      </w:r>
      <w:r>
        <w:rPr>
          <w:rFonts w:cs="Arial"/>
          <w:szCs w:val="20"/>
          <w:shd w:val="clear" w:color="auto" w:fill="FFFFFF"/>
        </w:rPr>
        <w:t xml:space="preserve">tudents will receive </w:t>
      </w:r>
      <w:r w:rsidR="00200906">
        <w:rPr>
          <w:rFonts w:cs="Arial"/>
          <w:szCs w:val="20"/>
          <w:shd w:val="clear" w:color="auto" w:fill="FFFFFF"/>
        </w:rPr>
        <w:t xml:space="preserve">a </w:t>
      </w:r>
      <w:r>
        <w:rPr>
          <w:rFonts w:cs="Arial"/>
          <w:szCs w:val="20"/>
          <w:shd w:val="clear" w:color="auto" w:fill="FFFFFF"/>
        </w:rPr>
        <w:t xml:space="preserve">csv file containing data and a data </w:t>
      </w:r>
      <w:r w:rsidR="00200906">
        <w:rPr>
          <w:rFonts w:cs="Arial"/>
          <w:szCs w:val="20"/>
          <w:shd w:val="clear" w:color="auto" w:fill="FFFFFF"/>
        </w:rPr>
        <w:t>description.</w:t>
      </w:r>
      <w:r>
        <w:rPr>
          <w:rFonts w:cs="Arial"/>
          <w:szCs w:val="20"/>
          <w:shd w:val="clear" w:color="auto" w:fill="FFFFFF"/>
        </w:rPr>
        <w:t xml:space="preserve"> </w:t>
      </w:r>
      <w:r w:rsidR="0086117E">
        <w:rPr>
          <w:rFonts w:cs="Arial"/>
          <w:szCs w:val="20"/>
          <w:shd w:val="clear" w:color="auto" w:fill="FFFFFF"/>
        </w:rPr>
        <w:t xml:space="preserve">Familiarity with generalised linear mixed models and epidemiological data would be </w:t>
      </w:r>
      <w:r w:rsidR="003B29FF">
        <w:rPr>
          <w:rFonts w:cs="Arial"/>
          <w:szCs w:val="20"/>
          <w:shd w:val="clear" w:color="auto" w:fill="FFFFFF"/>
        </w:rPr>
        <w:t>an advantage.</w:t>
      </w:r>
      <w:r w:rsidR="0086117E">
        <w:rPr>
          <w:rFonts w:cs="Arial"/>
          <w:szCs w:val="20"/>
          <w:shd w:val="clear" w:color="auto" w:fill="FFFFFF"/>
        </w:rPr>
        <w:t xml:space="preserve"> </w:t>
      </w:r>
    </w:p>
    <w:p w14:paraId="0FC15580" w14:textId="6146A2B1" w:rsidR="009A25CB" w:rsidRDefault="009A25CB" w:rsidP="001C307C"/>
    <w:p w14:paraId="6DDC3C3C" w14:textId="4BA6D4BA" w:rsidR="0086117E" w:rsidRDefault="0086117E" w:rsidP="001C307C">
      <w:r>
        <w:t>References:</w:t>
      </w:r>
    </w:p>
    <w:p w14:paraId="3DBD3519" w14:textId="613B79A3" w:rsidR="001C307C" w:rsidRDefault="006A39B5" w:rsidP="006A39B5">
      <w:r>
        <w:t xml:space="preserve">1. </w:t>
      </w:r>
      <w:proofErr w:type="spellStart"/>
      <w:r>
        <w:t>Goarant</w:t>
      </w:r>
      <w:proofErr w:type="spellEnd"/>
      <w:r>
        <w:t>, C. (2016) Leptospirosis: risk factors and management challenges in developing countries. Research and Reports in Tropical Medicine 7: 49-62.</w:t>
      </w:r>
    </w:p>
    <w:p w14:paraId="41B63E60" w14:textId="774A847E" w:rsidR="006A39B5" w:rsidRDefault="006A39B5" w:rsidP="006A39B5">
      <w:r>
        <w:t xml:space="preserve">2. </w:t>
      </w:r>
      <w:r w:rsidR="00325650">
        <w:t xml:space="preserve">Soo et al. (2020) Leptospirosis: Increasing importance in developing countries. Acta </w:t>
      </w:r>
      <w:proofErr w:type="spellStart"/>
      <w:r w:rsidR="00325650">
        <w:t>Tropica</w:t>
      </w:r>
      <w:proofErr w:type="spellEnd"/>
      <w:r w:rsidR="00325650">
        <w:t xml:space="preserve"> 201: 105103.</w:t>
      </w:r>
    </w:p>
    <w:p w14:paraId="00C9D60E" w14:textId="1D5B63B2" w:rsidR="00325650" w:rsidRDefault="00325650" w:rsidP="006A39B5">
      <w:r>
        <w:t xml:space="preserve">3. Lau et al. (2010) Climate change, flooding, urbanisation and leptospirosis: fuelling the fire? Transactions of the Royal Society of Tropical Medicine and Hygiene </w:t>
      </w:r>
      <w:r w:rsidR="00AE22B7">
        <w:t>104: 631-638.</w:t>
      </w:r>
    </w:p>
    <w:p w14:paraId="420422DD" w14:textId="5A3BB3AB" w:rsidR="006D2E01" w:rsidRDefault="006D2E01"/>
    <w:p w14:paraId="3F6887A1" w14:textId="4CF5866C" w:rsidR="0086117E" w:rsidRDefault="0086117E">
      <w:r>
        <w:t>Useful resources:</w:t>
      </w:r>
    </w:p>
    <w:p w14:paraId="31FCDD6C" w14:textId="31025095" w:rsidR="003B29FF" w:rsidRDefault="003B29FF">
      <w:proofErr w:type="spellStart"/>
      <w:r w:rsidRPr="003B29FF">
        <w:rPr>
          <w:lang w:val="fr-FR"/>
        </w:rPr>
        <w:lastRenderedPageBreak/>
        <w:t>Zuur</w:t>
      </w:r>
      <w:proofErr w:type="spellEnd"/>
      <w:r w:rsidRPr="003B29FF">
        <w:rPr>
          <w:lang w:val="fr-FR"/>
        </w:rPr>
        <w:t xml:space="preserve"> et al. </w:t>
      </w:r>
      <w:r w:rsidRPr="003B29FF">
        <w:t xml:space="preserve">(2009) Mixed effects models and </w:t>
      </w:r>
      <w:r>
        <w:t>extensions in ecology with R. Springer. (book)</w:t>
      </w:r>
    </w:p>
    <w:p w14:paraId="40DA3D25" w14:textId="77777777" w:rsidR="003B29FF" w:rsidRPr="003B29FF" w:rsidRDefault="003B29FF"/>
    <w:p w14:paraId="0AD9D5CE" w14:textId="77777777" w:rsidR="0086117E" w:rsidRPr="003B29FF" w:rsidRDefault="0086117E"/>
    <w:sectPr w:rsidR="0086117E" w:rsidRPr="003B2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051B8"/>
    <w:multiLevelType w:val="hybridMultilevel"/>
    <w:tmpl w:val="F2CE6E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76"/>
    <w:rsid w:val="000B7258"/>
    <w:rsid w:val="00170B2E"/>
    <w:rsid w:val="0018425F"/>
    <w:rsid w:val="001C307C"/>
    <w:rsid w:val="00200906"/>
    <w:rsid w:val="002C3617"/>
    <w:rsid w:val="003174C4"/>
    <w:rsid w:val="00325650"/>
    <w:rsid w:val="00337CBC"/>
    <w:rsid w:val="003B29FF"/>
    <w:rsid w:val="003D32B9"/>
    <w:rsid w:val="00435EA3"/>
    <w:rsid w:val="005F36C1"/>
    <w:rsid w:val="006A39B5"/>
    <w:rsid w:val="006D2E01"/>
    <w:rsid w:val="00730876"/>
    <w:rsid w:val="007D4A98"/>
    <w:rsid w:val="00823499"/>
    <w:rsid w:val="00850C12"/>
    <w:rsid w:val="00853E6E"/>
    <w:rsid w:val="0086117E"/>
    <w:rsid w:val="008B5F60"/>
    <w:rsid w:val="009A25CB"/>
    <w:rsid w:val="00AE22B7"/>
    <w:rsid w:val="00B2338A"/>
    <w:rsid w:val="00C11097"/>
    <w:rsid w:val="00D77AC5"/>
    <w:rsid w:val="00F877FF"/>
    <w:rsid w:val="00FA1386"/>
    <w:rsid w:val="00FF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3587"/>
  <w15:chartTrackingRefBased/>
  <w15:docId w15:val="{C6183A81-6E40-4A77-AEDF-FEFC08E2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53E6E"/>
    <w:rPr>
      <w:i/>
      <w:iCs/>
    </w:rPr>
  </w:style>
  <w:style w:type="paragraph" w:styleId="ListParagraph">
    <w:name w:val="List Paragraph"/>
    <w:basedOn w:val="Normal"/>
    <w:uiPriority w:val="34"/>
    <w:qFormat/>
    <w:rsid w:val="006A39B5"/>
    <w:pPr>
      <w:ind w:left="720"/>
      <w:contextualSpacing/>
    </w:pPr>
  </w:style>
  <w:style w:type="paragraph" w:styleId="Revision">
    <w:name w:val="Revision"/>
    <w:hidden/>
    <w:uiPriority w:val="99"/>
    <w:semiHidden/>
    <w:rsid w:val="002C36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 Gail</dc:creator>
  <cp:keywords/>
  <dc:description/>
  <cp:lastModifiedBy>ROBERTSON Gail</cp:lastModifiedBy>
  <cp:revision>3</cp:revision>
  <dcterms:created xsi:type="dcterms:W3CDTF">2021-12-10T08:54:00Z</dcterms:created>
  <dcterms:modified xsi:type="dcterms:W3CDTF">2021-12-13T10:14:00Z</dcterms:modified>
</cp:coreProperties>
</file>