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3068" w14:textId="722C1457" w:rsidR="00CD5C01" w:rsidRPr="002F49B3" w:rsidRDefault="002F49B3" w:rsidP="002F49B3">
      <w:pPr>
        <w:jc w:val="center"/>
        <w:rPr>
          <w:b/>
          <w:bCs/>
        </w:rPr>
      </w:pPr>
      <w:r w:rsidRPr="002F49B3">
        <w:rPr>
          <w:b/>
          <w:bCs/>
        </w:rPr>
        <w:t>ABSENSI CAMPING EKSKUL “IRMA”</w:t>
      </w:r>
    </w:p>
    <w:sectPr w:rsidR="00CD5C01" w:rsidRPr="002F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B3"/>
    <w:rsid w:val="002F49B3"/>
    <w:rsid w:val="00C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FE1"/>
  <w15:chartTrackingRefBased/>
  <w15:docId w15:val="{1613AD87-7A0E-41F1-AE3E-D4941A6E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2024-09-01T05:32:00Z</dcterms:created>
  <dcterms:modified xsi:type="dcterms:W3CDTF">2024-09-01T08:49:00Z</dcterms:modified>
</cp:coreProperties>
</file>