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4F72"/>
          <w:sz w:val="38"/>
          <w:szCs w:val="38"/>
        </w:rPr>
        <w:t xml:space="preserve">Fase Wyckoff: Cara Mendeteksi Saham Sebelum Bandar Buang</w:t>
      </w:r>
    </w:p>
    <w:p>
      <w:pPr>
        <w:spacing w:after="200" w:before="0"/>
      </w:pPr>
      <w:r>
        <w:rPr>
          <w:b/>
          <w:bCs/>
          <w:color w:val="666666"/>
          <w:sz w:val="18"/>
          <w:szCs w:val="18"/>
        </w:rPr>
        <w:t xml:space="preserve">Keyword: </w:t>
      </w:r>
      <w:r>
        <w:rPr>
          <w:color w:val="666666"/>
          <w:sz w:val="18"/>
          <w:szCs w:val="18"/>
        </w:rPr>
        <w:t xml:space="preserve">fase wyckoff saham, siklus akumulasi distribusi  |  Cluster: Super Screener &amp; Sinyal  |  Target: Trader menengah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120" w:before="60"/>
      </w:pPr>
      <w:r>
        <w:rPr>
          <w:sz w:val="22"/>
          <w:szCs w:val="22"/>
        </w:rPr>
        <w:t xml:space="preserve">Kamu pernah beli saham saat harganya sedang tinggi, ramai dibicarakan, semua orang optimis — lalu sebulan kemudian harga anjlok dan kamu baru sadar bahwa saat kamu masuk, institusi besar justru sedang keluar?</w:t>
      </w:r>
    </w:p>
    <w:p>
      <w:pPr>
        <w:spacing w:after="120" w:before="60"/>
      </w:pPr>
      <w:r>
        <w:rPr>
          <w:sz w:val="22"/>
          <w:szCs w:val="22"/>
        </w:rPr>
        <w:t xml:space="preserve">Ini bukan kebetulan. Ada sebuah siklus yang berulang di hampir semua saham di semua bursa dunia — pertama kali didokumentasikan oleh Richard Wyckoff pada awal 1900-an. Memahami siklus ini bisa mengubah cara kamu membaca chart secara fundamental.</w:t>
      </w:r>
    </w:p>
    <w:p>
      <w:pPr>
        <w:spacing w:after="120" w:before="60"/>
      </w:pPr>
      <w:r>
        <w:rPr>
          <w:sz w:val="22"/>
          <w:szCs w:val="22"/>
        </w:rPr>
        <w:t xml:space="preserve">Artikel ini menjelaskan 4 fase Wyckoff yang dideteksi otomatis di screener, cara mengenalinya di chart, dan bagaimana setiap fase menentukan apakah sebuah saham layak dibeli, ditahan, atau dihindari.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Apa Itu Teori Wyckoff dan Mengapa Masih Relevan?</w:t>
      </w:r>
    </w:p>
    <w:p>
      <w:pPr>
        <w:spacing w:after="120" w:before="60"/>
      </w:pPr>
      <w:r>
        <w:rPr>
          <w:sz w:val="22"/>
          <w:szCs w:val="22"/>
        </w:rPr>
        <w:t xml:space="preserve">Richard Wyckoff mengamati bahwa pergerakan harga saham tidak acak — melainkan mengikuti siklus yang didorong oleh aksi "Composite Man" atau pemain besar (institusi, bandar). Tujuan mereka selalu sama: akumulasi saham saat murah, dorong harga naik, distribusi ke retail saat harga tinggi.</w:t>
      </w:r>
    </w:p>
    <w:p>
      <w:pPr>
        <w:spacing w:after="120" w:before="60"/>
      </w:pPr>
      <w:r>
        <w:rPr>
          <w:sz w:val="22"/>
          <w:szCs w:val="22"/>
        </w:rPr>
        <w:t xml:space="preserve">Empat fase dalam siklus ini terjadi berulang karena psikologi pasar tidak berubah. Retail selalu terlambat membeli (masuk saat Markup sudah jauh) dan terlambat menjual (menahan saat Markdown sudah dalam).</w:t>
      </w:r>
    </w:p>
    <w:p>
      <w:pPr>
        <w:pBdr>
          <w:left w:val="single" w:color="1B4F72" w:sz="20"/>
        </w:pBdr>
        <w:shd w:fill="D6EAF8" w:val="clear"/>
        <w:spacing w:after="120" w:before="120"/>
        <w:ind w:left="360"/>
      </w:pPr>
      <w:r>
        <w:rPr>
          <w:b/>
          <w:bCs/>
          <w:color w:val="1B4F72"/>
          <w:sz w:val="22"/>
          <w:szCs w:val="22"/>
        </w:rPr>
        <w:t xml:space="preserve">Relevansi modern: </w:t>
      </w:r>
      <w:r>
        <w:rPr>
          <w:color w:val="333333"/>
          <w:sz w:val="22"/>
          <w:szCs w:val="22"/>
        </w:rPr>
        <w:t xml:space="preserve">Meski teori ini berusia lebih dari 100 tahun, data menunjukkan pola Wyckoff masih terjadi di IDX karena dominasi institusi dan asimetri informasi antara pemain besar dan retail tetap ada.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4 Fase Wyckoff + Fase Rebound: Panduan Lengkap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313"/>
        <w:gridCol w:w="3313"/>
      </w:tblGrid>
      <w:tr>
        <w:trPr>
          <w:tblHeader/>
        </w:trP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Karakteristik Harga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Karakteristik Volume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Sinyal bagi Trader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AKUMULASI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Flat atau naik sangat tipis, di bawah SMA20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Tinggi — institusi mengumpulkan saham diam-diam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TERBAIK untuk entry — harga murah, institusi masuk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MARKUP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Tren naik jelas, di atas SMA20 dan EMA200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Moderat-tinggi mengkonfirmasi kenaikan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BAIK untuk hold dan tambah posisi di pullback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9A7D0A"/>
                <w:sz w:val="20"/>
                <w:szCs w:val="20"/>
              </w:rPr>
              <w:t xml:space="preserve">DISTRIBUSI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Stagnan di puncak, volatilitas tinggi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Tinggi — institusi diam-diam menjual ke retail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35400"/>
                <w:sz w:val="20"/>
                <w:szCs w:val="20"/>
              </w:rPr>
              <w:t xml:space="preserve">BAHAYA — jangan beli baru, pertimbangkan exit bertahap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MARKDOWN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Tren turun, di bawah semua MA, CMF negatif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Tinggi di awal penurunan, sepi di akhir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HINDARI — jangan masuk; tunggu tanda Akumulasi baru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6C3483"/>
                <w:sz w:val="20"/>
                <w:szCs w:val="20"/>
              </w:rPr>
              <w:t xml:space="preserve">REBOUND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Underperform sektor, harga di bawah rata-rata sektoral</w:t>
            </w:r>
          </w:p>
        </w:tc>
        <w:tc>
          <w:tcPr>
            <w:tcW w:type="dxa" w:w="2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Mulai ada peningkatan dari level sepi</w:t>
            </w:r>
          </w:p>
        </w:tc>
        <w:tc>
          <w:tcPr>
            <w:tcW w:type="dxa" w:w="33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6C3483"/>
                <w:sz w:val="20"/>
                <w:szCs w:val="20"/>
              </w:rPr>
              <w:t xml:space="preserve">KHUSUS — kandidat mean-reversion; entry kecil dengan SL ketat</w:t>
            </w:r>
          </w:p>
        </w:tc>
      </w:tr>
    </w:tbl>
    <w:p>
      <w:pPr>
        <w:spacing w:before="16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Detail Fase Akumulasi — Target Utama Trader</w:t>
      </w:r>
    </w:p>
    <w:p>
      <w:pPr>
        <w:spacing w:after="120" w:before="60"/>
      </w:pPr>
      <w:r>
        <w:rPr>
          <w:sz w:val="22"/>
          <w:szCs w:val="22"/>
        </w:rPr>
        <w:t xml:space="preserve">Fase ini paling sulit dikenali secara real-time karena harga terlihat "membosankan" — tidak naik signifikan. Tapi inilah justru tanda institusi sedang mengumpulkan saham secara diam-diam agar tidak menggerakkan harga terlalu cepat.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Harga: </w:t>
      </w:r>
      <w:r>
        <w:rPr>
          <w:sz w:val="22"/>
          <w:szCs w:val="22"/>
        </w:rPr>
        <w:t xml:space="preserve">bergerak sideways atau naik sangat tipis (1–3%) dalam beberapa minggu/bulan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Volume: </w:t>
      </w:r>
      <w:r>
        <w:rPr>
          <w:sz w:val="22"/>
          <w:szCs w:val="22"/>
        </w:rPr>
        <w:t xml:space="preserve">konsisten di atas rata-rata meski harga tidak bergerak — ini anomali yang mengindikasikan akumulasi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Posisi MA: </w:t>
      </w:r>
      <w:r>
        <w:rPr>
          <w:sz w:val="22"/>
          <w:szCs w:val="22"/>
        </w:rPr>
        <w:t xml:space="preserve">di bawah atau tepat menyentuh SMA20 — institusi mengumpulkan sebelum harga menembus 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CMF: </w:t>
      </w:r>
      <w:r>
        <w:rPr>
          <w:sz w:val="22"/>
          <w:szCs w:val="22"/>
        </w:rPr>
        <w:t xml:space="preserve">mulai bergerak positif meski harga masih flat — uang masuk tapi belum terlihat di harga</w:t>
      </w: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Chart dengan anotasi fase Akumulasi — harga sideways, volume tinggi, CMF naik perlahan]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Detail Fase Markup — Konfirmasi Tren Naik</w:t>
      </w:r>
    </w:p>
    <w:p>
      <w:pPr>
        <w:spacing w:after="120" w:before="60"/>
      </w:pPr>
      <w:r>
        <w:rPr>
          <w:sz w:val="22"/>
          <w:szCs w:val="22"/>
        </w:rPr>
        <w:t xml:space="preserve">Fase yang paling nyaman untuk di-hold tapi paling berbahaya untuk masuk jika sudah terlambat. Tren naik terkonfirmasi, semua indikator mendukung — tapi entry di tengah Markup berarti kamu menanggung risiko lebih besar.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Harga: </w:t>
      </w:r>
      <w:r>
        <w:rPr>
          <w:sz w:val="22"/>
          <w:szCs w:val="22"/>
        </w:rPr>
        <w:t xml:space="preserve">konsisten di atas SMA20 dan EMA200, membentuk higher high dan higher 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Volume: </w:t>
      </w:r>
      <w:r>
        <w:rPr>
          <w:sz w:val="22"/>
          <w:szCs w:val="22"/>
        </w:rPr>
        <w:t xml:space="preserve">mengkonfirmasi setiap kenaikan; koreksi terjadi dengan volume rendah (sehat)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CMF: </w:t>
      </w:r>
      <w:r>
        <w:rPr>
          <w:sz w:val="22"/>
          <w:szCs w:val="22"/>
        </w:rPr>
        <w:t xml:space="preserve">positif dan konsisten — aliran dana mendukung kenaikan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Sinyal screener: </w:t>
      </w:r>
      <w:r>
        <w:rPr>
          <w:sz w:val="22"/>
          <w:szCs w:val="22"/>
        </w:rPr>
        <w:t xml:space="preserve">BUY atau STRONG BUY, RSI di zona 50–70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Detail Fase Distribusi — Jebakan Paling Berbahaya</w:t>
      </w:r>
    </w:p>
    <w:p>
      <w:pPr>
        <w:spacing w:after="120" w:before="60"/>
      </w:pPr>
      <w:r>
        <w:rPr>
          <w:sz w:val="22"/>
          <w:szCs w:val="22"/>
        </w:rPr>
        <w:t xml:space="preserve">Fase ini adalah kebalikan Akumulasi: harga stagnan di puncak tapi volume tinggi — tanda institusi sedang menjual ke retail yang FOMO. Saham tampak kuat secara permukaan (masih di harga tinggi), tapi di baliknya terjadi pergantian kepemilikan dari tangan kuat ke tangan lemah.</w:t>
      </w:r>
    </w:p>
    <w:p>
      <w:pPr>
        <w:pBdr>
          <w:left w:val="single" w:color="C0392B" w:sz="20"/>
        </w:pBdr>
        <w:shd w:fill="FDEDEC" w:val="clear"/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Peringatan kritis: </w:t>
      </w:r>
      <w:r>
        <w:rPr>
          <w:color w:val="333333"/>
          <w:sz w:val="22"/>
          <w:szCs w:val="22"/>
        </w:rPr>
        <w:t xml:space="preserve">Sinyal BUY dari indikator teknikal yang muncul saat saham berada di fase Distribusi adalah salah satu jebakan paling mematikan. Selalu cek fase Wyckoff sebelum mengeksekusi sinyal apapun.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Fase Rebound — Kandidat Mean-Reversion</w:t>
      </w:r>
    </w:p>
    <w:p>
      <w:pPr>
        <w:spacing w:after="120" w:before="60"/>
      </w:pPr>
      <w:r>
        <w:rPr>
          <w:sz w:val="22"/>
          <w:szCs w:val="22"/>
        </w:rPr>
        <w:t xml:space="preserve">Fase eksklusif di screener ini ditambahkan untuk mendeteksi saham yang underperform sektornya secara signifikan — bukan karena fundamentalnya buruk, tapi karena tertinggal dari momentum sektoral. Kandidat rebound terbaik adalah saham yang: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Harganya 10–20% di bawah rata-rata saham satu sektor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Volume mulai meningkat dari level sebelumnya yang sangat sepi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sz w:val="22"/>
          <w:szCs w:val="22"/>
        </w:rPr>
        <w:t xml:space="preserve">Tidak ada berita negatif fundamental yang menjelaskan underperformance-nya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Rotasi Sektor: Cara Institusi Pindah dari Saham Energi ke Konsumer — konteks sektoral untuk fase Rebound]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Screener Mendeteksi Fase Wyckoff Secara Otomatis</w:t>
      </w:r>
    </w:p>
    <w:p>
      <w:pPr>
        <w:spacing w:after="120" w:before="60"/>
      </w:pPr>
      <w:r>
        <w:rPr>
          <w:sz w:val="22"/>
          <w:szCs w:val="22"/>
        </w:rPr>
        <w:t xml:space="preserve">Deteksi fase dilakukan secara algoritmik menggunakan kombinasi empat parameter: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Akumulasi : volume_ratio &gt; 1.2  AND  harga_change &lt; 2%  AND  close &lt; SMA20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Markup    : close &gt; SMA20  AND  close &gt; EMA200  AND  CMF &gt; 0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Distribusi: volume_ratio &gt; 1.2  AND  harga_change &lt; 2%  AND  close &gt; SMA20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Markdown  : close &lt; SMA20  AND  close &lt; EMA200  AND  CMF &lt; 0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Rebound   : return_saham &lt; (return_sektor - 10%)  AND  volume meningkat</w:t>
      </w:r>
    </w:p>
    <w:p>
      <w:pPr>
        <w:spacing w:before="80"/>
      </w:pPr>
    </w:p>
    <w:p>
      <w:pPr>
        <w:pBdr>
          <w:left w:val="single" w:color="D35400" w:sz="20"/>
        </w:pBdr>
        <w:shd w:fill="FEF5EC" w:val="clear"/>
        <w:spacing w:after="120" w:before="120"/>
        <w:ind w:left="360"/>
      </w:pPr>
      <w:r>
        <w:rPr>
          <w:b/>
          <w:bCs/>
          <w:color w:val="D35400"/>
          <w:sz w:val="22"/>
          <w:szCs w:val="22"/>
        </w:rPr>
        <w:t xml:space="preserve">Catatan: </w:t>
      </w:r>
      <w:r>
        <w:rPr>
          <w:color w:val="333333"/>
          <w:sz w:val="22"/>
          <w:szCs w:val="22"/>
        </w:rPr>
        <w:t xml:space="preserve">Deteksi otomatis memberikan sinyal awal — tapi tetap perlu konfirmasi visual di chart individual karena ada edge case di mana satu parameter terpenuhi tapi konteks besarnya berbeda.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Contoh Nyata: Membaca Fase Wyckoff di Saham IDX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13"/>
        <w:gridCol w:w="2813"/>
      </w:tblGrid>
      <w:tr>
        <w:trPr>
          <w:tblHeader/>
        </w:trP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Saham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Harga vs MA</w:t>
            </w:r>
          </w:p>
        </w:tc>
        <w:tc>
          <w:tcPr>
            <w:tcW w:type="dxa" w:w="16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8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 yang Tepat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PGEO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Akumulasi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 bawah SMA20, flat</w:t>
            </w:r>
          </w:p>
        </w:tc>
        <w:tc>
          <w:tcPr>
            <w:tcW w:type="dxa" w:w="16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1.4× rata-rata</w:t>
            </w:r>
          </w:p>
        </w:tc>
        <w:tc>
          <w:tcPr>
            <w:tcW w:type="dxa" w:w="28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Entry bertahap — beli sebelum breakout SMA20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ADRO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Markup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 atas SMA20 &amp; EMA200</w:t>
            </w:r>
          </w:p>
        </w:tc>
        <w:tc>
          <w:tcPr>
            <w:tcW w:type="dxa" w:w="16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Konfirmasi</w:t>
            </w:r>
          </w:p>
        </w:tc>
        <w:tc>
          <w:tcPr>
            <w:tcW w:type="dxa" w:w="28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Hold; tambah lot di pullback ke SMA20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TLKM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9A7D0A"/>
                <w:sz w:val="20"/>
                <w:szCs w:val="20"/>
              </w:rPr>
              <w:t xml:space="preserve">Distribusi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Stagnan di puncak</w:t>
            </w:r>
          </w:p>
        </w:tc>
        <w:tc>
          <w:tcPr>
            <w:tcW w:type="dxa" w:w="16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Tinggi, abnormal</w:t>
            </w:r>
          </w:p>
        </w:tc>
        <w:tc>
          <w:tcPr>
            <w:tcW w:type="dxa" w:w="28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Tidak beli baru; pasang trailing stop ketat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BBCA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6C3483"/>
                <w:sz w:val="20"/>
                <w:szCs w:val="20"/>
              </w:rPr>
              <w:t xml:space="preserve">Rebound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Tertinggal 15% dari sektor</w:t>
            </w:r>
          </w:p>
        </w:tc>
        <w:tc>
          <w:tcPr>
            <w:tcW w:type="dxa" w:w="16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Mulai naik</w:t>
            </w:r>
          </w:p>
        </w:tc>
        <w:tc>
          <w:tcPr>
            <w:tcW w:type="dxa" w:w="28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Entry kecil (0.5% risk); SL ketat di low terakhir</w:t>
            </w:r>
          </w:p>
        </w:tc>
      </w:tr>
    </w:tbl>
    <w:p>
      <w:pPr>
        <w:spacing w:before="160"/>
      </w:pP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Empat panel chart berdampingan — satu saham per fase, dengan anotasi harga dan volume]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Praktis Menggunakan Fase Wyckoff: Step by Step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Buka screener dan filter saham berdasarkan fase — prioritaskan Akumulasi dan awal Markup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Konfirmasi fase di chart individual: cek posisi harga terhadap SMA20 dan EMA200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 volume — untuk Akumulasi, volume harus di atas rata-rata meski harga flat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Untuk Akumulasi: </w:t>
      </w:r>
      <w:r>
        <w:rPr>
          <w:sz w:val="22"/>
          <w:szCs w:val="22"/>
        </w:rPr>
        <w:t xml:space="preserve">entry sebelum harga menembus SMA20 ke atas memberikan R/R terbaik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Untuk Markup: </w:t>
      </w:r>
      <w:r>
        <w:rPr>
          <w:sz w:val="22"/>
          <w:szCs w:val="22"/>
        </w:rPr>
        <w:t xml:space="preserve">entry saat pullback ke SMA20 atau EMA200 — jangan kejar harga yang sudah jauh dari MA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Untuk Distribusi atau Markdown: </w:t>
      </w:r>
      <w:r>
        <w:rPr>
          <w:sz w:val="22"/>
          <w:szCs w:val="22"/>
        </w:rPr>
        <w:t xml:space="preserve">tidak ada entry baru; evaluasi posisi yang sudah ada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Kombinasikan dengan skor teknikal — fase Akumulasi + skor STRONG BUY adalah kombinasi ideal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Pasang stop loss di bawah low terakhir fase Akumulasi untuk entry di fase ini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Monitor transisi fase — ketika Akumulasi berubah ke Markup, ini konfirmasi posisi sudah benar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Kesalahan Umum dalam Membaca Fase Wyckoff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Masuk di fase Distribusi yang dikira Akumulasi </w:t>
      </w:r>
      <w:r>
        <w:rPr>
          <w:sz w:val="22"/>
          <w:szCs w:val="22"/>
        </w:rPr>
        <w:t xml:space="preserve">— keduanya punya karakteristik mirip (harga flat + volume tinggi) tapi posisi berbeda: Akumulasi di bawah, Distribusi di atas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Mengabaikan konteks tren besar </w:t>
      </w:r>
      <w:r>
        <w:rPr>
          <w:sz w:val="22"/>
          <w:szCs w:val="22"/>
        </w:rPr>
        <w:t xml:space="preserve">— fase Akumulasi dalam downtrend jangka panjang sering gagal; konfirmasi dulu dengan EMA200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Terlalu sabar menunggu Akumulasi sempurna </w:t>
      </w:r>
      <w:r>
        <w:rPr>
          <w:sz w:val="22"/>
          <w:szCs w:val="22"/>
        </w:rPr>
        <w:t xml:space="preserve">— di pasar nyata, fase tidak selalu textbook; cukup konfirmasi 3 dari 4 karakteristik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ada stop loss di fase Rebound </w:t>
      </w:r>
      <w:r>
        <w:rPr>
          <w:sz w:val="22"/>
          <w:szCs w:val="22"/>
        </w:rPr>
        <w:t xml:space="preserve">— rebound bisa gagal dan saham lanjut turun; SL ketat wajib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Menganggap fase linear dan tidak berulang </w:t>
      </w:r>
      <w:r>
        <w:rPr>
          <w:sz w:val="22"/>
          <w:szCs w:val="22"/>
        </w:rPr>
        <w:t xml:space="preserve">— dalam satu chart bisa ada sub-siklus Wyckoff yang lebih kecil di dalam tren besar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Kesimpulan</w:t>
      </w:r>
    </w:p>
    <w:p>
      <w:pPr>
        <w:spacing w:after="120" w:before="60"/>
      </w:pPr>
      <w:r>
        <w:rPr>
          <w:sz w:val="22"/>
          <w:szCs w:val="22"/>
        </w:rPr>
        <w:t xml:space="preserve">Fase Wyckoff adalah lensa yang mengubah cara kamu melihat chart. Bukan lagi sekumpulan candlestick acak, tapi narasi yang bisa dibaca: siapa yang sedang mengumpulkan, siapa yang sedang mendistribusikan, dan di mana posisi kamu dalam siklus itu.</w:t>
      </w:r>
    </w:p>
    <w:p>
      <w:pPr>
        <w:spacing w:after="120" w:before="60"/>
      </w:pPr>
      <w:r>
        <w:rPr>
          <w:sz w:val="22"/>
          <w:szCs w:val="22"/>
        </w:rPr>
        <w:t xml:space="preserve">Dengan deteksi otomatis di screener, kamu bisa menyaring ratusan saham IDX dan langsung fokus ke yang berada di fase paling menguntungkan untuk entry — tanpa harus membuka chart satu per satu secara manual.</w:t>
      </w:r>
    </w:p>
    <w:p>
      <w:pPr>
        <w:pBdr>
          <w:top w:val="single" w:color="2980B9" w:sz="6"/>
          <w:left w:val="single" w:color="2980B9" w:sz="20"/>
          <w:bottom w:val="single" w:color="2980B9" w:sz="6"/>
          <w:right w:val="single" w:color="2980B9" w:sz="6"/>
        </w:pBdr>
        <w:shd w:fill="D6EAF8" w:val="clear"/>
        <w:spacing w:after="200" w:before="200"/>
        <w:ind w:left="360" w:right="360"/>
      </w:pPr>
      <w:r>
        <w:rPr>
          <w:sz w:val="22"/>
          <w:szCs w:val="22"/>
        </w:rPr>
        <w:t xml:space="preserve">Untuk melihat fase Wyckoff seluruh saham IDX dan Wall Street secara real-time, kunjungi </w:t>
      </w:r>
      <w:hyperlink w:history="1" r:id="rIdlahdsz6snj9kzka9mcmny">
        <w:r>
          <w:rPr>
            <w:b/>
            <w:bCs/>
            <w:color w:val="2980B9"/>
            <w:sz w:val="22"/>
            <w:szCs w:val="22"/>
            <w:u w:val="single"/>
          </w:rPr>
          <w:t xml:space="preserve">Ultimate Smart Money Analyst (smartscreener.streamlit.app)</w:t>
        </w:r>
      </w:hyperlink>
      <w:r>
        <w:rPr>
          <w:sz w:val="22"/>
          <w:szCs w:val="22"/>
        </w:rPr>
        <w:t xml:space="preserve">, screener saham syariah berbasis AI.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FAQ: Fase Wyckoff Saham</w:t>
      </w:r>
    </w:p>
    <w:p>
      <w:pPr>
        <w:spacing w:before="80"/>
      </w:pPr>
    </w:p>
    <w:p>
      <w:pPr>
        <w:spacing w:after="40" w:before="80"/>
      </w:pPr>
      <w:r>
        <w:rPr>
          <w:b/>
          <w:bCs/>
          <w:color w:val="2980B9"/>
          <w:sz w:val="22"/>
          <w:szCs w:val="22"/>
        </w:rPr>
        <w:t xml:space="preserve">Q: Berapa lama biasanya satu fase Wyckoff berlangsung?</w:t>
      </w:r>
    </w:p>
    <w:p>
      <w:pPr>
        <w:spacing w:after="120" w:before="60"/>
      </w:pPr>
      <w:r>
        <w:rPr>
          <w:sz w:val="22"/>
          <w:szCs w:val="22"/>
        </w:rPr>
        <w:t xml:space="preserve">A: Sangat bervariasi. Di saham IDX, fase Akumulasi bisa berlangsung 2–8 minggu untuk saham mid-cap, atau berbulan-bulan untuk saham blue chip besar. Fase Markup bisa berlangsung 1–6 bulan. Tidak ada durasi pasti — yang penting konfirmasi karakteristik, bukan menghitung waktu.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Apakah fase Wyckoff berlaku untuk saham syariah juga?</w:t>
      </w:r>
    </w:p>
    <w:p>
      <w:pPr>
        <w:spacing w:after="120" w:before="60"/>
      </w:pPr>
      <w:r>
        <w:rPr>
          <w:sz w:val="22"/>
          <w:szCs w:val="22"/>
        </w:rPr>
        <w:t xml:space="preserve">A: Ya sepenuhnya. Teori Wyckoff berbasis psikologi dan aksi harga-volume — tidak berkaitan dengan status syariah atau konvensional saham. Siklus akumulasi-distribusi terjadi di semua saham yang memiliki pemain institusi, termasuk saham-saham JII70.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Bagaimana membedakan Akumulasi vs Distribusi jika keduanya terlihat mirip (harga flat + volume tinggi)?</w:t>
      </w:r>
    </w:p>
    <w:p>
      <w:pPr>
        <w:spacing w:after="120" w:before="60"/>
      </w:pPr>
      <w:r>
        <w:rPr>
          <w:sz w:val="22"/>
          <w:szCs w:val="22"/>
        </w:rPr>
        <w:t xml:space="preserve">A: Perbedaan utamanya ada di posisi harga: Akumulasi terjadi setelah penurunan panjang (harga di bawah atau sekitar SMA20), sementara Distribusi terjadi setelah kenaikan panjang (harga di atas SMA20, mendekati resistance). CMF juga membantu: pada Akumulasi CMF mulai bergerak positif; pada Distribusi CMF mulai melemah atau negatif meski harga masih tinggi.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before="60"/>
        <w:jc w:val="center"/>
      </w:pPr>
      <w:r>
        <w:rPr>
          <w:color w:val="666666"/>
          <w:sz w:val="18"/>
          <w:szCs w:val="18"/>
        </w:rPr>
        <w:t xml:space="preserve">Artikel SEO | versokit.com  |  Seri: Super Screener &amp; Sinyal  |  App: </w:t>
      </w:r>
      <w:hyperlink w:history="1" r:id="rIdl2exsflw11foselebrzws">
        <w:r>
          <w:rPr>
            <w:color w:val="2980B9"/>
            <w:sz w:val="18"/>
            <w:szCs w:val="18"/>
            <w:u w:val="single"/>
          </w:rPr>
          <w:t xml:space="preserve">https://smartscreener.streamlit.app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ahdsz6snj9kzka9mcmny" Type="http://schemas.openxmlformats.org/officeDocument/2006/relationships/hyperlink" Target="https://smartscreener.streamlit.app" TargetMode="External"/><Relationship Id="rIdl2exsflw11foselebrzws" Type="http://schemas.openxmlformats.org/officeDocument/2006/relationships/hyperlink" Target="https://smartscreener.streamlit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2026-06-03T09:16:48.999Z</dcterms:created>
  <dcterms:modified xsi:type="dcterms:W3CDTF">2026-06-03T09:16:49.014Z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