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8D90" w14:textId="77777777" w:rsidR="009C53CB" w:rsidRDefault="009C53CB"/>
    <w:p w14:paraId="5C439684" w14:textId="77777777" w:rsidR="009C53CB" w:rsidRDefault="009C53CB"/>
    <w:p w14:paraId="27F2318D" w14:textId="77777777" w:rsidR="009C53CB" w:rsidRDefault="009C53CB">
      <w:r w:rsidRPr="009C53CB">
        <w:rPr>
          <w:noProof/>
        </w:rPr>
        <w:drawing>
          <wp:inline distT="0" distB="0" distL="0" distR="0" wp14:anchorId="7622D4E3" wp14:editId="314E1149">
            <wp:extent cx="5943600" cy="418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1C5" w14:textId="77777777" w:rsidR="009C53CB" w:rsidRDefault="000F01BE" w:rsidP="000F01BE">
      <w:pPr>
        <w:jc w:val="center"/>
      </w:pPr>
      <w:r w:rsidRPr="000F01BE">
        <w:rPr>
          <w:noProof/>
        </w:rPr>
        <w:drawing>
          <wp:inline distT="0" distB="0" distL="0" distR="0" wp14:anchorId="1AF9EB13" wp14:editId="00BBEB4F">
            <wp:extent cx="2844901" cy="197167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0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6A59" w14:textId="77777777" w:rsidR="000F01BE" w:rsidRDefault="000F01BE" w:rsidP="000F01BE">
      <w:pPr>
        <w:jc w:val="center"/>
      </w:pPr>
      <w:r>
        <w:t>C6 + 2C11</w:t>
      </w:r>
    </w:p>
    <w:p w14:paraId="0CB5B2A0" w14:textId="77777777" w:rsidR="000F01BE" w:rsidRDefault="000F01BE" w:rsidP="000F01BE">
      <w:pPr>
        <w:jc w:val="center"/>
      </w:pPr>
      <w:r>
        <w:t>C3 + C9 + 2C12</w:t>
      </w:r>
    </w:p>
    <w:p w14:paraId="319252E2" w14:textId="77777777" w:rsidR="000F2EFE" w:rsidRDefault="000F01BE" w:rsidP="000F01BE">
      <w:pPr>
        <w:jc w:val="center"/>
      </w:pPr>
      <w:r>
        <w:t>C8 + 2C10</w:t>
      </w:r>
    </w:p>
    <w:p w14:paraId="558268C4" w14:textId="77777777" w:rsidR="000F2EFE" w:rsidRDefault="000F2EFE" w:rsidP="000F01BE">
      <w:pPr>
        <w:jc w:val="center"/>
      </w:pPr>
    </w:p>
    <w:p w14:paraId="0835D053" w14:textId="77777777" w:rsidR="0000048F" w:rsidRDefault="0000048F" w:rsidP="000F01BE">
      <w:pPr>
        <w:jc w:val="center"/>
        <w:rPr>
          <w:b/>
          <w:noProof/>
          <w:sz w:val="40"/>
        </w:rPr>
      </w:pPr>
    </w:p>
    <w:p w14:paraId="06F9F7AE" w14:textId="00DBB831" w:rsidR="000F2EFE" w:rsidRDefault="000F2EFE" w:rsidP="000F01BE">
      <w:pPr>
        <w:jc w:val="center"/>
        <w:rPr>
          <w:b/>
          <w:noProof/>
          <w:sz w:val="40"/>
        </w:rPr>
      </w:pPr>
      <w:r>
        <w:rPr>
          <w:b/>
          <w:noProof/>
          <w:sz w:val="40"/>
        </w:rPr>
        <w:lastRenderedPageBreak/>
        <w:t>Simikameen</w:t>
      </w:r>
    </w:p>
    <w:p w14:paraId="3E9F84D6" w14:textId="77777777" w:rsidR="000F2EFE" w:rsidRDefault="000F2EFE" w:rsidP="000F01BE">
      <w:pPr>
        <w:jc w:val="center"/>
        <w:rPr>
          <w:b/>
          <w:noProof/>
          <w:sz w:val="40"/>
        </w:rPr>
      </w:pPr>
    </w:p>
    <w:p w14:paraId="08B7C92E" w14:textId="77777777" w:rsidR="000F2EFE" w:rsidRDefault="000F2EFE" w:rsidP="000F01BE">
      <w:pPr>
        <w:jc w:val="center"/>
        <w:rPr>
          <w:b/>
          <w:noProof/>
          <w:sz w:val="40"/>
        </w:rPr>
      </w:pPr>
      <w:r>
        <w:rPr>
          <w:b/>
          <w:noProof/>
          <w:sz w:val="40"/>
        </w:rPr>
        <w:drawing>
          <wp:inline distT="0" distB="0" distL="0" distR="0" wp14:anchorId="443EDA0A" wp14:editId="3A3F8F25">
            <wp:extent cx="5932805" cy="6358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AF79" w14:textId="77777777" w:rsidR="000F2EFE" w:rsidRDefault="000F2EFE" w:rsidP="000F01BE">
      <w:pPr>
        <w:jc w:val="center"/>
        <w:rPr>
          <w:b/>
          <w:noProof/>
          <w:sz w:val="40"/>
        </w:rPr>
      </w:pPr>
    </w:p>
    <w:p w14:paraId="5B316C8D" w14:textId="77777777" w:rsidR="000F2EFE" w:rsidRDefault="000F2EFE" w:rsidP="000F01BE">
      <w:pPr>
        <w:jc w:val="center"/>
        <w:rPr>
          <w:b/>
          <w:noProof/>
          <w:sz w:val="40"/>
        </w:rPr>
      </w:pPr>
    </w:p>
    <w:p w14:paraId="0A51CFCA" w14:textId="77777777" w:rsidR="0000048F" w:rsidRDefault="0000048F" w:rsidP="000F01BE">
      <w:pPr>
        <w:jc w:val="center"/>
        <w:rPr>
          <w:b/>
          <w:noProof/>
          <w:sz w:val="40"/>
        </w:rPr>
      </w:pPr>
    </w:p>
    <w:p w14:paraId="121E54E3" w14:textId="1385AD30" w:rsidR="000F2EFE" w:rsidRPr="000F2EFE" w:rsidRDefault="000F2EFE" w:rsidP="000F01BE">
      <w:pPr>
        <w:jc w:val="center"/>
        <w:rPr>
          <w:b/>
          <w:noProof/>
          <w:sz w:val="40"/>
        </w:rPr>
      </w:pPr>
      <w:r w:rsidRPr="000F2EFE">
        <w:rPr>
          <w:b/>
          <w:noProof/>
          <w:sz w:val="40"/>
        </w:rPr>
        <w:lastRenderedPageBreak/>
        <w:t>Kettle</w:t>
      </w:r>
    </w:p>
    <w:p w14:paraId="30AB3F04" w14:textId="77777777" w:rsidR="000F2EFE" w:rsidRDefault="000F2EFE" w:rsidP="000F01BE">
      <w:pPr>
        <w:jc w:val="center"/>
        <w:rPr>
          <w:noProof/>
        </w:rPr>
      </w:pPr>
    </w:p>
    <w:p w14:paraId="349D38EC" w14:textId="77777777" w:rsidR="000F2EFE" w:rsidRDefault="000F2EFE" w:rsidP="000F01BE">
      <w:pPr>
        <w:jc w:val="center"/>
        <w:rPr>
          <w:noProof/>
        </w:rPr>
      </w:pPr>
    </w:p>
    <w:p w14:paraId="0E9D7F9E" w14:textId="77777777" w:rsidR="000F2EFE" w:rsidRDefault="000F2EFE" w:rsidP="000F01BE">
      <w:pPr>
        <w:jc w:val="center"/>
        <w:rPr>
          <w:noProof/>
        </w:rPr>
      </w:pPr>
    </w:p>
    <w:p w14:paraId="4B35879F" w14:textId="77777777" w:rsidR="009C53CB" w:rsidRDefault="000F2EFE" w:rsidP="000F01BE">
      <w:pPr>
        <w:jc w:val="center"/>
      </w:pPr>
      <w:r>
        <w:rPr>
          <w:noProof/>
        </w:rPr>
        <w:drawing>
          <wp:inline distT="0" distB="0" distL="0" distR="0" wp14:anchorId="336357C2" wp14:editId="052A74BD">
            <wp:extent cx="5934075" cy="663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B394" w14:textId="77777777" w:rsidR="001E7522" w:rsidRDefault="009C53CB">
      <w:r>
        <w:rPr>
          <w:noProof/>
        </w:rPr>
        <w:lastRenderedPageBreak/>
        <w:drawing>
          <wp:inline distT="0" distB="0" distL="0" distR="0" wp14:anchorId="48CD202C" wp14:editId="00580397">
            <wp:extent cx="5943600" cy="35661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439D76-C317-4CD6-8600-2C305EB9FA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162648" w14:textId="77777777" w:rsidR="009C53CB" w:rsidRDefault="009C53CB"/>
    <w:p w14:paraId="73C7791C" w14:textId="77777777" w:rsidR="009C53CB" w:rsidRDefault="009C53CB">
      <w:r>
        <w:rPr>
          <w:noProof/>
        </w:rPr>
        <w:drawing>
          <wp:inline distT="0" distB="0" distL="0" distR="0" wp14:anchorId="4B8E75E5" wp14:editId="334DBB52">
            <wp:extent cx="5943600" cy="35661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DC6AFB2-C938-4E42-ABFD-C54E452D58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7E2906" w14:textId="77777777" w:rsidR="009C53CB" w:rsidRDefault="009C53CB"/>
    <w:p w14:paraId="70F89CC6" w14:textId="4E085CAC" w:rsidR="009C53CB" w:rsidRDefault="009C53CB"/>
    <w:p w14:paraId="31D81518" w14:textId="77777777" w:rsidR="008B01E1" w:rsidRDefault="008B01E1"/>
    <w:p w14:paraId="0CA350B8" w14:textId="77777777" w:rsidR="00483D9C" w:rsidRDefault="00483D9C" w:rsidP="00483D9C">
      <w:pPr>
        <w:jc w:val="center"/>
        <w:rPr>
          <w:sz w:val="36"/>
        </w:rPr>
      </w:pPr>
      <w:r>
        <w:rPr>
          <w:sz w:val="36"/>
        </w:rPr>
        <w:lastRenderedPageBreak/>
        <w:t>Similkameen - raw</w:t>
      </w:r>
    </w:p>
    <w:tbl>
      <w:tblPr>
        <w:tblW w:w="11746" w:type="dxa"/>
        <w:tblInd w:w="-1440" w:type="dxa"/>
        <w:tblLook w:val="04A0" w:firstRow="1" w:lastRow="0" w:firstColumn="1" w:lastColumn="0" w:noHBand="0" w:noVBand="1"/>
      </w:tblPr>
      <w:tblGrid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00483D9C" w:rsidRPr="00483D9C" w14:paraId="5E319E64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4ED3" w14:textId="77777777" w:rsidR="00483D9C" w:rsidRPr="00483D9C" w:rsidRDefault="00483D9C" w:rsidP="0048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E66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805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66A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788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94A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B58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89B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DA6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0EE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DFA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EFC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2EB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FE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</w:tr>
      <w:tr w:rsidR="00483D9C" w:rsidRPr="00483D9C" w14:paraId="0315A54A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525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E1E9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22B4F94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13CBBC7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14:paraId="0A09C00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14:paraId="3318991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51B7062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14:paraId="7574532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0AA797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14:paraId="5A70AA7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14:paraId="2F48932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bottom"/>
            <w:hideMark/>
          </w:tcPr>
          <w:p w14:paraId="0E42765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14:paraId="26C3D24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41660D3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</w:tr>
      <w:tr w:rsidR="00483D9C" w:rsidRPr="00483D9C" w14:paraId="113401B1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C51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7E00394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A270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17D4D70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14:paraId="5B48EC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17B7DB5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0367162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14:paraId="24CA168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14:paraId="77CE5D7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42E512D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6911D11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bottom"/>
            <w:hideMark/>
          </w:tcPr>
          <w:p w14:paraId="6B8F8EF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7D6D50C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65BFFC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</w:tr>
      <w:tr w:rsidR="00483D9C" w:rsidRPr="00483D9C" w14:paraId="30E36B8C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ADC8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73E49A4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23FED68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79D3B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16BCBE7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14:paraId="61E2EB8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5971F81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0447CC6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14:paraId="517A0FF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14:paraId="52C280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14:paraId="0AB70A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B1F73C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70F06"/>
            <w:noWrap/>
            <w:vAlign w:val="bottom"/>
            <w:hideMark/>
          </w:tcPr>
          <w:p w14:paraId="70A9FA2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43EE87F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</w:tr>
      <w:tr w:rsidR="00483D9C" w:rsidRPr="00483D9C" w14:paraId="342DCA8B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98A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14:paraId="1569FA6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14:paraId="1DB778E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22A57CE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B554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647C6C7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145B0C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040D4ED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0D96C2F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14:paraId="6BC3037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3368650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46F8F9B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588FB29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14:paraId="1BC3735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</w:tr>
      <w:tr w:rsidR="00483D9C" w:rsidRPr="00483D9C" w14:paraId="64EEABB6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17D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14:paraId="735EF7F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1D5C3B7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14:paraId="766211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2B4B3FA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D6C92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4AEFE04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6F7C72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1433ACA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14:paraId="1D73CAA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14:paraId="7E323AC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3732C"/>
            <w:noWrap/>
            <w:vAlign w:val="bottom"/>
            <w:hideMark/>
          </w:tcPr>
          <w:p w14:paraId="6806343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14:paraId="510E244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3AF44"/>
            <w:noWrap/>
            <w:vAlign w:val="bottom"/>
            <w:hideMark/>
          </w:tcPr>
          <w:p w14:paraId="2692B32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</w:tr>
      <w:tr w:rsidR="00483D9C" w:rsidRPr="00483D9C" w14:paraId="64F6641C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6432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7B96AE6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5EAD6FE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3EAA934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30E225D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6ED2E21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38EB5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14:paraId="41A9580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14:paraId="18A2BBD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360D02E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C34D2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0171B6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0261759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14:paraId="6FE951D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</w:tr>
      <w:tr w:rsidR="00483D9C" w:rsidRPr="00483D9C" w14:paraId="58FE522F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692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14:paraId="42ADD4F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14:paraId="21D09CE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5B1FAC6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6925892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600BEE5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14:paraId="44C46B6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58634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5FE531A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76AE70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1D10EFD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14:paraId="2DCCFD9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2C2878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bottom"/>
            <w:hideMark/>
          </w:tcPr>
          <w:p w14:paraId="27B4AA8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</w:tr>
      <w:tr w:rsidR="00483D9C" w:rsidRPr="00483D9C" w14:paraId="2B2F624D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B2D0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360F91F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14:paraId="0E5F26E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14:paraId="7364C0B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7B4200E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E2A52D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14:paraId="28B9251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61D0265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5C9D2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14:paraId="41065D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2C33556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bottom"/>
            <w:hideMark/>
          </w:tcPr>
          <w:p w14:paraId="486060B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31709"/>
            <w:noWrap/>
            <w:vAlign w:val="bottom"/>
            <w:hideMark/>
          </w:tcPr>
          <w:p w14:paraId="346BB9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14:paraId="23BD2B3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</w:tr>
      <w:tr w:rsidR="00483D9C" w:rsidRPr="00483D9C" w14:paraId="15BBC9A4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F9D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14:paraId="12AF8D1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73C478F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14:paraId="536215E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14:paraId="74EF9F0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14:paraId="27B4B46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5A79736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004D727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14:paraId="362DFC1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2D515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6E96E51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14:paraId="2DDFF68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14:paraId="0400879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235F2FD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</w:tr>
      <w:tr w:rsidR="00483D9C" w:rsidRPr="00483D9C" w14:paraId="752A06BE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4D53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14:paraId="2B2A649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1460A2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14:paraId="5A33FB5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173D556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14:paraId="2702176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1647983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53A8383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7782ABC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6B055B9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97AFC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213E81B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58C36"/>
            <w:noWrap/>
            <w:vAlign w:val="bottom"/>
            <w:hideMark/>
          </w:tcPr>
          <w:p w14:paraId="760313F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E200C"/>
            <w:noWrap/>
            <w:vAlign w:val="bottom"/>
            <w:hideMark/>
          </w:tcPr>
          <w:p w14:paraId="6F218C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0.85</w:t>
            </w:r>
          </w:p>
        </w:tc>
      </w:tr>
      <w:tr w:rsidR="00483D9C" w:rsidRPr="00483D9C" w14:paraId="10E072A1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A29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bottom"/>
            <w:hideMark/>
          </w:tcPr>
          <w:p w14:paraId="1ED6F5D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bottom"/>
            <w:hideMark/>
          </w:tcPr>
          <w:p w14:paraId="37A1E61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5903CD0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01DE526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3732C"/>
            <w:noWrap/>
            <w:vAlign w:val="bottom"/>
            <w:hideMark/>
          </w:tcPr>
          <w:p w14:paraId="490B00D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462D363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14:paraId="4F86C11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bottom"/>
            <w:hideMark/>
          </w:tcPr>
          <w:p w14:paraId="7FAA5DA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14:paraId="45D7C8C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023D5B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FE1A5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bottom"/>
            <w:hideMark/>
          </w:tcPr>
          <w:p w14:paraId="5D45BFB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57D7E7B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</w:tr>
      <w:tr w:rsidR="00483D9C" w:rsidRPr="00483D9C" w14:paraId="7E0BFD1A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519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14:paraId="74391C8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4E07EE2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70F06"/>
            <w:noWrap/>
            <w:vAlign w:val="bottom"/>
            <w:hideMark/>
          </w:tcPr>
          <w:p w14:paraId="21487EA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752E90E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14:paraId="16799A0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5217BE1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73E52CC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31709"/>
            <w:noWrap/>
            <w:vAlign w:val="bottom"/>
            <w:hideMark/>
          </w:tcPr>
          <w:p w14:paraId="39F3009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14:paraId="3A6A934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58C36"/>
            <w:noWrap/>
            <w:vAlign w:val="bottom"/>
            <w:hideMark/>
          </w:tcPr>
          <w:p w14:paraId="25A0A5E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bottom"/>
            <w:hideMark/>
          </w:tcPr>
          <w:p w14:paraId="1F09F8C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99739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bottom"/>
            <w:hideMark/>
          </w:tcPr>
          <w:p w14:paraId="05F4090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</w:tr>
      <w:tr w:rsidR="00483D9C" w:rsidRPr="00483D9C" w14:paraId="711F9D93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D64B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079EBAD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6F736BE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3A00536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14:paraId="398CEE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3AF44"/>
            <w:noWrap/>
            <w:vAlign w:val="bottom"/>
            <w:hideMark/>
          </w:tcPr>
          <w:p w14:paraId="6E988C6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14:paraId="6D4E530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bottom"/>
            <w:hideMark/>
          </w:tcPr>
          <w:p w14:paraId="70D3519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14:paraId="75EEBE7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630CB6C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E200C"/>
            <w:noWrap/>
            <w:vAlign w:val="bottom"/>
            <w:hideMark/>
          </w:tcPr>
          <w:p w14:paraId="79CC3C3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2B2F00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bottom"/>
            <w:hideMark/>
          </w:tcPr>
          <w:p w14:paraId="4544EEA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845E3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64ED0DAF" w14:textId="77777777" w:rsidR="00483D9C" w:rsidRDefault="00483D9C" w:rsidP="00483D9C">
      <w:pPr>
        <w:jc w:val="center"/>
        <w:rPr>
          <w:sz w:val="36"/>
        </w:rPr>
      </w:pPr>
    </w:p>
    <w:p w14:paraId="7532CC8F" w14:textId="77777777" w:rsidR="00DC6A77" w:rsidRDefault="00DC6A77" w:rsidP="00483D9C">
      <w:pPr>
        <w:jc w:val="center"/>
        <w:rPr>
          <w:sz w:val="36"/>
        </w:rPr>
      </w:pPr>
    </w:p>
    <w:p w14:paraId="38DE8FEC" w14:textId="77777777" w:rsidR="00DC6A77" w:rsidRDefault="00DC6A77" w:rsidP="00483D9C">
      <w:pPr>
        <w:jc w:val="center"/>
        <w:rPr>
          <w:sz w:val="36"/>
        </w:rPr>
      </w:pPr>
      <w:r>
        <w:rPr>
          <w:sz w:val="36"/>
        </w:rPr>
        <w:t>Kettle - raw</w:t>
      </w:r>
    </w:p>
    <w:tbl>
      <w:tblPr>
        <w:tblpPr w:leftFromText="180" w:rightFromText="180" w:vertAnchor="text" w:horzAnchor="page" w:tblpX="1" w:tblpY="628"/>
        <w:tblW w:w="11690" w:type="dxa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DC6A77" w:rsidRPr="00483D9C" w14:paraId="1FD49607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21E2" w14:textId="77777777" w:rsidR="00483D9C" w:rsidRPr="00483D9C" w:rsidRDefault="00483D9C" w:rsidP="0048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AA1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85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90F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9EE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F01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8EB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AD6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8725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BF4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5F56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DAC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7E2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7BC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</w:tr>
      <w:tr w:rsidR="00483D9C" w:rsidRPr="00483D9C" w14:paraId="4B7A3872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5360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76752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31D9D2A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0C72A37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24F6B7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27FB87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779C12C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398851E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3DBAD20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4318187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0E6FFA8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14:paraId="78EAF0B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center"/>
            <w:hideMark/>
          </w:tcPr>
          <w:p w14:paraId="6820CCD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14:paraId="4D5EDE1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</w:tr>
      <w:tr w:rsidR="00483D9C" w:rsidRPr="00483D9C" w14:paraId="76F6A0AD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5A70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2F9E392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4045FE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16E09BC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41C500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DA6903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39F7F5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7884010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7B29388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776B313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664B19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F1E0C"/>
            <w:noWrap/>
            <w:vAlign w:val="center"/>
            <w:hideMark/>
          </w:tcPr>
          <w:p w14:paraId="6A0B7DC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55E6090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C6025"/>
            <w:noWrap/>
            <w:vAlign w:val="center"/>
            <w:hideMark/>
          </w:tcPr>
          <w:p w14:paraId="74F5061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</w:tr>
      <w:tr w:rsidR="00483D9C" w:rsidRPr="00483D9C" w14:paraId="2A56A3F8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F94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182D9F9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295111E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628391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7022D1F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2DEBE5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637D0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1633F1D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61D17B0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3C6A998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6090E14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center"/>
            <w:hideMark/>
          </w:tcPr>
          <w:p w14:paraId="311E553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F5C24"/>
            <w:noWrap/>
            <w:vAlign w:val="center"/>
            <w:hideMark/>
          </w:tcPr>
          <w:p w14:paraId="73B7768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14:paraId="604AA2D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</w:tr>
      <w:tr w:rsidR="00483D9C" w:rsidRPr="00483D9C" w14:paraId="68E2A284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36F6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9925B5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3EC7595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00BA7F8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DBAFE4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59B92E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302F3CE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1F40333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7CF8F7B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7644905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3F62E19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4F74C19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4D34452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14:paraId="694DCD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</w:tr>
      <w:tr w:rsidR="00483D9C" w:rsidRPr="00483D9C" w14:paraId="7B3A95EE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877B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5937583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B41253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D3D1E3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3CBC49F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E6F695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3329272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4CD05A1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01BEF8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7AC1E8F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7C12FF3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14:paraId="7FD565F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D7D31"/>
            <w:noWrap/>
            <w:vAlign w:val="center"/>
            <w:hideMark/>
          </w:tcPr>
          <w:p w14:paraId="38B6EE6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5CE5E97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</w:tr>
      <w:tr w:rsidR="00483D9C" w:rsidRPr="00483D9C" w14:paraId="2CBC30F5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B68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5DE56E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45DF320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E9016A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18C10CA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410E7D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3E3A33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2EF89C3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128CD44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3FB85E6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1F0AF24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14:paraId="01FE867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14:paraId="1C79147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6C12EA8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</w:tr>
      <w:tr w:rsidR="00483D9C" w:rsidRPr="00483D9C" w14:paraId="05C6A665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00D8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36C030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0603AE7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5648FFD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498AE7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0CE5C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37D19D5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F8DE73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01EB6C2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FA0680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07C3FBA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049968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center"/>
            <w:hideMark/>
          </w:tcPr>
          <w:p w14:paraId="0C5BBF6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CBC48"/>
            <w:noWrap/>
            <w:vAlign w:val="center"/>
            <w:hideMark/>
          </w:tcPr>
          <w:p w14:paraId="36CA310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</w:tr>
      <w:tr w:rsidR="00483D9C" w:rsidRPr="00483D9C" w14:paraId="01101006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188E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1FBCCB5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28D1949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B3DF9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6386BC9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42FE825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38DA288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2450B6D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783A8C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20EFB7F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27720D8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5D7D926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center"/>
            <w:hideMark/>
          </w:tcPr>
          <w:p w14:paraId="3565CF7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1DD4A0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</w:tr>
      <w:tr w:rsidR="00483D9C" w:rsidRPr="00483D9C" w14:paraId="7E88C016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573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1276038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5471D4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2DE4463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29667D5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5BE3C99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4CB8EB1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D2081C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131FFC7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D2488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0D87A8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1190A"/>
            <w:noWrap/>
            <w:vAlign w:val="center"/>
            <w:hideMark/>
          </w:tcPr>
          <w:p w14:paraId="2846751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5AB42"/>
            <w:noWrap/>
            <w:vAlign w:val="center"/>
            <w:hideMark/>
          </w:tcPr>
          <w:p w14:paraId="32074EB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14:paraId="5D64C93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</w:tr>
      <w:tr w:rsidR="00483D9C" w:rsidRPr="00483D9C" w14:paraId="29A88407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FC2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67FF879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5101656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3D9BE71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20FCA8C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17E2E0B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75D27AF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26C4CE1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6724342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72F0D10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B8F906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6DA35BF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25621"/>
            <w:noWrap/>
            <w:vAlign w:val="center"/>
            <w:hideMark/>
          </w:tcPr>
          <w:p w14:paraId="2F0BF47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center"/>
            <w:hideMark/>
          </w:tcPr>
          <w:p w14:paraId="78AD412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</w:tr>
      <w:tr w:rsidR="00483D9C" w:rsidRPr="00483D9C" w14:paraId="1BCE38AB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CFE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14:paraId="187D456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F1E0C"/>
            <w:noWrap/>
            <w:vAlign w:val="center"/>
            <w:hideMark/>
          </w:tcPr>
          <w:p w14:paraId="18DB752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center"/>
            <w:hideMark/>
          </w:tcPr>
          <w:p w14:paraId="3629332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659B3F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14:paraId="0FCE82D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14:paraId="007DE63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78F4C43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6118205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1190A"/>
            <w:noWrap/>
            <w:vAlign w:val="center"/>
            <w:hideMark/>
          </w:tcPr>
          <w:p w14:paraId="759E5F9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57C5C22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8B52E2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center"/>
            <w:hideMark/>
          </w:tcPr>
          <w:p w14:paraId="39B8508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15822"/>
            <w:noWrap/>
            <w:vAlign w:val="center"/>
            <w:hideMark/>
          </w:tcPr>
          <w:p w14:paraId="6EF72EE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</w:tr>
      <w:tr w:rsidR="00483D9C" w:rsidRPr="00483D9C" w14:paraId="2B5FD2FF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C42C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center"/>
            <w:hideMark/>
          </w:tcPr>
          <w:p w14:paraId="0852B3D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67C9E9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F5C24"/>
            <w:noWrap/>
            <w:vAlign w:val="center"/>
            <w:hideMark/>
          </w:tcPr>
          <w:p w14:paraId="4801E01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0AFEE6A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D7D31"/>
            <w:noWrap/>
            <w:vAlign w:val="center"/>
            <w:hideMark/>
          </w:tcPr>
          <w:p w14:paraId="6FE2E6F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14:paraId="6EC34CD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center"/>
            <w:hideMark/>
          </w:tcPr>
          <w:p w14:paraId="556806C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center"/>
            <w:hideMark/>
          </w:tcPr>
          <w:p w14:paraId="12DA154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5AB42"/>
            <w:noWrap/>
            <w:vAlign w:val="center"/>
            <w:hideMark/>
          </w:tcPr>
          <w:p w14:paraId="536F3C1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25621"/>
            <w:noWrap/>
            <w:vAlign w:val="center"/>
            <w:hideMark/>
          </w:tcPr>
          <w:p w14:paraId="6D60ABB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center"/>
            <w:hideMark/>
          </w:tcPr>
          <w:p w14:paraId="30A7C31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EF4849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center"/>
            <w:hideMark/>
          </w:tcPr>
          <w:p w14:paraId="758FDEB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</w:tr>
      <w:tr w:rsidR="00483D9C" w:rsidRPr="00483D9C" w14:paraId="20A604B6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4340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14:paraId="07D6B41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C6025"/>
            <w:noWrap/>
            <w:vAlign w:val="center"/>
            <w:hideMark/>
          </w:tcPr>
          <w:p w14:paraId="52C76E8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14:paraId="47E9312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14:paraId="580E75E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3DCE4AF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2E1E4E4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CBC48"/>
            <w:noWrap/>
            <w:vAlign w:val="center"/>
            <w:hideMark/>
          </w:tcPr>
          <w:p w14:paraId="5BADD94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77455D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14:paraId="050D56D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center"/>
            <w:hideMark/>
          </w:tcPr>
          <w:p w14:paraId="6BCA6C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15822"/>
            <w:noWrap/>
            <w:vAlign w:val="center"/>
            <w:hideMark/>
          </w:tcPr>
          <w:p w14:paraId="4FC35C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center"/>
            <w:hideMark/>
          </w:tcPr>
          <w:p w14:paraId="14C5741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6045E6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1C0F80A1" w14:textId="77777777" w:rsidR="00483D9C" w:rsidRDefault="00483D9C" w:rsidP="00DC6A77">
      <w:pPr>
        <w:rPr>
          <w:sz w:val="36"/>
        </w:rPr>
      </w:pPr>
    </w:p>
    <w:p w14:paraId="19C6510B" w14:textId="77777777" w:rsidR="00483D9C" w:rsidRDefault="00483D9C" w:rsidP="00483D9C">
      <w:pPr>
        <w:jc w:val="center"/>
        <w:rPr>
          <w:sz w:val="36"/>
        </w:rPr>
      </w:pPr>
    </w:p>
    <w:p w14:paraId="681FE172" w14:textId="77777777" w:rsidR="00483D9C" w:rsidRDefault="00483D9C" w:rsidP="00483D9C">
      <w:pPr>
        <w:jc w:val="center"/>
        <w:rPr>
          <w:sz w:val="36"/>
        </w:rPr>
      </w:pPr>
    </w:p>
    <w:p w14:paraId="2A18B313" w14:textId="49AE05B2" w:rsidR="00483D9C" w:rsidRDefault="00483D9C" w:rsidP="00DC6A77">
      <w:pPr>
        <w:rPr>
          <w:sz w:val="36"/>
        </w:rPr>
      </w:pPr>
    </w:p>
    <w:p w14:paraId="341D5E8C" w14:textId="77777777" w:rsidR="008B01E1" w:rsidRDefault="008B01E1" w:rsidP="00DC6A77">
      <w:pPr>
        <w:rPr>
          <w:sz w:val="36"/>
        </w:rPr>
      </w:pPr>
    </w:p>
    <w:p w14:paraId="109A9F85" w14:textId="77777777" w:rsidR="00483D9C" w:rsidRPr="00483D9C" w:rsidRDefault="00483D9C" w:rsidP="00483D9C">
      <w:pPr>
        <w:jc w:val="center"/>
        <w:rPr>
          <w:b/>
          <w:noProof/>
          <w:sz w:val="36"/>
        </w:rPr>
      </w:pPr>
      <w:r>
        <w:rPr>
          <w:sz w:val="36"/>
        </w:rPr>
        <w:lastRenderedPageBreak/>
        <w:t xml:space="preserve">Similkameen – </w:t>
      </w:r>
      <w:r w:rsidR="00DC6A77">
        <w:rPr>
          <w:sz w:val="36"/>
        </w:rPr>
        <w:t xml:space="preserve">max </w:t>
      </w:r>
      <w:proofErr w:type="spellStart"/>
      <w:r>
        <w:rPr>
          <w:sz w:val="36"/>
        </w:rPr>
        <w:t>serriated</w:t>
      </w:r>
      <w:proofErr w:type="spellEnd"/>
      <w:r>
        <w:rPr>
          <w:sz w:val="36"/>
        </w:rPr>
        <w:t xml:space="preserve"> + redundancy removed</w:t>
      </w:r>
    </w:p>
    <w:p w14:paraId="16E66CF6" w14:textId="77777777" w:rsidR="00483D9C" w:rsidRDefault="00483D9C" w:rsidP="00483D9C">
      <w:pPr>
        <w:jc w:val="center"/>
      </w:pPr>
    </w:p>
    <w:tbl>
      <w:tblPr>
        <w:tblW w:w="10560" w:type="dxa"/>
        <w:tblInd w:w="-5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83D9C" w:rsidRPr="00483D9C" w14:paraId="603B41C0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E353" w14:textId="77777777" w:rsidR="00483D9C" w:rsidRPr="00483D9C" w:rsidRDefault="00483D9C" w:rsidP="0048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A55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F1A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8A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D5B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A0E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B7A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80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239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38C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A54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483D9C" w:rsidRPr="00483D9C" w14:paraId="5715B595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3BFD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483F8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35BB4B4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14:paraId="6D44E10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14:paraId="0678ABE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14:paraId="5E67436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14:paraId="3A92F1F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32592EC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14:paraId="22645BE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7F26EEC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13A25EA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</w:tr>
      <w:tr w:rsidR="00483D9C" w:rsidRPr="00483D9C" w14:paraId="3B26E09C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0691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24DCE90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E491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14:paraId="60A4362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14:paraId="16BF9A4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4F8EF45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3A40267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4A11596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16A0D0D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32798A7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14:paraId="7BC1214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</w:tr>
      <w:tr w:rsidR="00483D9C" w:rsidRPr="00483D9C" w14:paraId="2A7A7171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9A82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14:paraId="1CCB654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14:paraId="41F894B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6E982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45D028A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5DB4345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65496EE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4D30B1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14:paraId="6004C9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32A066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4E76467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</w:tr>
      <w:tr w:rsidR="00483D9C" w:rsidRPr="00483D9C" w14:paraId="5B5276D9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BB9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14:paraId="6B4F6AE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14:paraId="60C4A14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726B920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CE1F1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358A80D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1D7E157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14:paraId="09097F9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4C71BBF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4245F92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117547D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</w:tr>
      <w:tr w:rsidR="00483D9C" w:rsidRPr="00483D9C" w14:paraId="6B588625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37F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14:paraId="54BD4C4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7D251CC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13CF0E3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09600AF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90D90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14:paraId="03E1D53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09BCFD9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325856B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14:paraId="0203059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48FB4A2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</w:tr>
      <w:tr w:rsidR="00483D9C" w:rsidRPr="00483D9C" w14:paraId="7394C3B7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315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14:paraId="4DB42E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147AB69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42BA7D5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07665F7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14:paraId="7D687C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6F683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48FDD8A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14:paraId="4D6C596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14:paraId="50AD9D4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F76973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</w:tr>
      <w:tr w:rsidR="00483D9C" w:rsidRPr="00483D9C" w14:paraId="3D850E9D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4B6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0ACA751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13FA3EC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02465EB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14:paraId="60AB40F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4E8BC1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0F85C11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4C477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1E5DC8F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0EF287F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14:paraId="0955D97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</w:tr>
      <w:tr w:rsidR="00483D9C" w:rsidRPr="00483D9C" w14:paraId="5A3C993D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691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14:paraId="566258D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15F726D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14:paraId="459AE8A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62DCAFA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474C6B9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14:paraId="59C887B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7D0AC3E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0B5C8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14:paraId="4BE868A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14:paraId="2E03937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</w:tr>
      <w:tr w:rsidR="00483D9C" w:rsidRPr="00483D9C" w14:paraId="40F5632F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99AB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74470D2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64D0C8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389AFCC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2CE0F14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14:paraId="4C95227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14:paraId="1057D16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1409094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14:paraId="39B6A13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54B24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14:paraId="0248E13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</w:tr>
      <w:tr w:rsidR="00483D9C" w:rsidRPr="00483D9C" w14:paraId="7B3C2C4E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D83F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6C76AF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14:paraId="20252D4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4D45F9B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108AD3C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38EB466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34F867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14:paraId="38949B2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14:paraId="381128C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14:paraId="0556D6B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78756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4E7CA857" w14:textId="77777777" w:rsidR="009C53CB" w:rsidRDefault="009C53CB" w:rsidP="00483D9C"/>
    <w:p w14:paraId="1F530320" w14:textId="77777777" w:rsidR="00DC6A77" w:rsidRDefault="00DC6A77" w:rsidP="00483D9C"/>
    <w:p w14:paraId="4EAB9D38" w14:textId="77777777" w:rsidR="00DC6A77" w:rsidRDefault="00DC6A77" w:rsidP="00DC6A77">
      <w:pPr>
        <w:jc w:val="center"/>
        <w:rPr>
          <w:sz w:val="36"/>
        </w:rPr>
      </w:pPr>
    </w:p>
    <w:p w14:paraId="28BB48D5" w14:textId="77777777" w:rsidR="00DC6A77" w:rsidRPr="00483D9C" w:rsidRDefault="00DC6A77" w:rsidP="00DC6A77">
      <w:pPr>
        <w:jc w:val="center"/>
        <w:rPr>
          <w:b/>
          <w:noProof/>
          <w:sz w:val="36"/>
        </w:rPr>
      </w:pPr>
      <w:r>
        <w:rPr>
          <w:sz w:val="36"/>
        </w:rPr>
        <w:t xml:space="preserve">Kettle – </w:t>
      </w:r>
      <w:proofErr w:type="spellStart"/>
      <w:r>
        <w:rPr>
          <w:sz w:val="36"/>
        </w:rPr>
        <w:t>serriated</w:t>
      </w:r>
      <w:proofErr w:type="spellEnd"/>
      <w:r>
        <w:rPr>
          <w:sz w:val="36"/>
        </w:rPr>
        <w:t xml:space="preserve"> w.r.t Similkameen + redundancy removed</w:t>
      </w:r>
    </w:p>
    <w:p w14:paraId="33E5E4E7" w14:textId="77777777" w:rsidR="00DC6A77" w:rsidRDefault="00DC6A77" w:rsidP="00483D9C"/>
    <w:p w14:paraId="158B3D60" w14:textId="77777777" w:rsidR="00DC6A77" w:rsidRDefault="00DC6A77" w:rsidP="00483D9C"/>
    <w:tbl>
      <w:tblPr>
        <w:tblW w:w="10560" w:type="dxa"/>
        <w:tblInd w:w="-5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6A77" w:rsidRPr="00DC6A77" w14:paraId="08597E16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3BFB" w14:textId="77777777" w:rsidR="00DC6A77" w:rsidRPr="00DC6A77" w:rsidRDefault="00DC6A77" w:rsidP="00DC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D73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1F7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AF3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619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F08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911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C04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72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BC23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0F7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DC6A77" w:rsidRPr="00DC6A77" w14:paraId="39F9C02D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BF65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12988B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616FAF0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149A567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7FF3F289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4CAC73C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0EE22C1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15C2ABA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683EEC3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50F90B0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7D2971A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</w:tr>
      <w:tr w:rsidR="00DC6A77" w:rsidRPr="00DC6A77" w14:paraId="34E176A2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544A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010481D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4F5B84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1AA2A0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7819EA3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153A7E7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001226B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53634C7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237A186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1E05EE7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649B4CE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</w:tr>
      <w:tr w:rsidR="00DC6A77" w:rsidRPr="00DC6A77" w14:paraId="309231E7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FA58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7CE0E57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5AD0353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095516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7B5F88A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1B0AFC3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0F798A64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44BEE6B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6AA5996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6DFBC51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6EC5AD3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</w:tr>
      <w:tr w:rsidR="00DC6A77" w:rsidRPr="00DC6A77" w14:paraId="6A50F727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438E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26D99A3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04FE2519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24E1DFE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856DCF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0767868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29A00B7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7BE4665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437D5F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6D18A9B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6633BFC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</w:tr>
      <w:tr w:rsidR="00DC6A77" w:rsidRPr="00DC6A77" w14:paraId="241DE911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8668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43FF2B8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2F36D66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65CB216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3CCC4D6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4C2F12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45A9C1C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1C7CB98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77E5502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334083D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4D0DC3D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</w:tr>
      <w:tr w:rsidR="00DC6A77" w:rsidRPr="00DC6A77" w14:paraId="0A99C3E1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F73C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7D538C4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0938F3E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68F0DD3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B63AF6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3A4D824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A8C832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0B8FB44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2303C41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287487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AF4562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</w:tr>
      <w:tr w:rsidR="00DC6A77" w:rsidRPr="00DC6A77" w14:paraId="10091DF2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3AB9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3265969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7E4EC7F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2F5B2A6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57765DB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72F5834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4FBA202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327108A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3566ED1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8A2DBE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2ADA33F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</w:tr>
      <w:tr w:rsidR="00DC6A77" w:rsidRPr="00DC6A77" w14:paraId="2C5410AE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86C2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3614A30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50BE581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31467EC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87ADEB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1CBE78A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52269F3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2EB6DBF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38209A0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55C19A1E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7F4244B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</w:tr>
      <w:tr w:rsidR="00DC6A77" w:rsidRPr="00DC6A77" w14:paraId="75185326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D2B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0AD008D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69EEE44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0CB7A9D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7CFC871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7ED71DD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DA1EDE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8313E9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443B081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7B31189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1BB475C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</w:tr>
      <w:tr w:rsidR="00DC6A77" w:rsidRPr="00DC6A77" w14:paraId="15A8A5BB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C78D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070631A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13ACC8A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669ADD2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5E23E2C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21BF1D6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3BD77B44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54A0B5C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346B21A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CF62B7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AEEC92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01EABD5F" w14:textId="77777777" w:rsidR="00DC6A77" w:rsidRDefault="00DC6A77" w:rsidP="00483D9C"/>
    <w:p w14:paraId="256F8F19" w14:textId="77777777" w:rsidR="00C50628" w:rsidRDefault="00C50628" w:rsidP="00483D9C"/>
    <w:p w14:paraId="43D184A8" w14:textId="77777777" w:rsidR="00C50628" w:rsidRDefault="00C50628" w:rsidP="00483D9C"/>
    <w:p w14:paraId="0580FE14" w14:textId="77777777" w:rsidR="0096405F" w:rsidRDefault="0096405F" w:rsidP="003C0AE2">
      <w:pPr>
        <w:rPr>
          <w:sz w:val="36"/>
        </w:rPr>
      </w:pPr>
    </w:p>
    <w:p w14:paraId="36925FE2" w14:textId="77777777" w:rsidR="008B01E1" w:rsidRDefault="008B01E1" w:rsidP="00C50628">
      <w:pPr>
        <w:jc w:val="center"/>
        <w:rPr>
          <w:sz w:val="36"/>
        </w:rPr>
      </w:pPr>
    </w:p>
    <w:p w14:paraId="409FEFFA" w14:textId="65C0F560" w:rsidR="00C50628" w:rsidRPr="00483D9C" w:rsidRDefault="00C50628" w:rsidP="00C50628">
      <w:pPr>
        <w:jc w:val="center"/>
        <w:rPr>
          <w:b/>
          <w:noProof/>
          <w:sz w:val="36"/>
        </w:rPr>
      </w:pPr>
      <w:r>
        <w:rPr>
          <w:sz w:val="36"/>
        </w:rPr>
        <w:lastRenderedPageBreak/>
        <w:t xml:space="preserve">Kettle – max </w:t>
      </w:r>
      <w:proofErr w:type="spellStart"/>
      <w:r>
        <w:rPr>
          <w:sz w:val="36"/>
        </w:rPr>
        <w:t>serriated</w:t>
      </w:r>
      <w:proofErr w:type="spellEnd"/>
      <w:r>
        <w:rPr>
          <w:sz w:val="36"/>
        </w:rPr>
        <w:t xml:space="preserve"> + redundancy removed</w:t>
      </w:r>
    </w:p>
    <w:p w14:paraId="52C611D3" w14:textId="77777777" w:rsidR="00C50628" w:rsidRDefault="00C50628" w:rsidP="00483D9C"/>
    <w:tbl>
      <w:tblPr>
        <w:tblW w:w="10560" w:type="dxa"/>
        <w:tblInd w:w="-5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50628" w:rsidRPr="00C50628" w14:paraId="5CD7E264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BAD9" w14:textId="77777777" w:rsidR="00C50628" w:rsidRPr="00C50628" w:rsidRDefault="00C50628" w:rsidP="00C50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ADF95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65A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30F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A08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E2A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E87D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24C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5A3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C59F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D62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C50628" w:rsidRPr="00C50628" w14:paraId="6DC07E5C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02D3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E1A331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4E26DC6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43E2871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6464E96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0E5BC84D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721FF34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4EC6068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1DF5210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6000643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0A11F3B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</w:tr>
      <w:tr w:rsidR="00C50628" w:rsidRPr="00C50628" w14:paraId="017E49DF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946C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3996B69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5E7CA5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84B809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5391182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0057FD8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4AA55BA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44BA50C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3AB9466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70CF613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5ED08B5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</w:tr>
      <w:tr w:rsidR="00C50628" w:rsidRPr="00C50628" w14:paraId="77689D41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AB81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394563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5CBD80C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D0266F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1034608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446701D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3EBD774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0596D70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06C3423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0BD10830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6D33CDB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</w:tr>
      <w:tr w:rsidR="00C50628" w:rsidRPr="00C50628" w14:paraId="4C38BA79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BF7A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716F5E5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58834A8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3FD01BB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DC3945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431FBB0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3356F66D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2A38893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5F5DA9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53D01FE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7265F36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</w:tr>
      <w:tr w:rsidR="00C50628" w:rsidRPr="00C50628" w14:paraId="1423620B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8302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0CECAF6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6F11EDC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1DDC436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2612011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BC1685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65CC8AE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72FA7E3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0EC8CED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48B3ACE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2FFCE67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</w:tr>
      <w:tr w:rsidR="00C50628" w:rsidRPr="00C50628" w14:paraId="19D19A33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F38C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1DB01A8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07F575C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6EB3D52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04059AD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66127AE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E02DF3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7F3A2A40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573E16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99ABB2D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400BA54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</w:tr>
      <w:tr w:rsidR="00C50628" w:rsidRPr="00C50628" w14:paraId="7B1F3C32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497B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60B0BAF0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77007F6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6925443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55B63D0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4B4F3F75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3A423B2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9E4243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604EB5D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6A2BAB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6BE2E95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</w:tr>
      <w:tr w:rsidR="00C50628" w:rsidRPr="00C50628" w14:paraId="3DD386EB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38FB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7877E7E5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2B083FF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768BBA3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97443C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2C59C55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0AF4B1D0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6856412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00EE8D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670727E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189240F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</w:tr>
      <w:tr w:rsidR="00C50628" w:rsidRPr="00C50628" w14:paraId="3A681505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C5E0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4E1320C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4EDD5C9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1D36E99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5EAB6D8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719534D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41A39A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D21E7F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18CD196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F54EF52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486DE14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</w:tr>
      <w:tr w:rsidR="00C50628" w:rsidRPr="00C50628" w14:paraId="6BFE4D21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2B72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4FBE8AF5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5BE5AAF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14DD07B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7E7E01F2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431D948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60D7E35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553A95A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438C990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3D6E46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60514DD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15E1EBF1" w14:textId="77777777" w:rsidR="00C50628" w:rsidRDefault="00C50628" w:rsidP="00483D9C"/>
    <w:p w14:paraId="537590A5" w14:textId="603AF35D" w:rsidR="003C0AE2" w:rsidRDefault="003C0AE2" w:rsidP="00483D9C">
      <w:bookmarkStart w:id="0" w:name="_GoBack"/>
      <w:bookmarkEnd w:id="0"/>
    </w:p>
    <w:p w14:paraId="2195CB8E" w14:textId="0A6FBF03" w:rsidR="003C0AE2" w:rsidRDefault="003C0AE2" w:rsidP="00160ECA">
      <w:pPr>
        <w:ind w:left="-567" w:right="-705"/>
        <w:jc w:val="center"/>
      </w:pPr>
      <w:r>
        <w:rPr>
          <w:noProof/>
        </w:rPr>
        <w:drawing>
          <wp:inline distT="0" distB="0" distL="0" distR="0" wp14:anchorId="6E462E87" wp14:editId="65E3D7D8">
            <wp:extent cx="3140571" cy="1884460"/>
            <wp:effectExtent l="0" t="0" r="3175" b="19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AD0A766-D816-4D6A-AA2F-866A419D08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60ECA">
        <w:t xml:space="preserve">   </w:t>
      </w:r>
      <w:r w:rsidR="00160ECA">
        <w:rPr>
          <w:noProof/>
        </w:rPr>
        <w:drawing>
          <wp:inline distT="0" distB="0" distL="0" distR="0" wp14:anchorId="5645E48E" wp14:editId="70B5C291">
            <wp:extent cx="3156668" cy="1893489"/>
            <wp:effectExtent l="0" t="0" r="5715" b="1206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6441CF0-B4BB-41F5-AE2C-9525E4D77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70E92D" w14:textId="3A3DA452" w:rsidR="00160ECA" w:rsidRDefault="00160ECA" w:rsidP="00160ECA">
      <w:pPr>
        <w:ind w:left="-567" w:right="-705"/>
        <w:jc w:val="center"/>
      </w:pPr>
      <w:r>
        <w:rPr>
          <w:noProof/>
        </w:rPr>
        <w:drawing>
          <wp:inline distT="0" distB="0" distL="0" distR="0" wp14:anchorId="56CD4E34" wp14:editId="2179C1C4">
            <wp:extent cx="3172515" cy="1903124"/>
            <wp:effectExtent l="0" t="0" r="8890" b="19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5517455-7A1A-41C7-AB00-2634FF1CC1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224D001" wp14:editId="1735B375">
            <wp:extent cx="3158958" cy="1895503"/>
            <wp:effectExtent l="0" t="0" r="381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0666E6B-EDEF-4552-A95B-443AB4158D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2B6621" w14:textId="77777777" w:rsidR="001713B1" w:rsidRDefault="001713B1" w:rsidP="00483D9C"/>
    <w:p w14:paraId="322CBAB3" w14:textId="77777777" w:rsidR="008B01E1" w:rsidRDefault="008B01E1" w:rsidP="00483D9C">
      <w:pPr>
        <w:rPr>
          <w:sz w:val="28"/>
        </w:rPr>
      </w:pPr>
    </w:p>
    <w:p w14:paraId="0D6CF25E" w14:textId="77777777" w:rsidR="008B01E1" w:rsidRDefault="008B01E1" w:rsidP="00483D9C">
      <w:pPr>
        <w:rPr>
          <w:sz w:val="28"/>
        </w:rPr>
      </w:pPr>
    </w:p>
    <w:p w14:paraId="734BE56B" w14:textId="77777777" w:rsidR="008B01E1" w:rsidRDefault="008B01E1" w:rsidP="00483D9C">
      <w:pPr>
        <w:rPr>
          <w:sz w:val="28"/>
        </w:rPr>
      </w:pPr>
    </w:p>
    <w:p w14:paraId="77F9A779" w14:textId="279AA8D6" w:rsidR="001713B1" w:rsidRPr="008B01E1" w:rsidRDefault="001713B1" w:rsidP="00483D9C">
      <w:pPr>
        <w:rPr>
          <w:sz w:val="24"/>
        </w:rPr>
      </w:pPr>
      <w:r w:rsidRPr="008B01E1">
        <w:rPr>
          <w:sz w:val="24"/>
        </w:rPr>
        <w:lastRenderedPageBreak/>
        <w:t>Observations:</w:t>
      </w:r>
    </w:p>
    <w:p w14:paraId="3F9AC298" w14:textId="77777777" w:rsidR="001713B1" w:rsidRPr="008B01E1" w:rsidRDefault="001713B1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Differences in orbit distribution suggests importance of divergent vs convergent nodes (orbit 6, 8</w:t>
      </w:r>
      <w:r w:rsidR="00636C39" w:rsidRPr="008B01E1">
        <w:rPr>
          <w:sz w:val="24"/>
        </w:rPr>
        <w:t xml:space="preserve"> &amp; 5,7</w:t>
      </w:r>
      <w:r w:rsidRPr="008B01E1">
        <w:rPr>
          <w:sz w:val="24"/>
        </w:rPr>
        <w:t>)</w:t>
      </w:r>
    </w:p>
    <w:p w14:paraId="2F2821F4" w14:textId="77777777" w:rsidR="001713B1" w:rsidRPr="008B01E1" w:rsidRDefault="00636C39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Transitive cycles are 3 times more likely (orbit 9 vs 10,11,12)</w:t>
      </w:r>
    </w:p>
    <w:p w14:paraId="31AB5439" w14:textId="77777777" w:rsidR="00636C39" w:rsidRPr="008B01E1" w:rsidRDefault="00636C39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Heatmap patterns are distinguishable</w:t>
      </w:r>
    </w:p>
    <w:p w14:paraId="14CAEC98" w14:textId="77777777" w:rsidR="00636C39" w:rsidRPr="008B01E1" w:rsidRDefault="00636C39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Strong intercorrelation between orbits (0,1,3,6,9) for Similkameen vs (1,3,8,9) for Kettle. This can be interpreted in other ways.</w:t>
      </w:r>
    </w:p>
    <w:p w14:paraId="47E34D8C" w14:textId="58EB7367" w:rsidR="00636C39" w:rsidRPr="008B01E1" w:rsidRDefault="00636C39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In Similkameen communication is more like a flow (graphlet G1) whereas in Kettle communication is more like having central hub(G</w:t>
      </w:r>
      <w:proofErr w:type="gramStart"/>
      <w:r w:rsidRPr="008B01E1">
        <w:rPr>
          <w:sz w:val="24"/>
        </w:rPr>
        <w:t>2,G</w:t>
      </w:r>
      <w:proofErr w:type="gramEnd"/>
      <w:r w:rsidRPr="008B01E1">
        <w:rPr>
          <w:sz w:val="24"/>
        </w:rPr>
        <w:t>3)</w:t>
      </w:r>
      <w:r w:rsidR="009479CB" w:rsidRPr="008B01E1">
        <w:rPr>
          <w:sz w:val="24"/>
        </w:rPr>
        <w:t xml:space="preserve">. With this we can say that nodes in Similkameen have either high in degree or out degree and in Kettle nodes have roughly a </w:t>
      </w:r>
      <w:proofErr w:type="gramStart"/>
      <w:r w:rsidR="009479CB" w:rsidRPr="008B01E1">
        <w:rPr>
          <w:sz w:val="24"/>
        </w:rPr>
        <w:t>more closer</w:t>
      </w:r>
      <w:proofErr w:type="gramEnd"/>
      <w:r w:rsidR="009479CB" w:rsidRPr="008B01E1">
        <w:rPr>
          <w:sz w:val="24"/>
        </w:rPr>
        <w:t xml:space="preserve"> amount of in degree and out degree. Kettle might have higher in degree since count of orbit 6 &gt; 8</w:t>
      </w:r>
    </w:p>
    <w:p w14:paraId="5BB72A41" w14:textId="31ABFD3B" w:rsidR="003C0AE2" w:rsidRPr="008B01E1" w:rsidRDefault="003C0AE2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 xml:space="preserve">Correlation between orbit counts and betweenness centrality is </w:t>
      </w:r>
      <w:r w:rsidR="001263D9" w:rsidRPr="008B01E1">
        <w:rPr>
          <w:sz w:val="24"/>
        </w:rPr>
        <w:t>“</w:t>
      </w:r>
      <w:r w:rsidR="00627300" w:rsidRPr="008B01E1">
        <w:rPr>
          <w:sz w:val="24"/>
        </w:rPr>
        <w:t>generally</w:t>
      </w:r>
      <w:r w:rsidR="001263D9" w:rsidRPr="008B01E1">
        <w:rPr>
          <w:sz w:val="24"/>
        </w:rPr>
        <w:t>”</w:t>
      </w:r>
      <w:r w:rsidRPr="008B01E1">
        <w:rPr>
          <w:sz w:val="24"/>
        </w:rPr>
        <w:t xml:space="preserve"> going </w:t>
      </w:r>
      <w:r w:rsidR="00627300" w:rsidRPr="008B01E1">
        <w:rPr>
          <w:sz w:val="24"/>
        </w:rPr>
        <w:t>to be positive. Since centrality measures the total number of shortest paths that pass through a vertex, higher centrality implies higher participation in graphlets. This however will not always be the case. (counter example</w:t>
      </w:r>
      <w:r w:rsidR="008B01E1">
        <w:rPr>
          <w:sz w:val="24"/>
        </w:rPr>
        <w:t>: 3 K100s bridged by 1 k3</w:t>
      </w:r>
      <w:r w:rsidR="00627300" w:rsidRPr="008B01E1">
        <w:rPr>
          <w:sz w:val="24"/>
        </w:rPr>
        <w:t>)</w:t>
      </w:r>
    </w:p>
    <w:sectPr w:rsidR="003C0AE2" w:rsidRPr="008B01E1" w:rsidSect="00160ECA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249B7" w14:textId="77777777" w:rsidR="000E6A28" w:rsidRDefault="000E6A28" w:rsidP="000F2EFE">
      <w:pPr>
        <w:spacing w:after="0" w:line="240" w:lineRule="auto"/>
      </w:pPr>
      <w:r>
        <w:separator/>
      </w:r>
    </w:p>
  </w:endnote>
  <w:endnote w:type="continuationSeparator" w:id="0">
    <w:p w14:paraId="2C043EEF" w14:textId="77777777" w:rsidR="000E6A28" w:rsidRDefault="000E6A28" w:rsidP="000F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42EE2" w14:textId="77777777" w:rsidR="000E6A28" w:rsidRDefault="000E6A28" w:rsidP="000F2EFE">
      <w:pPr>
        <w:spacing w:after="0" w:line="240" w:lineRule="auto"/>
      </w:pPr>
      <w:r>
        <w:separator/>
      </w:r>
    </w:p>
  </w:footnote>
  <w:footnote w:type="continuationSeparator" w:id="0">
    <w:p w14:paraId="648747F6" w14:textId="77777777" w:rsidR="000E6A28" w:rsidRDefault="000E6A28" w:rsidP="000F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1F1E"/>
    <w:multiLevelType w:val="hybridMultilevel"/>
    <w:tmpl w:val="15188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CB"/>
    <w:rsid w:val="0000048F"/>
    <w:rsid w:val="000E6A28"/>
    <w:rsid w:val="000F01BE"/>
    <w:rsid w:val="000F2EFE"/>
    <w:rsid w:val="00101825"/>
    <w:rsid w:val="001263D9"/>
    <w:rsid w:val="00160ECA"/>
    <w:rsid w:val="001713B1"/>
    <w:rsid w:val="001E7522"/>
    <w:rsid w:val="003C0AE2"/>
    <w:rsid w:val="004834A8"/>
    <w:rsid w:val="00483D9C"/>
    <w:rsid w:val="00627300"/>
    <w:rsid w:val="00636C39"/>
    <w:rsid w:val="008B01E1"/>
    <w:rsid w:val="009479CB"/>
    <w:rsid w:val="009639B5"/>
    <w:rsid w:val="0096405F"/>
    <w:rsid w:val="009C53CB"/>
    <w:rsid w:val="00A8595F"/>
    <w:rsid w:val="00C50628"/>
    <w:rsid w:val="00D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5D9C"/>
  <w15:chartTrackingRefBased/>
  <w15:docId w15:val="{FBE9FAD4-42FA-46D6-A94E-194B9C5E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FE"/>
  </w:style>
  <w:style w:type="paragraph" w:styleId="Footer">
    <w:name w:val="footer"/>
    <w:basedOn w:val="Normal"/>
    <w:link w:val="FooterChar"/>
    <w:uiPriority w:val="99"/>
    <w:unhideWhenUsed/>
    <w:rsid w:val="000F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FE"/>
  </w:style>
  <w:style w:type="paragraph" w:styleId="ListParagraph">
    <w:name w:val="List Paragraph"/>
    <w:basedOn w:val="Normal"/>
    <w:uiPriority w:val="34"/>
    <w:qFormat/>
    <w:rsid w:val="0017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cumulativego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cumulativego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graphletcorrelationcomparis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graphletcorrelationcomparis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graphletcorrelationcomparis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graphletcorrelationcomparis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Orbit Distrubution -</a:t>
            </a:r>
            <a:r>
              <a:rPr lang="en-CA" baseline="0"/>
              <a:t> Similkameen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'Watershed-s'!$A$60:$M$60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'Watershed-s'!$A$61:$M$61</c:f>
              <c:numCache>
                <c:formatCode>General</c:formatCode>
                <c:ptCount val="13"/>
                <c:pt idx="0">
                  <c:v>146</c:v>
                </c:pt>
                <c:pt idx="1">
                  <c:v>146</c:v>
                </c:pt>
                <c:pt idx="2">
                  <c:v>584</c:v>
                </c:pt>
                <c:pt idx="3">
                  <c:v>585</c:v>
                </c:pt>
                <c:pt idx="4">
                  <c:v>577</c:v>
                </c:pt>
                <c:pt idx="5">
                  <c:v>333</c:v>
                </c:pt>
                <c:pt idx="6">
                  <c:v>169</c:v>
                </c:pt>
                <c:pt idx="7">
                  <c:v>317</c:v>
                </c:pt>
                <c:pt idx="8">
                  <c:v>155</c:v>
                </c:pt>
                <c:pt idx="9">
                  <c:v>116</c:v>
                </c:pt>
                <c:pt idx="10">
                  <c:v>115</c:v>
                </c:pt>
                <c:pt idx="11">
                  <c:v>117</c:v>
                </c:pt>
                <c:pt idx="12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1D-43CF-A376-0B2DD3993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8"/>
        <c:overlap val="-27"/>
        <c:axId val="122376639"/>
        <c:axId val="125804159"/>
      </c:barChart>
      <c:catAx>
        <c:axId val="12237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04159"/>
        <c:crosses val="autoZero"/>
        <c:auto val="1"/>
        <c:lblAlgn val="ctr"/>
        <c:lblOffset val="100"/>
        <c:noMultiLvlLbl val="0"/>
      </c:catAx>
      <c:valAx>
        <c:axId val="12580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76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Orbit distribution - Kettle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'Watershed-k'!$A$46:$M$46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'Watershed-k'!$A$47:$M$47</c:f>
              <c:numCache>
                <c:formatCode>General</c:formatCode>
                <c:ptCount val="13"/>
                <c:pt idx="0">
                  <c:v>126</c:v>
                </c:pt>
                <c:pt idx="1">
                  <c:v>126</c:v>
                </c:pt>
                <c:pt idx="2">
                  <c:v>298</c:v>
                </c:pt>
                <c:pt idx="3">
                  <c:v>300</c:v>
                </c:pt>
                <c:pt idx="4">
                  <c:v>297</c:v>
                </c:pt>
                <c:pt idx="5">
                  <c:v>249</c:v>
                </c:pt>
                <c:pt idx="6">
                  <c:v>123</c:v>
                </c:pt>
                <c:pt idx="7">
                  <c:v>438</c:v>
                </c:pt>
                <c:pt idx="8">
                  <c:v>219</c:v>
                </c:pt>
                <c:pt idx="9">
                  <c:v>169</c:v>
                </c:pt>
                <c:pt idx="10">
                  <c:v>200</c:v>
                </c:pt>
                <c:pt idx="11">
                  <c:v>196</c:v>
                </c:pt>
                <c:pt idx="12">
                  <c:v>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11-4F11-A9D6-26BDA232B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8"/>
        <c:overlap val="-27"/>
        <c:axId val="122327839"/>
        <c:axId val="1332753999"/>
      </c:barChart>
      <c:catAx>
        <c:axId val="12232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2753999"/>
        <c:crosses val="autoZero"/>
        <c:auto val="1"/>
        <c:lblAlgn val="ctr"/>
        <c:lblOffset val="100"/>
        <c:noMultiLvlLbl val="0"/>
      </c:catAx>
      <c:valAx>
        <c:axId val="133275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27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>
                <a:latin typeface="Times New Roman" panose="02020603050405020304" pitchFamily="18" charset="0"/>
                <a:cs typeface="Times New Roman" panose="02020603050405020304" pitchFamily="18" charset="0"/>
              </a:rPr>
              <a:t>Similkameen BC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Spearman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cat>
            <c:numRef>
              <c:f>Similkameen!$J$63:$J$75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Similkameen!$L$63:$L$75</c:f>
              <c:numCache>
                <c:formatCode>General</c:formatCode>
                <c:ptCount val="13"/>
                <c:pt idx="0">
                  <c:v>0.84883174183889842</c:v>
                </c:pt>
                <c:pt idx="1">
                  <c:v>0.64451213530818152</c:v>
                </c:pt>
                <c:pt idx="2">
                  <c:v>0.72837725504927786</c:v>
                </c:pt>
                <c:pt idx="3">
                  <c:v>0.77269913473099683</c:v>
                </c:pt>
                <c:pt idx="4">
                  <c:v>0.53072392544614622</c:v>
                </c:pt>
                <c:pt idx="5">
                  <c:v>0.36568699187702547</c:v>
                </c:pt>
                <c:pt idx="6">
                  <c:v>0.79562663910647935</c:v>
                </c:pt>
                <c:pt idx="7">
                  <c:v>0.74297032398800777</c:v>
                </c:pt>
                <c:pt idx="8">
                  <c:v>0.58479288095190218</c:v>
                </c:pt>
                <c:pt idx="9">
                  <c:v>0.66256512804654544</c:v>
                </c:pt>
                <c:pt idx="10">
                  <c:v>0.66672970324077896</c:v>
                </c:pt>
                <c:pt idx="11">
                  <c:v>0.59582512396309428</c:v>
                </c:pt>
                <c:pt idx="12">
                  <c:v>0.65924203111649238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1-456D-8B2A-81B8DB4746B6}"/>
            </c:ext>
          </c:extLst>
        </c:ser>
        <c:ser>
          <c:idx val="1"/>
          <c:order val="1"/>
          <c:tx>
            <c:v>Pearson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0">
                <a:solidFill>
                  <a:schemeClr val="accent2"/>
                </a:solidFill>
              </a:ln>
              <a:effectLst/>
            </c:spPr>
          </c:marker>
          <c:cat>
            <c:numRef>
              <c:f>Similkameen!$J$63:$J$75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Similkameen!$M$63:$M$75</c:f>
              <c:numCache>
                <c:formatCode>General</c:formatCode>
                <c:ptCount val="13"/>
                <c:pt idx="0">
                  <c:v>0.81992710401142843</c:v>
                </c:pt>
                <c:pt idx="1">
                  <c:v>0.66417042308744711</c:v>
                </c:pt>
                <c:pt idx="2">
                  <c:v>0.35930321966521328</c:v>
                </c:pt>
                <c:pt idx="3">
                  <c:v>0.7357659601030091</c:v>
                </c:pt>
                <c:pt idx="4">
                  <c:v>0.44507111333373711</c:v>
                </c:pt>
                <c:pt idx="5">
                  <c:v>0.41540905531963246</c:v>
                </c:pt>
                <c:pt idx="6">
                  <c:v>0.82587159019786394</c:v>
                </c:pt>
                <c:pt idx="7">
                  <c:v>0.29180867531117555</c:v>
                </c:pt>
                <c:pt idx="8">
                  <c:v>0.48897523693543271</c:v>
                </c:pt>
                <c:pt idx="9">
                  <c:v>0.64772520818794721</c:v>
                </c:pt>
                <c:pt idx="10">
                  <c:v>0.48897523693543271</c:v>
                </c:pt>
                <c:pt idx="11">
                  <c:v>0.64772520818794721</c:v>
                </c:pt>
                <c:pt idx="12">
                  <c:v>0.48897523693543271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1-456D-8B2A-81B8DB474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2346879"/>
        <c:axId val="279109423"/>
      </c:lineChart>
      <c:catAx>
        <c:axId val="28234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109423"/>
        <c:crosses val="autoZero"/>
        <c:auto val="1"/>
        <c:lblAlgn val="ctr"/>
        <c:lblOffset val="100"/>
        <c:noMultiLvlLbl val="0"/>
      </c:catAx>
      <c:valAx>
        <c:axId val="27910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34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>
                <a:latin typeface="Times New Roman" panose="02020603050405020304" pitchFamily="18" charset="0"/>
                <a:cs typeface="Times New Roman" panose="02020603050405020304" pitchFamily="18" charset="0"/>
              </a:rPr>
              <a:t>Kettle BC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Spearman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cat>
            <c:numRef>
              <c:f>Kettle!$J$63:$J$75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Kettle!$L$63:$L$75</c:f>
              <c:numCache>
                <c:formatCode>General</c:formatCode>
                <c:ptCount val="13"/>
                <c:pt idx="0">
                  <c:v>0.8467776795504629</c:v>
                </c:pt>
                <c:pt idx="1">
                  <c:v>0.51507462086331479</c:v>
                </c:pt>
                <c:pt idx="2">
                  <c:v>0.77765899806678829</c:v>
                </c:pt>
                <c:pt idx="3">
                  <c:v>0.75864341044849049</c:v>
                </c:pt>
                <c:pt idx="4">
                  <c:v>0.42206766985665195</c:v>
                </c:pt>
                <c:pt idx="5">
                  <c:v>0.21174637710262506</c:v>
                </c:pt>
                <c:pt idx="6">
                  <c:v>0.71117639713668634</c:v>
                </c:pt>
                <c:pt idx="7">
                  <c:v>0.71035913910988013</c:v>
                </c:pt>
                <c:pt idx="8">
                  <c:v>0.6299543686356619</c:v>
                </c:pt>
                <c:pt idx="9">
                  <c:v>0.65758830002682855</c:v>
                </c:pt>
                <c:pt idx="10">
                  <c:v>0.51084227466797105</c:v>
                </c:pt>
                <c:pt idx="11">
                  <c:v>0.75036286265119878</c:v>
                </c:pt>
                <c:pt idx="12">
                  <c:v>0.63467492559644245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38-4778-BA25-40FC97D4ACC0}"/>
            </c:ext>
          </c:extLst>
        </c:ser>
        <c:ser>
          <c:idx val="1"/>
          <c:order val="1"/>
          <c:tx>
            <c:v>Pearson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0">
                <a:solidFill>
                  <a:schemeClr val="accent2"/>
                </a:solidFill>
              </a:ln>
              <a:effectLst/>
            </c:spPr>
          </c:marker>
          <c:cat>
            <c:numRef>
              <c:f>Kettle!$J$63:$J$75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Kettle!$M$63:$M$75</c:f>
              <c:numCache>
                <c:formatCode>General</c:formatCode>
                <c:ptCount val="13"/>
                <c:pt idx="0">
                  <c:v>0.67373405174563938</c:v>
                </c:pt>
                <c:pt idx="1">
                  <c:v>0.68922170118956638</c:v>
                </c:pt>
                <c:pt idx="2">
                  <c:v>0.35830809317353279</c:v>
                </c:pt>
                <c:pt idx="3">
                  <c:v>0.82398458591375645</c:v>
                </c:pt>
                <c:pt idx="4">
                  <c:v>0.42533529172296353</c:v>
                </c:pt>
                <c:pt idx="5">
                  <c:v>0.32846610638628848</c:v>
                </c:pt>
                <c:pt idx="6">
                  <c:v>0.62140785279579025</c:v>
                </c:pt>
                <c:pt idx="7">
                  <c:v>0.29921179079933746</c:v>
                </c:pt>
                <c:pt idx="8">
                  <c:v>0.66409563548617223</c:v>
                </c:pt>
                <c:pt idx="9">
                  <c:v>0.78979892249126837</c:v>
                </c:pt>
                <c:pt idx="10">
                  <c:v>0.66409563548617223</c:v>
                </c:pt>
                <c:pt idx="11">
                  <c:v>0.78979892249126837</c:v>
                </c:pt>
                <c:pt idx="12">
                  <c:v>0.66409563548617223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38-4778-BA25-40FC97D4AC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204543"/>
        <c:axId val="855457551"/>
      </c:lineChart>
      <c:catAx>
        <c:axId val="22820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457551"/>
        <c:crosses val="autoZero"/>
        <c:auto val="1"/>
        <c:lblAlgn val="ctr"/>
        <c:lblOffset val="100"/>
        <c:noMultiLvlLbl val="0"/>
      </c:catAx>
      <c:valAx>
        <c:axId val="85545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0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>
                <a:latin typeface="Times New Roman" panose="02020603050405020304" pitchFamily="18" charset="0"/>
                <a:cs typeface="Times New Roman" panose="02020603050405020304" pitchFamily="18" charset="0"/>
              </a:rPr>
              <a:t>Similkameen EVC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Spearman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cat>
            <c:numRef>
              <c:f>Similkameen!$J$63:$J$75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Similkameen!$P$63:$AB$63</c:f>
              <c:numCache>
                <c:formatCode>General</c:formatCode>
                <c:ptCount val="13"/>
                <c:pt idx="0">
                  <c:v>0.80097024853146781</c:v>
                </c:pt>
                <c:pt idx="1">
                  <c:v>0.70704196127707808</c:v>
                </c:pt>
                <c:pt idx="2">
                  <c:v>0.76620345056222761</c:v>
                </c:pt>
                <c:pt idx="3">
                  <c:v>0.73221124740373345</c:v>
                </c:pt>
                <c:pt idx="4">
                  <c:v>0.63644114163273724</c:v>
                </c:pt>
                <c:pt idx="5">
                  <c:v>0.42305572430102539</c:v>
                </c:pt>
                <c:pt idx="6">
                  <c:v>0.74364690736021011</c:v>
                </c:pt>
                <c:pt idx="7">
                  <c:v>0.73288502862547067</c:v>
                </c:pt>
                <c:pt idx="8">
                  <c:v>0.57337076991752922</c:v>
                </c:pt>
                <c:pt idx="9">
                  <c:v>0.70329538795484792</c:v>
                </c:pt>
                <c:pt idx="10">
                  <c:v>0.68475708431792481</c:v>
                </c:pt>
                <c:pt idx="11">
                  <c:v>0.61474533474973814</c:v>
                </c:pt>
                <c:pt idx="12">
                  <c:v>0.64436069806113438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398-A666-8A65B4DB9713}"/>
            </c:ext>
          </c:extLst>
        </c:ser>
        <c:ser>
          <c:idx val="1"/>
          <c:order val="1"/>
          <c:tx>
            <c:v>Pearson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0">
                <a:solidFill>
                  <a:schemeClr val="accent2"/>
                </a:solidFill>
              </a:ln>
              <a:effectLst/>
            </c:spPr>
          </c:marker>
          <c:cat>
            <c:numRef>
              <c:f>Similkameen!$J$63:$J$75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Similkameen!$P$64:$AB$64</c:f>
              <c:numCache>
                <c:formatCode>General</c:formatCode>
                <c:ptCount val="13"/>
                <c:pt idx="0">
                  <c:v>0.87983222775157055</c:v>
                </c:pt>
                <c:pt idx="1">
                  <c:v>0.77691438666029344</c:v>
                </c:pt>
                <c:pt idx="2">
                  <c:v>0.48361882168271503</c:v>
                </c:pt>
                <c:pt idx="3">
                  <c:v>0.66292120783853214</c:v>
                </c:pt>
                <c:pt idx="4">
                  <c:v>0.50647501906266967</c:v>
                </c:pt>
                <c:pt idx="5">
                  <c:v>0.41658397970703503</c:v>
                </c:pt>
                <c:pt idx="6">
                  <c:v>0.73776072759953448</c:v>
                </c:pt>
                <c:pt idx="7">
                  <c:v>0.41671674566965555</c:v>
                </c:pt>
                <c:pt idx="8">
                  <c:v>0.58216064483200536</c:v>
                </c:pt>
                <c:pt idx="9">
                  <c:v>0.75510398761547193</c:v>
                </c:pt>
                <c:pt idx="10">
                  <c:v>0.74507563578887559</c:v>
                </c:pt>
                <c:pt idx="11">
                  <c:v>0.41279269557026393</c:v>
                </c:pt>
                <c:pt idx="12">
                  <c:v>0.65834036852457545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398-A666-8A65B4DB9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5387567"/>
        <c:axId val="268055631"/>
      </c:lineChart>
      <c:catAx>
        <c:axId val="2085387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055631"/>
        <c:crosses val="autoZero"/>
        <c:auto val="1"/>
        <c:lblAlgn val="ctr"/>
        <c:lblOffset val="100"/>
        <c:noMultiLvlLbl val="0"/>
      </c:catAx>
      <c:valAx>
        <c:axId val="26805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38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>
                <a:latin typeface="Times New Roman" panose="02020603050405020304" pitchFamily="18" charset="0"/>
                <a:cs typeface="Times New Roman" panose="02020603050405020304" pitchFamily="18" charset="0"/>
              </a:rPr>
              <a:t>Kettle EVC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Spearman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cat>
            <c:numRef>
              <c:f>Kettle!$J$63:$J$75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Kettle!$P$63:$AB$63</c:f>
              <c:numCache>
                <c:formatCode>General</c:formatCode>
                <c:ptCount val="13"/>
                <c:pt idx="0">
                  <c:v>0.79317547223402995</c:v>
                </c:pt>
                <c:pt idx="1">
                  <c:v>0.71495125305769081</c:v>
                </c:pt>
                <c:pt idx="2">
                  <c:v>0.72043804484304097</c:v>
                </c:pt>
                <c:pt idx="3">
                  <c:v>0.70443117972813374</c:v>
                </c:pt>
                <c:pt idx="4">
                  <c:v>0.63981703024676995</c:v>
                </c:pt>
                <c:pt idx="5">
                  <c:v>0.36965373716207622</c:v>
                </c:pt>
                <c:pt idx="6">
                  <c:v>0.60879242883870788</c:v>
                </c:pt>
                <c:pt idx="7">
                  <c:v>0.65673862413321293</c:v>
                </c:pt>
                <c:pt idx="8">
                  <c:v>0.62496296861048761</c:v>
                </c:pt>
                <c:pt idx="9">
                  <c:v>0.69678714990869495</c:v>
                </c:pt>
                <c:pt idx="10">
                  <c:v>0.64748846324752174</c:v>
                </c:pt>
                <c:pt idx="11">
                  <c:v>0.72843300556461077</c:v>
                </c:pt>
                <c:pt idx="12">
                  <c:v>0.69292372249105283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E4-4D92-80CD-8747ADA3367E}"/>
            </c:ext>
          </c:extLst>
        </c:ser>
        <c:ser>
          <c:idx val="1"/>
          <c:order val="1"/>
          <c:tx>
            <c:v>Pearson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0">
                <a:solidFill>
                  <a:schemeClr val="accent2"/>
                </a:solidFill>
              </a:ln>
              <a:effectLst/>
            </c:spPr>
          </c:marker>
          <c:cat>
            <c:numRef>
              <c:f>Kettle!$J$63:$J$75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Kettle!$P$64:$AB$64</c:f>
              <c:numCache>
                <c:formatCode>General</c:formatCode>
                <c:ptCount val="13"/>
                <c:pt idx="0">
                  <c:v>0.81131650058876537</c:v>
                </c:pt>
                <c:pt idx="1">
                  <c:v>0.80016045964758531</c:v>
                </c:pt>
                <c:pt idx="2">
                  <c:v>0.53210497489553144</c:v>
                </c:pt>
                <c:pt idx="3">
                  <c:v>0.69552166876459498</c:v>
                </c:pt>
                <c:pt idx="4">
                  <c:v>0.56873537177009825</c:v>
                </c:pt>
                <c:pt idx="5">
                  <c:v>0.40015454510624698</c:v>
                </c:pt>
                <c:pt idx="6">
                  <c:v>0.3958010152199552</c:v>
                </c:pt>
                <c:pt idx="7">
                  <c:v>0.54212673580113035</c:v>
                </c:pt>
                <c:pt idx="8">
                  <c:v>0.68964886906673684</c:v>
                </c:pt>
                <c:pt idx="9">
                  <c:v>0.78572612559675847</c:v>
                </c:pt>
                <c:pt idx="10">
                  <c:v>0.69869043425021982</c:v>
                </c:pt>
                <c:pt idx="11">
                  <c:v>0.65665809388903973</c:v>
                </c:pt>
                <c:pt idx="12">
                  <c:v>0.65724498776732077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E4-4D92-80CD-8747ADA336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9206911"/>
        <c:axId val="136291679"/>
      </c:lineChart>
      <c:catAx>
        <c:axId val="193920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91679"/>
        <c:crosses val="autoZero"/>
        <c:auto val="1"/>
        <c:lblAlgn val="ctr"/>
        <c:lblOffset val="100"/>
        <c:noMultiLvlLbl val="0"/>
      </c:catAx>
      <c:valAx>
        <c:axId val="13629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20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 Das</dc:creator>
  <cp:keywords/>
  <dc:description/>
  <cp:lastModifiedBy>Apratim Das</cp:lastModifiedBy>
  <cp:revision>8</cp:revision>
  <cp:lastPrinted>2019-05-29T16:16:00Z</cp:lastPrinted>
  <dcterms:created xsi:type="dcterms:W3CDTF">2019-05-27T18:57:00Z</dcterms:created>
  <dcterms:modified xsi:type="dcterms:W3CDTF">2019-05-31T21:17:00Z</dcterms:modified>
</cp:coreProperties>
</file>