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03DF" w14:textId="3745A444" w:rsidR="00E77036" w:rsidRDefault="002F113F">
      <w:pPr>
        <w:rPr>
          <w:lang w:val="es-ES_tradnl"/>
        </w:rPr>
      </w:pPr>
      <w:r>
        <w:rPr>
          <w:b/>
          <w:bCs/>
          <w:lang w:val="es-ES_tradnl"/>
        </w:rPr>
        <w:t>Definición y objetivos del ámbito de la gestión de pesquerías</w:t>
      </w:r>
    </w:p>
    <w:p w14:paraId="447E39D7" w14:textId="77777777" w:rsidR="00384791" w:rsidRDefault="00384791" w:rsidP="00384791">
      <w:pPr>
        <w:rPr>
          <w:lang w:val="es-ES_tradnl"/>
        </w:rPr>
      </w:pPr>
    </w:p>
    <w:p w14:paraId="06B97AD6" w14:textId="289E29F5" w:rsidR="00384791" w:rsidRDefault="00384791" w:rsidP="00384791">
      <w:pPr>
        <w:rPr>
          <w:lang w:val="es-ES_tradnl"/>
        </w:rPr>
      </w:pPr>
      <w:r>
        <w:rPr>
          <w:lang w:val="es-ES_tradnl"/>
        </w:rPr>
        <w:t xml:space="preserve">El reto o la finalidad última de la gestión pesquera es lograr la satisfacción de los tres siguientes objetivos. Esto puede generar en algunas ocasiones conflictos entre los mismos. ES decir, tenemos objetivos </w:t>
      </w:r>
      <w:proofErr w:type="spellStart"/>
      <w:r>
        <w:rPr>
          <w:lang w:val="es-ES_tradnl"/>
        </w:rPr>
        <w:t>multiespecificos</w:t>
      </w:r>
      <w:proofErr w:type="spellEnd"/>
      <w:r>
        <w:rPr>
          <w:lang w:val="es-ES_tradnl"/>
        </w:rPr>
        <w:t xml:space="preserve">. Podemos querer potenciar la pesca de varias especies. O queremos potenciar la cuestión económica o la de conservación. Debemos encontrar herramientas para lograr esta gestión multiobjetivo. </w:t>
      </w:r>
    </w:p>
    <w:p w14:paraId="5B77BA74" w14:textId="77777777" w:rsidR="00384791" w:rsidRDefault="00384791" w:rsidP="00384791">
      <w:pPr>
        <w:rPr>
          <w:lang w:val="es-ES_tradnl"/>
        </w:rPr>
      </w:pPr>
    </w:p>
    <w:p w14:paraId="720890E4" w14:textId="77777777" w:rsidR="00384791" w:rsidRPr="00384791" w:rsidRDefault="00384791" w:rsidP="00384791">
      <w:pPr>
        <w:rPr>
          <w:lang w:val="es-ES_tradnl"/>
        </w:rPr>
      </w:pPr>
    </w:p>
    <w:p w14:paraId="0E391780" w14:textId="3FB66078" w:rsidR="002F113F" w:rsidRDefault="00384791" w:rsidP="00384791">
      <w:pPr>
        <w:pStyle w:val="ListParagraph"/>
        <w:numPr>
          <w:ilvl w:val="0"/>
          <w:numId w:val="2"/>
        </w:numPr>
        <w:rPr>
          <w:lang w:val="es-ES_tradnl"/>
        </w:rPr>
      </w:pPr>
      <w:r>
        <w:rPr>
          <w:lang w:val="es-ES_tradnl"/>
        </w:rPr>
        <w:t xml:space="preserve">Objetivos biológicos (conservación). Pretenden mantener las poblaciones de especies de peces en el tiempo. Es decir, persiguen la sostenibilidad biológica de la pesca. </w:t>
      </w:r>
    </w:p>
    <w:p w14:paraId="4BEBB410" w14:textId="35F7DA90" w:rsidR="00384791" w:rsidRDefault="00384791" w:rsidP="00384791">
      <w:pPr>
        <w:pStyle w:val="ListParagraph"/>
        <w:numPr>
          <w:ilvl w:val="1"/>
          <w:numId w:val="2"/>
        </w:numPr>
        <w:rPr>
          <w:lang w:val="es-ES_tradnl"/>
        </w:rPr>
      </w:pPr>
      <w:r>
        <w:rPr>
          <w:lang w:val="es-ES_tradnl"/>
        </w:rPr>
        <w:t>La idea teórica clave es el rendimiento máximo sostenible.</w:t>
      </w:r>
    </w:p>
    <w:p w14:paraId="152FA170" w14:textId="5BE2FC9B" w:rsidR="00384791" w:rsidRDefault="00384791" w:rsidP="00384791">
      <w:pPr>
        <w:pStyle w:val="ListParagraph"/>
        <w:numPr>
          <w:ilvl w:val="0"/>
          <w:numId w:val="2"/>
        </w:numPr>
        <w:rPr>
          <w:lang w:val="es-ES_tradnl"/>
        </w:rPr>
      </w:pPr>
      <w:r>
        <w:rPr>
          <w:lang w:val="es-ES_tradnl"/>
        </w:rPr>
        <w:t>Objetivos económicos (eficiencia). Se trata de maximizar el beneficio neto de la actividad pesquera. Es decir, la actividad pesquera debe de ser rentable económicamente. Y debe de sostener el desarrollo de las comunidades humanas.</w:t>
      </w:r>
    </w:p>
    <w:p w14:paraId="124C623E" w14:textId="49DF9087" w:rsidR="00384791" w:rsidRPr="00384791" w:rsidRDefault="00384791" w:rsidP="00384791">
      <w:pPr>
        <w:pStyle w:val="ListParagraph"/>
        <w:numPr>
          <w:ilvl w:val="0"/>
          <w:numId w:val="2"/>
        </w:numPr>
        <w:rPr>
          <w:lang w:val="es-ES_tradnl"/>
        </w:rPr>
      </w:pPr>
      <w:r>
        <w:rPr>
          <w:lang w:val="es-ES_tradnl"/>
        </w:rPr>
        <w:t xml:space="preserve">Objetivos sociales (equidad y empleo). La actividad pesquera debe de mantener el tejido social de </w:t>
      </w:r>
      <w:proofErr w:type="gramStart"/>
      <w:r>
        <w:rPr>
          <w:lang w:val="es-ES_tradnl"/>
        </w:rPr>
        <w:t>la comunidades costeras</w:t>
      </w:r>
      <w:proofErr w:type="gramEnd"/>
      <w:r>
        <w:rPr>
          <w:lang w:val="es-ES_tradnl"/>
        </w:rPr>
        <w:t xml:space="preserve">, maximizando el empleo. </w:t>
      </w:r>
    </w:p>
    <w:p w14:paraId="2E8D2B5E" w14:textId="77777777" w:rsidR="002F113F" w:rsidRDefault="002F113F">
      <w:pPr>
        <w:rPr>
          <w:lang w:val="es-ES_tradnl"/>
        </w:rPr>
      </w:pPr>
    </w:p>
    <w:p w14:paraId="1E0A1CB3" w14:textId="77777777" w:rsidR="002F113F" w:rsidRDefault="002F113F">
      <w:pPr>
        <w:rPr>
          <w:lang w:val="es-ES_tradnl"/>
        </w:rPr>
      </w:pPr>
    </w:p>
    <w:p w14:paraId="4B122176" w14:textId="77777777" w:rsidR="002F113F" w:rsidRDefault="002F113F">
      <w:pPr>
        <w:rPr>
          <w:lang w:val="es-ES_tradnl"/>
        </w:rPr>
      </w:pPr>
    </w:p>
    <w:p w14:paraId="6F6189ED" w14:textId="3ECDA2D2" w:rsidR="002F113F" w:rsidRDefault="002F113F">
      <w:pPr>
        <w:rPr>
          <w:lang w:val="es-ES_tradnl"/>
        </w:rPr>
      </w:pPr>
      <w:r>
        <w:rPr>
          <w:b/>
          <w:bCs/>
          <w:lang w:val="es-ES_tradnl"/>
        </w:rPr>
        <w:t>Fundamentos científicos que sustentan en la actualidad las herramientas de gestión pesquera</w:t>
      </w:r>
    </w:p>
    <w:p w14:paraId="0A325903" w14:textId="77777777" w:rsidR="002F113F" w:rsidRDefault="002F113F">
      <w:pPr>
        <w:rPr>
          <w:lang w:val="es-ES_tradnl"/>
        </w:rPr>
      </w:pPr>
    </w:p>
    <w:p w14:paraId="77097880" w14:textId="77777777" w:rsidR="002F113F" w:rsidRDefault="002F113F">
      <w:pPr>
        <w:rPr>
          <w:lang w:val="es-ES_tradnl"/>
        </w:rPr>
      </w:pPr>
    </w:p>
    <w:p w14:paraId="4B375DA1" w14:textId="2FEEF23C" w:rsidR="002A72A2" w:rsidRDefault="002A72A2" w:rsidP="002A72A2">
      <w:pPr>
        <w:pStyle w:val="ListParagraph"/>
        <w:numPr>
          <w:ilvl w:val="0"/>
          <w:numId w:val="2"/>
        </w:numPr>
        <w:rPr>
          <w:lang w:val="es-ES_tradnl"/>
        </w:rPr>
      </w:pPr>
      <w:r>
        <w:rPr>
          <w:lang w:val="es-ES_tradnl"/>
        </w:rPr>
        <w:t>Modelo de crecimiento logístico. Consiste en que las poblaciones crecen hasta su capacidad de carga. El reclutamiento es máximo cuando el tamaño poblacional está en torno a la mitad del que establece la capacidad de carga del medio.</w:t>
      </w:r>
    </w:p>
    <w:p w14:paraId="48C038D7" w14:textId="4AA816CE" w:rsidR="002A72A2" w:rsidRDefault="002A72A2" w:rsidP="002A72A2">
      <w:pPr>
        <w:pStyle w:val="ListParagraph"/>
        <w:numPr>
          <w:ilvl w:val="0"/>
          <w:numId w:val="2"/>
        </w:numPr>
        <w:rPr>
          <w:lang w:val="es-ES_tradnl"/>
        </w:rPr>
      </w:pPr>
      <w:r>
        <w:rPr>
          <w:lang w:val="es-ES_tradnl"/>
        </w:rPr>
        <w:t>Producción excedente. Este concepto deriva del rendimiento máximo sostenible. Implica que podemos extraer la nueva biomasa generada.</w:t>
      </w:r>
    </w:p>
    <w:p w14:paraId="1AA37916" w14:textId="2212D170" w:rsidR="002A72A2" w:rsidRDefault="002A72A2" w:rsidP="002A72A2">
      <w:pPr>
        <w:pStyle w:val="ListParagraph"/>
        <w:numPr>
          <w:ilvl w:val="0"/>
          <w:numId w:val="2"/>
        </w:numPr>
        <w:rPr>
          <w:lang w:val="es-ES_tradnl"/>
        </w:rPr>
      </w:pPr>
      <w:r>
        <w:rPr>
          <w:lang w:val="es-ES_tradnl"/>
        </w:rPr>
        <w:t xml:space="preserve">Modelos de reclutamiento. Incorporan a las teorías anteriores la estructura de edades. No solo importa la cantidad de peces, sino cuántos adultos reproductores hay. </w:t>
      </w:r>
    </w:p>
    <w:p w14:paraId="4E46F9F2" w14:textId="512D9DAB" w:rsidR="00B4773B" w:rsidRDefault="00B4773B" w:rsidP="002A72A2">
      <w:pPr>
        <w:pStyle w:val="ListParagraph"/>
        <w:numPr>
          <w:ilvl w:val="0"/>
          <w:numId w:val="2"/>
        </w:numPr>
        <w:rPr>
          <w:lang w:val="es-ES_tradnl"/>
        </w:rPr>
      </w:pPr>
      <w:r>
        <w:rPr>
          <w:lang w:val="es-ES_tradnl"/>
        </w:rPr>
        <w:t xml:space="preserve">Principio de precaución. Ante la falta de evidencias científicas sobre algo, debemos de tomar medidas para evitar un impacto mayor. Esto implica </w:t>
      </w:r>
      <w:proofErr w:type="gramStart"/>
      <w:r>
        <w:rPr>
          <w:lang w:val="es-ES_tradnl"/>
        </w:rPr>
        <w:t>que</w:t>
      </w:r>
      <w:proofErr w:type="gramEnd"/>
      <w:r>
        <w:rPr>
          <w:lang w:val="es-ES_tradnl"/>
        </w:rPr>
        <w:t xml:space="preserve"> ante el menor síntoma de descenso poblacional, hay que reducir las capturas de peces. </w:t>
      </w:r>
    </w:p>
    <w:p w14:paraId="3DFCE4F5" w14:textId="65C1628D" w:rsidR="00B4773B" w:rsidRDefault="00B4773B" w:rsidP="002A72A2">
      <w:pPr>
        <w:pStyle w:val="ListParagraph"/>
        <w:numPr>
          <w:ilvl w:val="0"/>
          <w:numId w:val="2"/>
        </w:numPr>
        <w:rPr>
          <w:lang w:val="es-ES_tradnl"/>
        </w:rPr>
      </w:pPr>
      <w:r>
        <w:rPr>
          <w:lang w:val="es-ES_tradnl"/>
        </w:rPr>
        <w:t>Aplicación de la Teoría de sistemas a las pesquerías. Esto se denomina gestión ecosistémica de pesquerías. Contempla que el uso sostenible de las pesquerías no depende solo del estado de las poblaciones de la especie que pescamos, sino que hay otros factores importantes:</w:t>
      </w:r>
    </w:p>
    <w:p w14:paraId="05BA1459" w14:textId="18481EF4" w:rsidR="00B4773B" w:rsidRDefault="00B4773B" w:rsidP="00B4773B">
      <w:pPr>
        <w:pStyle w:val="ListParagraph"/>
        <w:numPr>
          <w:ilvl w:val="1"/>
          <w:numId w:val="2"/>
        </w:numPr>
        <w:rPr>
          <w:lang w:val="es-ES_tradnl"/>
        </w:rPr>
      </w:pPr>
      <w:r>
        <w:rPr>
          <w:lang w:val="es-ES_tradnl"/>
        </w:rPr>
        <w:t>Redes tróficas.</w:t>
      </w:r>
    </w:p>
    <w:p w14:paraId="002A4C2A" w14:textId="3474E205" w:rsidR="00B4773B" w:rsidRDefault="00B4773B" w:rsidP="00B4773B">
      <w:pPr>
        <w:pStyle w:val="ListParagraph"/>
        <w:numPr>
          <w:ilvl w:val="1"/>
          <w:numId w:val="2"/>
        </w:numPr>
        <w:rPr>
          <w:lang w:val="es-ES_tradnl"/>
        </w:rPr>
      </w:pPr>
      <w:r>
        <w:rPr>
          <w:lang w:val="es-ES_tradnl"/>
        </w:rPr>
        <w:t>Resiliencia de la comunidad y del ecosistema.</w:t>
      </w:r>
    </w:p>
    <w:p w14:paraId="16041072" w14:textId="70A0284F" w:rsidR="002A72A2" w:rsidRPr="002A72A2" w:rsidRDefault="002A72A2" w:rsidP="002A72A2">
      <w:pPr>
        <w:pStyle w:val="ListParagraph"/>
        <w:numPr>
          <w:ilvl w:val="0"/>
          <w:numId w:val="2"/>
        </w:numPr>
        <w:rPr>
          <w:lang w:val="es-ES_tradnl"/>
        </w:rPr>
      </w:pPr>
      <w:r>
        <w:rPr>
          <w:lang w:val="es-ES_tradnl"/>
        </w:rPr>
        <w:t>Una herramienta científica relevante es el análisis multicriterio. Esta técnica nos permite cuantificar el efecto de las distintas compensaciones (</w:t>
      </w:r>
      <w:proofErr w:type="spellStart"/>
      <w:r>
        <w:rPr>
          <w:lang w:val="es-ES_tradnl"/>
        </w:rPr>
        <w:t>trade-offs</w:t>
      </w:r>
      <w:proofErr w:type="spellEnd"/>
      <w:r>
        <w:rPr>
          <w:lang w:val="es-ES_tradnl"/>
        </w:rPr>
        <w:t xml:space="preserve">) a la </w:t>
      </w:r>
      <w:r>
        <w:rPr>
          <w:lang w:val="es-ES_tradnl"/>
        </w:rPr>
        <w:lastRenderedPageBreak/>
        <w:t>hora de compatibilizar los distintos objetivos de pesca. Con esta técnica se plantea al gestor un proceso de toma de decisiones basado en escenarios. Por ejemplo, “si eliges la opción A, proteges el coral, pero pierdes empleos. Si eliges la B, mantienes los empleos, pero tienes un 30% de riesgo de colapso de la pesquería de la especie X”.</w:t>
      </w:r>
    </w:p>
    <w:p w14:paraId="368BD1F8" w14:textId="77777777" w:rsidR="002F113F" w:rsidRDefault="002F113F">
      <w:pPr>
        <w:rPr>
          <w:lang w:val="es-ES_tradnl"/>
        </w:rPr>
      </w:pPr>
    </w:p>
    <w:p w14:paraId="63B40013" w14:textId="77777777" w:rsidR="002F113F" w:rsidRDefault="002F113F">
      <w:pPr>
        <w:rPr>
          <w:lang w:val="es-ES_tradnl"/>
        </w:rPr>
      </w:pPr>
    </w:p>
    <w:p w14:paraId="7226C2FA" w14:textId="623814CA" w:rsidR="002F113F" w:rsidRDefault="002F113F">
      <w:pPr>
        <w:rPr>
          <w:lang w:val="es-ES_tradnl"/>
        </w:rPr>
      </w:pPr>
      <w:r>
        <w:rPr>
          <w:b/>
          <w:bCs/>
          <w:lang w:val="es-ES_tradnl"/>
        </w:rPr>
        <w:t>Métodos y técnicas usadas actualmente para la gestión pesquera</w:t>
      </w:r>
    </w:p>
    <w:p w14:paraId="51701004" w14:textId="77777777" w:rsidR="002F113F" w:rsidRDefault="002F113F">
      <w:pPr>
        <w:rPr>
          <w:lang w:val="es-ES_tradnl"/>
        </w:rPr>
      </w:pPr>
    </w:p>
    <w:p w14:paraId="0BF8D8FD" w14:textId="4B046613" w:rsidR="002F113F" w:rsidRDefault="003B2821" w:rsidP="003B2821">
      <w:pPr>
        <w:pStyle w:val="ListParagraph"/>
        <w:numPr>
          <w:ilvl w:val="0"/>
          <w:numId w:val="2"/>
        </w:numPr>
        <w:rPr>
          <w:lang w:val="es-ES_tradnl"/>
        </w:rPr>
      </w:pPr>
      <w:r>
        <w:rPr>
          <w:lang w:val="es-ES_tradnl"/>
        </w:rPr>
        <w:t>Controles de salida. Se centran en limitar (o más bien controlar) la cantidad de pescado que se extrae del océano. Es el método más común para las pesquerías industriales.</w:t>
      </w:r>
    </w:p>
    <w:p w14:paraId="02841C4A" w14:textId="530DF037" w:rsidR="003B2821" w:rsidRDefault="003B2821" w:rsidP="003B2821">
      <w:pPr>
        <w:pStyle w:val="ListParagraph"/>
        <w:numPr>
          <w:ilvl w:val="1"/>
          <w:numId w:val="2"/>
        </w:numPr>
        <w:rPr>
          <w:lang w:val="es-ES_tradnl"/>
        </w:rPr>
      </w:pPr>
      <w:r>
        <w:rPr>
          <w:lang w:val="es-ES_tradnl"/>
        </w:rPr>
        <w:t>Captura total permitida. Consiste en un límite de capturas para una población de una especie determinada en un periodo determinado.</w:t>
      </w:r>
    </w:p>
    <w:p w14:paraId="2236226A" w14:textId="71DDCCEF" w:rsidR="003B2821" w:rsidRDefault="003B2821" w:rsidP="003B2821">
      <w:pPr>
        <w:pStyle w:val="ListParagraph"/>
        <w:numPr>
          <w:ilvl w:val="1"/>
          <w:numId w:val="2"/>
        </w:numPr>
        <w:rPr>
          <w:lang w:val="es-ES_tradnl"/>
        </w:rPr>
      </w:pPr>
      <w:r>
        <w:rPr>
          <w:lang w:val="es-ES_tradnl"/>
        </w:rPr>
        <w:t>Cuotas individuales. Se asigna a cada empresa o barco una cuota de captura específica. Esto mejora la rentabilidad económica, ya que asegura (de alguna manera) que cada barco captura una cantidad determinada de peces.</w:t>
      </w:r>
    </w:p>
    <w:p w14:paraId="1371AFA9" w14:textId="67C950B0" w:rsidR="003B2821" w:rsidRDefault="003B2821" w:rsidP="003B2821">
      <w:pPr>
        <w:pStyle w:val="ListParagraph"/>
        <w:numPr>
          <w:ilvl w:val="0"/>
          <w:numId w:val="2"/>
        </w:numPr>
        <w:rPr>
          <w:lang w:val="es-ES_tradnl"/>
        </w:rPr>
      </w:pPr>
      <w:r>
        <w:rPr>
          <w:lang w:val="es-ES_tradnl"/>
        </w:rPr>
        <w:t xml:space="preserve">Controles de entrada. Mecanismos que permiten controlar la capacidad del esfuerzo pesquero. </w:t>
      </w:r>
    </w:p>
    <w:p w14:paraId="1D7DC9BA" w14:textId="6282A0C7" w:rsidR="003B2821" w:rsidRDefault="003B2821" w:rsidP="003B2821">
      <w:pPr>
        <w:pStyle w:val="ListParagraph"/>
        <w:numPr>
          <w:ilvl w:val="1"/>
          <w:numId w:val="2"/>
        </w:numPr>
        <w:rPr>
          <w:lang w:val="es-ES_tradnl"/>
        </w:rPr>
      </w:pPr>
      <w:r>
        <w:rPr>
          <w:lang w:val="es-ES_tradnl"/>
        </w:rPr>
        <w:t>Número de licencias. Se controla el número de barcos que hay faenando.</w:t>
      </w:r>
    </w:p>
    <w:p w14:paraId="7D2DC7F2" w14:textId="3833097F" w:rsidR="003B2821" w:rsidRDefault="003B2821" w:rsidP="003B2821">
      <w:pPr>
        <w:pStyle w:val="ListParagraph"/>
        <w:numPr>
          <w:ilvl w:val="1"/>
          <w:numId w:val="2"/>
        </w:numPr>
        <w:rPr>
          <w:lang w:val="es-ES_tradnl"/>
        </w:rPr>
      </w:pPr>
      <w:r>
        <w:rPr>
          <w:lang w:val="es-ES_tradnl"/>
        </w:rPr>
        <w:t>Esfuerzo nominal. Restricciones en los días de pesca, potencia del motor, tamaño del arte de pesca. También se limitan las técnicas de identificación de los bancos de peces.</w:t>
      </w:r>
    </w:p>
    <w:p w14:paraId="3354B3FB" w14:textId="67A84862" w:rsidR="003B2821" w:rsidRDefault="00DD34C6" w:rsidP="003B2821">
      <w:pPr>
        <w:pStyle w:val="ListParagraph"/>
        <w:numPr>
          <w:ilvl w:val="0"/>
          <w:numId w:val="2"/>
        </w:numPr>
        <w:rPr>
          <w:lang w:val="es-ES_tradnl"/>
        </w:rPr>
      </w:pPr>
      <w:r>
        <w:rPr>
          <w:lang w:val="es-ES_tradnl"/>
        </w:rPr>
        <w:t>Medidas técnicas y espaciales. Regulan el dónde, cómo y cuándo se pesca.</w:t>
      </w:r>
    </w:p>
    <w:p w14:paraId="63FEFF3C" w14:textId="03674D9C" w:rsidR="00DD34C6" w:rsidRDefault="00DD34C6" w:rsidP="00DD34C6">
      <w:pPr>
        <w:pStyle w:val="ListParagraph"/>
        <w:numPr>
          <w:ilvl w:val="1"/>
          <w:numId w:val="2"/>
        </w:numPr>
        <w:rPr>
          <w:lang w:val="es-ES_tradnl"/>
        </w:rPr>
      </w:pPr>
      <w:r>
        <w:rPr>
          <w:lang w:val="es-ES_tradnl"/>
        </w:rPr>
        <w:t>Tipo de arte de pesca. Seleccionar los peces capturados por tamaño.</w:t>
      </w:r>
    </w:p>
    <w:p w14:paraId="34FD7DC5" w14:textId="35D46C6A" w:rsidR="00DD34C6" w:rsidRDefault="00DD34C6" w:rsidP="00DD34C6">
      <w:pPr>
        <w:pStyle w:val="ListParagraph"/>
        <w:numPr>
          <w:ilvl w:val="1"/>
          <w:numId w:val="2"/>
        </w:numPr>
        <w:rPr>
          <w:lang w:val="es-ES_tradnl"/>
        </w:rPr>
      </w:pPr>
      <w:r>
        <w:rPr>
          <w:lang w:val="es-ES_tradnl"/>
        </w:rPr>
        <w:t xml:space="preserve">Vedas temporales. Vedas son periodos en los que no se pesca. Normalmente coinciden con los momentos de reproducción. </w:t>
      </w:r>
    </w:p>
    <w:p w14:paraId="0D538C0B" w14:textId="166DA2B1" w:rsidR="00DD34C6" w:rsidRPr="003B2821" w:rsidRDefault="00DD34C6" w:rsidP="00DD34C6">
      <w:pPr>
        <w:pStyle w:val="ListParagraph"/>
        <w:numPr>
          <w:ilvl w:val="1"/>
          <w:numId w:val="2"/>
        </w:numPr>
        <w:rPr>
          <w:lang w:val="es-ES_tradnl"/>
        </w:rPr>
      </w:pPr>
      <w:r>
        <w:rPr>
          <w:lang w:val="es-ES_tradnl"/>
        </w:rPr>
        <w:t xml:space="preserve">Exclusión espacial. Hay lugares en los que no está permitido pescar. Reservas de pesca. </w:t>
      </w:r>
    </w:p>
    <w:p w14:paraId="47107857" w14:textId="77777777" w:rsidR="002F113F" w:rsidRDefault="002F113F">
      <w:pPr>
        <w:rPr>
          <w:lang w:val="es-ES_tradnl"/>
        </w:rPr>
      </w:pPr>
    </w:p>
    <w:p w14:paraId="4A587815" w14:textId="1D585E47" w:rsidR="002F113F" w:rsidRDefault="00DD34C6">
      <w:pPr>
        <w:rPr>
          <w:lang w:val="es-ES_tradnl"/>
        </w:rPr>
      </w:pPr>
      <w:r>
        <w:rPr>
          <w:lang w:val="es-ES_tradnl"/>
        </w:rPr>
        <w:t>Los instrumentos de gestión pesquera se diferencian de otros relacionados con la extracción de biomasa en tierra en dos cuestiones clave:</w:t>
      </w:r>
    </w:p>
    <w:p w14:paraId="57F7FB8D" w14:textId="2227494D" w:rsidR="00DD34C6" w:rsidRDefault="00DD34C6" w:rsidP="00DD34C6">
      <w:pPr>
        <w:pStyle w:val="ListParagraph"/>
        <w:numPr>
          <w:ilvl w:val="0"/>
          <w:numId w:val="2"/>
        </w:numPr>
        <w:rPr>
          <w:lang w:val="es-ES_tradnl"/>
        </w:rPr>
      </w:pPr>
      <w:r>
        <w:rPr>
          <w:lang w:val="es-ES_tradnl"/>
        </w:rPr>
        <w:t>Los recursos pesqueros no están acotados. ES decir, no están en un único lugar bien definido. Están en el mar que no tiene fronteras interiores.</w:t>
      </w:r>
    </w:p>
    <w:p w14:paraId="59E78BB3" w14:textId="22844A20" w:rsidR="00DD34C6" w:rsidRPr="00DD34C6" w:rsidRDefault="00DD34C6" w:rsidP="00DD34C6">
      <w:pPr>
        <w:pStyle w:val="ListParagraph"/>
        <w:numPr>
          <w:ilvl w:val="0"/>
          <w:numId w:val="2"/>
        </w:numPr>
        <w:rPr>
          <w:lang w:val="es-ES_tradnl"/>
        </w:rPr>
      </w:pPr>
      <w:r>
        <w:rPr>
          <w:lang w:val="es-ES_tradnl"/>
        </w:rPr>
        <w:t xml:space="preserve">Es la administración pública la encargada de cuantificar los recursos pesqueros disponibles. En la caza esto lo hacen las entidades privadas que ejercen la caza. </w:t>
      </w:r>
    </w:p>
    <w:p w14:paraId="083863DF" w14:textId="77777777" w:rsidR="002F113F" w:rsidRDefault="002F113F">
      <w:pPr>
        <w:rPr>
          <w:lang w:val="es-ES_tradnl"/>
        </w:rPr>
      </w:pPr>
    </w:p>
    <w:p w14:paraId="479F97D6" w14:textId="77777777" w:rsidR="002F113F" w:rsidRDefault="002F113F">
      <w:pPr>
        <w:rPr>
          <w:lang w:val="es-ES_tradnl"/>
        </w:rPr>
      </w:pPr>
    </w:p>
    <w:p w14:paraId="601031EA" w14:textId="15A029C2" w:rsidR="002F113F" w:rsidRDefault="002F113F">
      <w:pPr>
        <w:rPr>
          <w:lang w:val="es-ES_tradnl"/>
        </w:rPr>
      </w:pPr>
      <w:r>
        <w:rPr>
          <w:b/>
          <w:bCs/>
          <w:lang w:val="es-ES_tradnl"/>
        </w:rPr>
        <w:t>Breve historia de la gestión de pesquerías</w:t>
      </w:r>
    </w:p>
    <w:p w14:paraId="7E44D16D" w14:textId="77777777" w:rsidR="002F113F" w:rsidRDefault="002F113F">
      <w:pPr>
        <w:rPr>
          <w:lang w:val="es-ES_tradnl"/>
        </w:rPr>
      </w:pPr>
    </w:p>
    <w:p w14:paraId="022FCF00" w14:textId="55E55008" w:rsidR="00F91B94" w:rsidRDefault="00F91B94">
      <w:pPr>
        <w:rPr>
          <w:lang w:val="es-ES_tradnl"/>
        </w:rPr>
      </w:pPr>
      <w:r>
        <w:rPr>
          <w:lang w:val="es-ES_tradnl"/>
        </w:rPr>
        <w:t xml:space="preserve">En general observamos que ha habido una evolución en estas técnicas. Al principio el foco estaba puesto únicamente en especies individuales. Ahora hay una visión más holística conocida como el enfoque ecosistémico de la pesca. Este cambio tiene en cuenta que las poblaciones no funcionan de manera aislada, sino que las especies se relacionan entre sí. </w:t>
      </w:r>
    </w:p>
    <w:p w14:paraId="0324E655" w14:textId="77777777" w:rsidR="00691D8D" w:rsidRDefault="00691D8D">
      <w:pPr>
        <w:rPr>
          <w:lang w:val="es-ES_tradnl"/>
        </w:rPr>
      </w:pPr>
    </w:p>
    <w:p w14:paraId="0C1D3F73" w14:textId="77777777" w:rsidR="00691D8D" w:rsidRDefault="00691D8D">
      <w:pPr>
        <w:rPr>
          <w:lang w:val="es-ES_tradnl"/>
        </w:rPr>
      </w:pPr>
    </w:p>
    <w:p w14:paraId="0176DE76" w14:textId="2A472312" w:rsidR="00691D8D" w:rsidRDefault="00691D8D" w:rsidP="00691D8D">
      <w:pPr>
        <w:pStyle w:val="ListParagraph"/>
        <w:numPr>
          <w:ilvl w:val="0"/>
          <w:numId w:val="2"/>
        </w:numPr>
        <w:rPr>
          <w:lang w:val="es-ES_tradnl"/>
        </w:rPr>
      </w:pPr>
      <w:r>
        <w:rPr>
          <w:lang w:val="es-ES_tradnl"/>
        </w:rPr>
        <w:t xml:space="preserve">La era de la </w:t>
      </w:r>
      <w:proofErr w:type="spellStart"/>
      <w:r>
        <w:rPr>
          <w:lang w:val="es-ES_tradnl"/>
        </w:rPr>
        <w:t>inagotabilidad</w:t>
      </w:r>
      <w:proofErr w:type="spellEnd"/>
      <w:r>
        <w:rPr>
          <w:lang w:val="es-ES_tradnl"/>
        </w:rPr>
        <w:t xml:space="preserve"> (antes de 1900). </w:t>
      </w:r>
    </w:p>
    <w:p w14:paraId="116BBB3A" w14:textId="1C179E46" w:rsidR="00691D8D" w:rsidRDefault="00691D8D" w:rsidP="00691D8D">
      <w:pPr>
        <w:pStyle w:val="ListParagraph"/>
        <w:numPr>
          <w:ilvl w:val="1"/>
          <w:numId w:val="2"/>
        </w:numPr>
        <w:rPr>
          <w:lang w:val="es-ES_tradnl"/>
        </w:rPr>
      </w:pPr>
      <w:r>
        <w:rPr>
          <w:lang w:val="es-ES_tradnl"/>
        </w:rPr>
        <w:t xml:space="preserve">Se basaba en creer que las poblaciones de peces marinos eran tan enormes que se consideraban inextinguibles. </w:t>
      </w:r>
    </w:p>
    <w:p w14:paraId="4676B6BA" w14:textId="45AF99E3" w:rsidR="00691D8D" w:rsidRDefault="00691D8D" w:rsidP="00691D8D">
      <w:pPr>
        <w:pStyle w:val="ListParagraph"/>
        <w:numPr>
          <w:ilvl w:val="1"/>
          <w:numId w:val="2"/>
        </w:numPr>
        <w:rPr>
          <w:lang w:val="es-ES_tradnl"/>
        </w:rPr>
      </w:pPr>
      <w:r>
        <w:rPr>
          <w:lang w:val="es-ES_tradnl"/>
        </w:rPr>
        <w:t>No había ni censos, ni límites de capturas. Solo se regulaban los conflictos entre pescadores.</w:t>
      </w:r>
    </w:p>
    <w:p w14:paraId="6FCAE152" w14:textId="7A0A783C" w:rsidR="00691D8D" w:rsidRDefault="00691D8D" w:rsidP="00691D8D">
      <w:pPr>
        <w:pStyle w:val="ListParagraph"/>
        <w:numPr>
          <w:ilvl w:val="0"/>
          <w:numId w:val="2"/>
        </w:numPr>
        <w:rPr>
          <w:lang w:val="es-ES_tradnl"/>
        </w:rPr>
      </w:pPr>
      <w:r>
        <w:rPr>
          <w:lang w:val="es-ES_tradnl"/>
        </w:rPr>
        <w:t>El nacimiento de la ciencia pesquera (1900-1945)</w:t>
      </w:r>
    </w:p>
    <w:p w14:paraId="388BF809" w14:textId="5B3E5769" w:rsidR="00691D8D" w:rsidRDefault="00691D8D" w:rsidP="00691D8D">
      <w:pPr>
        <w:pStyle w:val="ListParagraph"/>
        <w:numPr>
          <w:ilvl w:val="1"/>
          <w:numId w:val="2"/>
        </w:numPr>
        <w:rPr>
          <w:lang w:val="es-ES_tradnl"/>
        </w:rPr>
      </w:pPr>
      <w:r>
        <w:rPr>
          <w:lang w:val="es-ES_tradnl"/>
        </w:rPr>
        <w:t>La llegada de los barcos a vapor aumenta nuestra capacidad de captura de peces.</w:t>
      </w:r>
    </w:p>
    <w:p w14:paraId="4B99A3A5" w14:textId="177D2F4A" w:rsidR="00691D8D" w:rsidRDefault="00691D8D" w:rsidP="00691D8D">
      <w:pPr>
        <w:pStyle w:val="ListParagraph"/>
        <w:numPr>
          <w:ilvl w:val="1"/>
          <w:numId w:val="2"/>
        </w:numPr>
        <w:rPr>
          <w:lang w:val="es-ES_tradnl"/>
        </w:rPr>
      </w:pPr>
      <w:r>
        <w:rPr>
          <w:lang w:val="es-ES_tradnl"/>
        </w:rPr>
        <w:t xml:space="preserve">Se constata </w:t>
      </w:r>
      <w:proofErr w:type="gramStart"/>
      <w:r>
        <w:rPr>
          <w:lang w:val="es-ES_tradnl"/>
        </w:rPr>
        <w:t>que</w:t>
      </w:r>
      <w:proofErr w:type="gramEnd"/>
      <w:r>
        <w:rPr>
          <w:lang w:val="es-ES_tradnl"/>
        </w:rPr>
        <w:t xml:space="preserve"> si pescamos mucho, bajan las poblaciones. </w:t>
      </w:r>
    </w:p>
    <w:p w14:paraId="493B7E8D" w14:textId="170B2858" w:rsidR="00691D8D" w:rsidRDefault="00691D8D" w:rsidP="00691D8D">
      <w:pPr>
        <w:pStyle w:val="ListParagraph"/>
        <w:numPr>
          <w:ilvl w:val="1"/>
          <w:numId w:val="2"/>
        </w:numPr>
        <w:rPr>
          <w:lang w:val="es-ES_tradnl"/>
        </w:rPr>
      </w:pPr>
      <w:r>
        <w:rPr>
          <w:lang w:val="es-ES_tradnl"/>
        </w:rPr>
        <w:t>Se sientan las bases matemáticas para estudiar cómo la pesca reduce la edad media de una población.</w:t>
      </w:r>
    </w:p>
    <w:p w14:paraId="77D80234" w14:textId="1BE01354" w:rsidR="00691D8D" w:rsidRDefault="00691D8D" w:rsidP="00691D8D">
      <w:pPr>
        <w:pStyle w:val="ListParagraph"/>
        <w:numPr>
          <w:ilvl w:val="1"/>
          <w:numId w:val="2"/>
        </w:numPr>
        <w:rPr>
          <w:lang w:val="es-ES_tradnl"/>
        </w:rPr>
      </w:pPr>
      <w:r>
        <w:rPr>
          <w:lang w:val="es-ES_tradnl"/>
        </w:rPr>
        <w:t>Empiezan las primeras medidas de gestión:</w:t>
      </w:r>
    </w:p>
    <w:p w14:paraId="3156BBA5" w14:textId="4DD4BC4C" w:rsidR="00691D8D" w:rsidRDefault="00691D8D" w:rsidP="00691D8D">
      <w:pPr>
        <w:pStyle w:val="ListParagraph"/>
        <w:numPr>
          <w:ilvl w:val="2"/>
          <w:numId w:val="2"/>
        </w:numPr>
        <w:rPr>
          <w:lang w:val="es-ES_tradnl"/>
        </w:rPr>
      </w:pPr>
      <w:r>
        <w:rPr>
          <w:lang w:val="es-ES_tradnl"/>
        </w:rPr>
        <w:t>Tallas mínimas de captura.</w:t>
      </w:r>
    </w:p>
    <w:p w14:paraId="7C4381A2" w14:textId="3376B3CF" w:rsidR="00691D8D" w:rsidRDefault="00691D8D" w:rsidP="00691D8D">
      <w:pPr>
        <w:pStyle w:val="ListParagraph"/>
        <w:numPr>
          <w:ilvl w:val="2"/>
          <w:numId w:val="2"/>
        </w:numPr>
        <w:rPr>
          <w:lang w:val="es-ES_tradnl"/>
        </w:rPr>
      </w:pPr>
      <w:r>
        <w:rPr>
          <w:lang w:val="es-ES_tradnl"/>
        </w:rPr>
        <w:t xml:space="preserve">Vedas </w:t>
      </w:r>
      <w:proofErr w:type="gramStart"/>
      <w:r>
        <w:rPr>
          <w:lang w:val="es-ES_tradnl"/>
        </w:rPr>
        <w:t>espacio-temporales</w:t>
      </w:r>
      <w:proofErr w:type="gramEnd"/>
      <w:r>
        <w:rPr>
          <w:lang w:val="es-ES_tradnl"/>
        </w:rPr>
        <w:t>.</w:t>
      </w:r>
    </w:p>
    <w:p w14:paraId="133B6D46" w14:textId="2A4FA04D" w:rsidR="00691D8D" w:rsidRDefault="00691D8D" w:rsidP="00691D8D">
      <w:pPr>
        <w:pStyle w:val="ListParagraph"/>
        <w:numPr>
          <w:ilvl w:val="0"/>
          <w:numId w:val="2"/>
        </w:numPr>
        <w:rPr>
          <w:lang w:val="es-ES_tradnl"/>
        </w:rPr>
      </w:pPr>
      <w:r>
        <w:rPr>
          <w:lang w:val="es-ES_tradnl"/>
        </w:rPr>
        <w:t>Edad de oro de los modelos monoespecíficos (1945-1980)</w:t>
      </w:r>
    </w:p>
    <w:p w14:paraId="6ECCB45E" w14:textId="0AFF6AB0" w:rsidR="00691D8D" w:rsidRDefault="00691D8D" w:rsidP="00691D8D">
      <w:pPr>
        <w:pStyle w:val="ListParagraph"/>
        <w:numPr>
          <w:ilvl w:val="1"/>
          <w:numId w:val="2"/>
        </w:numPr>
        <w:rPr>
          <w:lang w:val="es-ES_tradnl"/>
        </w:rPr>
      </w:pPr>
      <w:r>
        <w:rPr>
          <w:lang w:val="es-ES_tradnl"/>
        </w:rPr>
        <w:t>Las mejoras en la detección de los bancos de peces (sonar, radar), aumentan las capturas.</w:t>
      </w:r>
    </w:p>
    <w:p w14:paraId="11B2D53D" w14:textId="588CF3F7" w:rsidR="00691D8D" w:rsidRDefault="00691D8D" w:rsidP="00691D8D">
      <w:pPr>
        <w:pStyle w:val="ListParagraph"/>
        <w:numPr>
          <w:ilvl w:val="1"/>
          <w:numId w:val="2"/>
        </w:numPr>
        <w:rPr>
          <w:lang w:val="es-ES_tradnl"/>
        </w:rPr>
      </w:pPr>
      <w:r>
        <w:rPr>
          <w:lang w:val="es-ES_tradnl"/>
        </w:rPr>
        <w:t>También aprendemos más sobre dinámica poblacional.</w:t>
      </w:r>
    </w:p>
    <w:p w14:paraId="46F75D03" w14:textId="269491E2" w:rsidR="00691D8D" w:rsidRDefault="00691D8D" w:rsidP="00691D8D">
      <w:pPr>
        <w:pStyle w:val="ListParagraph"/>
        <w:numPr>
          <w:ilvl w:val="1"/>
          <w:numId w:val="2"/>
        </w:numPr>
        <w:rPr>
          <w:lang w:val="es-ES_tradnl"/>
        </w:rPr>
      </w:pPr>
      <w:r>
        <w:rPr>
          <w:lang w:val="es-ES_tradnl"/>
        </w:rPr>
        <w:t>Surge el concepto de rendimiento máximo sostenible. Podemos estimar cuántas toneladas se pueden extraer de cada especie en un año.</w:t>
      </w:r>
    </w:p>
    <w:p w14:paraId="128D88A8" w14:textId="3AD5BAF9" w:rsidR="00691D8D" w:rsidRDefault="00691D8D" w:rsidP="00691D8D">
      <w:pPr>
        <w:pStyle w:val="ListParagraph"/>
        <w:numPr>
          <w:ilvl w:val="1"/>
          <w:numId w:val="2"/>
        </w:numPr>
        <w:rPr>
          <w:lang w:val="es-ES_tradnl"/>
        </w:rPr>
      </w:pPr>
      <w:r>
        <w:rPr>
          <w:lang w:val="es-ES_tradnl"/>
        </w:rPr>
        <w:t>Se crean las grandes organizaciones regionales de pesca. Y se establecen cupos de captura.</w:t>
      </w:r>
    </w:p>
    <w:p w14:paraId="2DE5A15B" w14:textId="4B3C8D62" w:rsidR="00691D8D" w:rsidRDefault="00691D8D" w:rsidP="00691D8D">
      <w:pPr>
        <w:pStyle w:val="ListParagraph"/>
        <w:numPr>
          <w:ilvl w:val="0"/>
          <w:numId w:val="2"/>
        </w:numPr>
        <w:rPr>
          <w:lang w:val="es-ES_tradnl"/>
        </w:rPr>
      </w:pPr>
      <w:r>
        <w:rPr>
          <w:lang w:val="es-ES_tradnl"/>
        </w:rPr>
        <w:t>La era del desencanto y enfoque precautorio (1980-2000)</w:t>
      </w:r>
    </w:p>
    <w:p w14:paraId="06A4BD5F" w14:textId="57BD5EE8" w:rsidR="00691D8D" w:rsidRDefault="00691D8D" w:rsidP="00691D8D">
      <w:pPr>
        <w:pStyle w:val="ListParagraph"/>
        <w:numPr>
          <w:ilvl w:val="1"/>
          <w:numId w:val="2"/>
        </w:numPr>
        <w:rPr>
          <w:lang w:val="es-ES_tradnl"/>
        </w:rPr>
      </w:pPr>
      <w:r>
        <w:rPr>
          <w:lang w:val="es-ES_tradnl"/>
        </w:rPr>
        <w:t xml:space="preserve">Ocurren varios colapsos en poblaciones de interés (bacalao en Canadá. 1992). </w:t>
      </w:r>
    </w:p>
    <w:p w14:paraId="6453637D" w14:textId="1DD091F5" w:rsidR="00691D8D" w:rsidRDefault="00691D8D" w:rsidP="00691D8D">
      <w:pPr>
        <w:pStyle w:val="ListParagraph"/>
        <w:numPr>
          <w:ilvl w:val="1"/>
          <w:numId w:val="2"/>
        </w:numPr>
        <w:rPr>
          <w:lang w:val="es-ES_tradnl"/>
        </w:rPr>
      </w:pPr>
      <w:r>
        <w:rPr>
          <w:lang w:val="es-ES_tradnl"/>
        </w:rPr>
        <w:t>Esto pone en tela de juicio los modelos matemáticos basados en una única especie.</w:t>
      </w:r>
    </w:p>
    <w:p w14:paraId="65B74EAE" w14:textId="1FB029F3" w:rsidR="00691D8D" w:rsidRDefault="00691D8D" w:rsidP="00691D8D">
      <w:pPr>
        <w:pStyle w:val="ListParagraph"/>
        <w:numPr>
          <w:ilvl w:val="1"/>
          <w:numId w:val="2"/>
        </w:numPr>
        <w:rPr>
          <w:lang w:val="es-ES_tradnl"/>
        </w:rPr>
      </w:pPr>
      <w:r>
        <w:rPr>
          <w:lang w:val="es-ES_tradnl"/>
        </w:rPr>
        <w:t xml:space="preserve">Esto plantea la necesidad de promover restricciones a la </w:t>
      </w:r>
      <w:proofErr w:type="gramStart"/>
      <w:r>
        <w:rPr>
          <w:lang w:val="es-ES_tradnl"/>
        </w:rPr>
        <w:t>pesca</w:t>
      </w:r>
      <w:proofErr w:type="gramEnd"/>
      <w:r>
        <w:rPr>
          <w:lang w:val="es-ES_tradnl"/>
        </w:rPr>
        <w:t xml:space="preserve"> aunque no haya datos fiables sobre el estado de las poblaciones. Principio de precaución.</w:t>
      </w:r>
    </w:p>
    <w:p w14:paraId="4D0CB5F9" w14:textId="6AC5807D" w:rsidR="00691D8D" w:rsidRDefault="00691D8D" w:rsidP="00691D8D">
      <w:pPr>
        <w:pStyle w:val="ListParagraph"/>
        <w:numPr>
          <w:ilvl w:val="1"/>
          <w:numId w:val="2"/>
        </w:numPr>
        <w:rPr>
          <w:lang w:val="es-ES_tradnl"/>
        </w:rPr>
      </w:pPr>
      <w:r>
        <w:rPr>
          <w:lang w:val="es-ES_tradnl"/>
        </w:rPr>
        <w:t xml:space="preserve">FAO crea un código de conducta para la pesca responsable. </w:t>
      </w:r>
    </w:p>
    <w:p w14:paraId="4CAECDDC" w14:textId="37FCC834" w:rsidR="00691D8D" w:rsidRDefault="00691D8D" w:rsidP="00691D8D">
      <w:pPr>
        <w:pStyle w:val="ListParagraph"/>
        <w:numPr>
          <w:ilvl w:val="0"/>
          <w:numId w:val="2"/>
        </w:numPr>
        <w:rPr>
          <w:lang w:val="es-ES_tradnl"/>
        </w:rPr>
      </w:pPr>
      <w:r>
        <w:rPr>
          <w:lang w:val="es-ES_tradnl"/>
        </w:rPr>
        <w:t>El enfoque ecosistémico y la resiliencia climática (2000-actualidad)</w:t>
      </w:r>
    </w:p>
    <w:p w14:paraId="4B9ADC37" w14:textId="3596D714" w:rsidR="00691D8D" w:rsidRDefault="00691D8D" w:rsidP="00691D8D">
      <w:pPr>
        <w:pStyle w:val="ListParagraph"/>
        <w:numPr>
          <w:ilvl w:val="1"/>
          <w:numId w:val="2"/>
        </w:numPr>
        <w:rPr>
          <w:lang w:val="es-ES_tradnl"/>
        </w:rPr>
      </w:pPr>
      <w:r>
        <w:rPr>
          <w:lang w:val="es-ES_tradnl"/>
        </w:rPr>
        <w:t xml:space="preserve">Se constata que las poblaciones no viven solas, sino que dependen del medio (clima, condiciones abióticas, etc.) y se relacionan con otras especies. Es decir, descubrimos la ecología de poblaciones. </w:t>
      </w:r>
    </w:p>
    <w:p w14:paraId="2274CA05" w14:textId="1A11D8B5" w:rsidR="00691D8D" w:rsidRDefault="00691D8D" w:rsidP="00691D8D">
      <w:pPr>
        <w:pStyle w:val="ListParagraph"/>
        <w:numPr>
          <w:ilvl w:val="1"/>
          <w:numId w:val="2"/>
        </w:numPr>
        <w:rPr>
          <w:lang w:val="es-ES_tradnl"/>
        </w:rPr>
      </w:pPr>
      <w:r>
        <w:rPr>
          <w:lang w:val="es-ES_tradnl"/>
        </w:rPr>
        <w:t>Se generan modelos informáticos complejos para diseñar estrategias de gestión. Se simula la evolución de las poblaciones de muchas especies y su interacción con el clima.</w:t>
      </w:r>
    </w:p>
    <w:p w14:paraId="321FBCA7" w14:textId="63C530FD" w:rsidR="00691D8D" w:rsidRDefault="00691D8D" w:rsidP="00691D8D">
      <w:pPr>
        <w:pStyle w:val="ListParagraph"/>
        <w:numPr>
          <w:ilvl w:val="1"/>
          <w:numId w:val="2"/>
        </w:numPr>
        <w:rPr>
          <w:lang w:val="es-ES_tradnl"/>
        </w:rPr>
      </w:pPr>
      <w:r>
        <w:rPr>
          <w:lang w:val="es-ES_tradnl"/>
        </w:rPr>
        <w:t>Además, se tiene en cuenta que el clima está cambiando.</w:t>
      </w:r>
    </w:p>
    <w:p w14:paraId="4324D803" w14:textId="03E48A37" w:rsidR="00691D8D" w:rsidRDefault="00691D8D" w:rsidP="00691D8D">
      <w:pPr>
        <w:pStyle w:val="ListParagraph"/>
        <w:numPr>
          <w:ilvl w:val="1"/>
          <w:numId w:val="2"/>
        </w:numPr>
        <w:rPr>
          <w:lang w:val="es-ES_tradnl"/>
        </w:rPr>
      </w:pPr>
      <w:r>
        <w:rPr>
          <w:lang w:val="es-ES_tradnl"/>
        </w:rPr>
        <w:t xml:space="preserve">Se incorpora el concepto de “transformación azul”. No solo se tienen cuenta las capturas, sino también el efecto de la pesca sobre el hábitat. </w:t>
      </w:r>
    </w:p>
    <w:p w14:paraId="625C7D95" w14:textId="77777777" w:rsidR="00FC2625" w:rsidRDefault="00FC2625" w:rsidP="00FC2625">
      <w:pPr>
        <w:pStyle w:val="ListParagraph"/>
        <w:numPr>
          <w:ilvl w:val="1"/>
          <w:numId w:val="2"/>
        </w:numPr>
        <w:rPr>
          <w:lang w:val="es-ES_tradnl"/>
        </w:rPr>
      </w:pPr>
      <w:r>
        <w:rPr>
          <w:lang w:val="es-ES_tradnl"/>
        </w:rPr>
        <w:t>Interacciones tróficas. Si capturamos muchas cantidades de una especie, esto puede afectar a las poblaciones y por tanto a las capturas de otras especies. Ej. Capturas de sardinas muy intensas -&gt; reducen las capturas de atunes o de otros depredadores.</w:t>
      </w:r>
    </w:p>
    <w:p w14:paraId="114AA1B0" w14:textId="77777777" w:rsidR="00FC2625" w:rsidRDefault="00FC2625" w:rsidP="00FC2625">
      <w:pPr>
        <w:pStyle w:val="ListParagraph"/>
        <w:numPr>
          <w:ilvl w:val="1"/>
          <w:numId w:val="2"/>
        </w:numPr>
        <w:rPr>
          <w:lang w:val="es-ES_tradnl"/>
        </w:rPr>
      </w:pPr>
      <w:r>
        <w:rPr>
          <w:lang w:val="es-ES_tradnl"/>
        </w:rPr>
        <w:lastRenderedPageBreak/>
        <w:t xml:space="preserve">Impactos en el hábitat. Se toma conciencia de la importancia que tiene el hábitat para sostener las poblaciones de especies con interés pesquero. </w:t>
      </w:r>
    </w:p>
    <w:p w14:paraId="77298745" w14:textId="77777777" w:rsidR="00FC2625" w:rsidRPr="00F91B94" w:rsidRDefault="00FC2625" w:rsidP="00FC2625">
      <w:pPr>
        <w:pStyle w:val="ListParagraph"/>
        <w:numPr>
          <w:ilvl w:val="1"/>
          <w:numId w:val="2"/>
        </w:numPr>
        <w:rPr>
          <w:lang w:val="es-ES_tradnl"/>
        </w:rPr>
      </w:pPr>
      <w:r>
        <w:rPr>
          <w:lang w:val="es-ES_tradnl"/>
        </w:rPr>
        <w:t xml:space="preserve">Factores ambientales. El clima condiciona la capacidad del medio para generar poblaciones grandes. En concreto sabemos que la capacidad de carga del medio cambia con el clima. No contemplar esto implica creer que la K (capacidad de carga) es constante y por tanto podemos creer que años malos climáticamente permiten capturas altas. Esto lleva a la población al colapso. </w:t>
      </w:r>
    </w:p>
    <w:p w14:paraId="4A6F65D6" w14:textId="77777777" w:rsidR="00691D8D" w:rsidRPr="00FC2625" w:rsidRDefault="00691D8D" w:rsidP="00FC2625">
      <w:pPr>
        <w:pStyle w:val="ListParagraph"/>
        <w:ind w:left="1440"/>
        <w:rPr>
          <w:lang w:val="es-ES_tradnl"/>
        </w:rPr>
      </w:pPr>
    </w:p>
    <w:p w14:paraId="30EA7FF4" w14:textId="77777777" w:rsidR="00691D8D" w:rsidRDefault="00691D8D">
      <w:pPr>
        <w:rPr>
          <w:lang w:val="es-ES_tradnl"/>
        </w:rPr>
      </w:pPr>
    </w:p>
    <w:p w14:paraId="7597357B" w14:textId="77777777" w:rsidR="00F91B94" w:rsidRDefault="00F91B94">
      <w:pPr>
        <w:rPr>
          <w:lang w:val="es-ES_tradnl"/>
        </w:rPr>
      </w:pPr>
    </w:p>
    <w:p w14:paraId="3286F00C" w14:textId="77777777" w:rsidR="002F113F" w:rsidRDefault="002F113F">
      <w:pPr>
        <w:rPr>
          <w:lang w:val="es-ES_tradnl"/>
        </w:rPr>
      </w:pPr>
    </w:p>
    <w:p w14:paraId="73CBFB20" w14:textId="77777777" w:rsidR="002F113F" w:rsidRDefault="002F113F">
      <w:pPr>
        <w:rPr>
          <w:lang w:val="es-ES_tradnl"/>
        </w:rPr>
      </w:pPr>
    </w:p>
    <w:p w14:paraId="619E1BF0" w14:textId="77777777" w:rsidR="002F113F" w:rsidRDefault="002F113F">
      <w:pPr>
        <w:rPr>
          <w:lang w:val="es-ES_tradnl"/>
        </w:rPr>
      </w:pPr>
    </w:p>
    <w:p w14:paraId="5959D582" w14:textId="2E6816CD" w:rsidR="002F113F" w:rsidRDefault="002F113F">
      <w:pPr>
        <w:rPr>
          <w:lang w:val="es-ES_tradnl"/>
        </w:rPr>
      </w:pPr>
      <w:r>
        <w:rPr>
          <w:b/>
          <w:bCs/>
          <w:lang w:val="es-ES_tradnl"/>
        </w:rPr>
        <w:t>Marco legal en Europa, España y Andalucía</w:t>
      </w:r>
    </w:p>
    <w:p w14:paraId="2242ADBD" w14:textId="77777777" w:rsidR="002F113F" w:rsidRDefault="002F113F">
      <w:pPr>
        <w:rPr>
          <w:lang w:val="es-ES_tradnl"/>
        </w:rPr>
      </w:pPr>
    </w:p>
    <w:p w14:paraId="3870D300" w14:textId="77777777" w:rsidR="002F113F" w:rsidRDefault="002F113F">
      <w:pPr>
        <w:rPr>
          <w:lang w:val="es-ES_tradnl"/>
        </w:rPr>
      </w:pPr>
    </w:p>
    <w:p w14:paraId="3A1F04B8" w14:textId="14DF60EF" w:rsidR="00CF25F9" w:rsidRDefault="00CF25F9" w:rsidP="00CF25F9">
      <w:pPr>
        <w:pStyle w:val="ListParagraph"/>
        <w:numPr>
          <w:ilvl w:val="0"/>
          <w:numId w:val="2"/>
        </w:numPr>
        <w:rPr>
          <w:lang w:val="es-ES_tradnl"/>
        </w:rPr>
      </w:pPr>
      <w:r>
        <w:rPr>
          <w:lang w:val="es-ES_tradnl"/>
        </w:rPr>
        <w:t xml:space="preserve">Escala global. ONU. Se establecen tratados internacionales, moratorias globales de pesca, etc. Destaca el tratado de la conservación de la biodiversidad en alta mar. </w:t>
      </w:r>
    </w:p>
    <w:p w14:paraId="0038FDED" w14:textId="60F535D5" w:rsidR="002F113F" w:rsidRDefault="00CF25F9" w:rsidP="00CF25F9">
      <w:pPr>
        <w:pStyle w:val="ListParagraph"/>
        <w:numPr>
          <w:ilvl w:val="0"/>
          <w:numId w:val="2"/>
        </w:numPr>
        <w:rPr>
          <w:lang w:val="es-ES_tradnl"/>
        </w:rPr>
      </w:pPr>
      <w:r>
        <w:rPr>
          <w:lang w:val="es-ES_tradnl"/>
        </w:rPr>
        <w:t>Escala Europea. La política pesquera común. Se basa en un reglamento 1380/2013 que establece el criterio de rendimiento máximo sostenible como elemento básico de gestión.</w:t>
      </w:r>
    </w:p>
    <w:p w14:paraId="4C9FF99E" w14:textId="379B958F" w:rsidR="00CF25F9" w:rsidRDefault="00CF25F9" w:rsidP="00CF25F9">
      <w:pPr>
        <w:pStyle w:val="ListParagraph"/>
        <w:numPr>
          <w:ilvl w:val="1"/>
          <w:numId w:val="2"/>
        </w:numPr>
        <w:rPr>
          <w:lang w:val="es-ES_tradnl"/>
        </w:rPr>
      </w:pPr>
      <w:r>
        <w:rPr>
          <w:lang w:val="es-ES_tradnl"/>
        </w:rPr>
        <w:t>Reglamento 2026/249. Reglamento de posibilidades de pesca 2026. Instrumento para definir capturas de pesca en el Mediterráneo.</w:t>
      </w:r>
    </w:p>
    <w:p w14:paraId="3E5A7EAB" w14:textId="6DB32069" w:rsidR="00CF25F9" w:rsidRDefault="00CF25F9" w:rsidP="00CF25F9">
      <w:pPr>
        <w:pStyle w:val="ListParagraph"/>
        <w:numPr>
          <w:ilvl w:val="1"/>
          <w:numId w:val="2"/>
        </w:numPr>
        <w:rPr>
          <w:lang w:val="es-ES_tradnl"/>
        </w:rPr>
      </w:pPr>
      <w:r>
        <w:rPr>
          <w:lang w:val="es-ES_tradnl"/>
        </w:rPr>
        <w:t xml:space="preserve">Obligación de desembarque. No se puede tirar pescado muerto al mar. </w:t>
      </w:r>
    </w:p>
    <w:p w14:paraId="78DED244" w14:textId="3CC2C8F3" w:rsidR="00CF25F9" w:rsidRDefault="00CF25F9" w:rsidP="00CF25F9">
      <w:pPr>
        <w:pStyle w:val="ListParagraph"/>
        <w:numPr>
          <w:ilvl w:val="1"/>
          <w:numId w:val="2"/>
        </w:numPr>
        <w:rPr>
          <w:lang w:val="es-ES_tradnl"/>
        </w:rPr>
      </w:pPr>
      <w:r>
        <w:rPr>
          <w:lang w:val="es-ES_tradnl"/>
        </w:rPr>
        <w:t>Todas las disposiciones legales europeas emanan de recomendaciones científicas de una serie de instituciones científicas.</w:t>
      </w:r>
    </w:p>
    <w:p w14:paraId="06838E20" w14:textId="2E2CD4DB" w:rsidR="00CF25F9" w:rsidRDefault="00CF25F9" w:rsidP="00CF25F9">
      <w:pPr>
        <w:pStyle w:val="ListParagraph"/>
        <w:numPr>
          <w:ilvl w:val="0"/>
          <w:numId w:val="2"/>
        </w:numPr>
        <w:rPr>
          <w:lang w:val="es-ES_tradnl"/>
        </w:rPr>
      </w:pPr>
      <w:r>
        <w:rPr>
          <w:lang w:val="es-ES_tradnl"/>
        </w:rPr>
        <w:t>Escala española. La legislación clave es la ley 5/2023 de pesca sostenible e investigación pesquera. Todas las decisiones sobre gestión pesquera han de tener un soporte científico.</w:t>
      </w:r>
    </w:p>
    <w:p w14:paraId="4630A038" w14:textId="1D188794" w:rsidR="00CF25F9" w:rsidRDefault="00CF25F9" w:rsidP="00CF25F9">
      <w:pPr>
        <w:pStyle w:val="ListParagraph"/>
        <w:numPr>
          <w:ilvl w:val="1"/>
          <w:numId w:val="2"/>
        </w:numPr>
        <w:rPr>
          <w:lang w:val="es-ES_tradnl"/>
        </w:rPr>
      </w:pPr>
      <w:r>
        <w:rPr>
          <w:lang w:val="es-ES_tradnl"/>
        </w:rPr>
        <w:t>Establece la gestión de cuotas. Se pueden transmitir posibilidades de pesca entre barcos.</w:t>
      </w:r>
    </w:p>
    <w:p w14:paraId="52008D97" w14:textId="1D9F25CE" w:rsidR="00CF25F9" w:rsidRDefault="00CF25F9" w:rsidP="00CF25F9">
      <w:pPr>
        <w:pStyle w:val="ListParagraph"/>
        <w:numPr>
          <w:ilvl w:val="1"/>
          <w:numId w:val="2"/>
        </w:numPr>
        <w:rPr>
          <w:lang w:val="es-ES_tradnl"/>
        </w:rPr>
      </w:pPr>
      <w:r>
        <w:rPr>
          <w:lang w:val="es-ES_tradnl"/>
        </w:rPr>
        <w:t xml:space="preserve">Habla de reservas marinas. SE refuerza la idea de reservas de interés pesquero. </w:t>
      </w:r>
    </w:p>
    <w:p w14:paraId="4EA6F12C" w14:textId="6C9D132A" w:rsidR="00CF25F9" w:rsidRPr="00CF25F9" w:rsidRDefault="00CF25F9" w:rsidP="00CF25F9">
      <w:pPr>
        <w:pStyle w:val="ListParagraph"/>
        <w:numPr>
          <w:ilvl w:val="0"/>
          <w:numId w:val="2"/>
        </w:numPr>
        <w:rPr>
          <w:lang w:val="es-ES_tradnl"/>
        </w:rPr>
      </w:pPr>
      <w:r>
        <w:rPr>
          <w:lang w:val="es-ES_tradnl"/>
        </w:rPr>
        <w:t>Escala andaluza. Andalucía tiene competencia pesquera en estuarios y en aguas interiores. Gestiona el marisqueo fundamentalmente.</w:t>
      </w:r>
    </w:p>
    <w:p w14:paraId="1921590E" w14:textId="77777777" w:rsidR="00CF25F9" w:rsidRDefault="00CF25F9">
      <w:pPr>
        <w:rPr>
          <w:lang w:val="es-ES_tradnl"/>
        </w:rPr>
      </w:pPr>
    </w:p>
    <w:p w14:paraId="661B1B8A" w14:textId="77777777" w:rsidR="00CF25F9" w:rsidRDefault="00CF25F9">
      <w:pPr>
        <w:rPr>
          <w:lang w:val="es-ES_tradnl"/>
        </w:rPr>
      </w:pPr>
    </w:p>
    <w:p w14:paraId="44EBF142" w14:textId="58967801" w:rsidR="00CF25F9" w:rsidRDefault="00CF25F9">
      <w:pPr>
        <w:rPr>
          <w:lang w:val="es-ES_tradnl"/>
        </w:rPr>
      </w:pPr>
      <w:r>
        <w:rPr>
          <w:lang w:val="es-ES_tradnl"/>
        </w:rPr>
        <w:br w:type="page"/>
      </w:r>
    </w:p>
    <w:p w14:paraId="1F86ADA2" w14:textId="77777777" w:rsidR="00CF25F9" w:rsidRDefault="00CF25F9">
      <w:pPr>
        <w:rPr>
          <w:lang w:val="es-ES_tradnl"/>
        </w:rPr>
      </w:pPr>
    </w:p>
    <w:p w14:paraId="6D907DC7" w14:textId="77777777" w:rsidR="00CF25F9" w:rsidRDefault="00CF25F9">
      <w:pPr>
        <w:rPr>
          <w:lang w:val="es-ES_tradnl"/>
        </w:rPr>
      </w:pPr>
    </w:p>
    <w:p w14:paraId="4B0563C4" w14:textId="77777777" w:rsidR="00CF25F9" w:rsidRDefault="00CF25F9">
      <w:pPr>
        <w:rPr>
          <w:lang w:val="es-ES_tradnl"/>
        </w:rPr>
      </w:pPr>
    </w:p>
    <w:p w14:paraId="239558E4" w14:textId="04950485" w:rsidR="002F113F" w:rsidRDefault="002F113F">
      <w:pPr>
        <w:rPr>
          <w:lang w:val="es-ES_tradnl"/>
        </w:rPr>
      </w:pPr>
      <w:r>
        <w:rPr>
          <w:b/>
          <w:bCs/>
          <w:lang w:val="es-ES_tradnl"/>
        </w:rPr>
        <w:t>Ejemplos relevantes en nuestro entorno</w:t>
      </w:r>
    </w:p>
    <w:p w14:paraId="666FC376" w14:textId="77777777" w:rsidR="002F113F" w:rsidRDefault="002F113F">
      <w:pPr>
        <w:rPr>
          <w:lang w:val="es-ES_tradnl"/>
        </w:rPr>
      </w:pPr>
    </w:p>
    <w:p w14:paraId="6C2C08A8" w14:textId="0F4B3312" w:rsidR="002F113F" w:rsidRDefault="000709C7" w:rsidP="000709C7">
      <w:pPr>
        <w:rPr>
          <w:lang w:val="es-ES_tradnl"/>
        </w:rPr>
      </w:pPr>
      <w:r>
        <w:rPr>
          <w:lang w:val="es-ES_tradnl"/>
        </w:rPr>
        <w:t>Trabajamos con el ejemplo de la pesca del atún (</w:t>
      </w:r>
      <w:proofErr w:type="spellStart"/>
      <w:r>
        <w:rPr>
          <w:i/>
          <w:iCs/>
          <w:lang w:val="es-ES_tradnl"/>
        </w:rPr>
        <w:t>Thunnus</w:t>
      </w:r>
      <w:proofErr w:type="spellEnd"/>
      <w:r>
        <w:rPr>
          <w:i/>
          <w:iCs/>
          <w:lang w:val="es-ES_tradnl"/>
        </w:rPr>
        <w:t xml:space="preserve"> </w:t>
      </w:r>
      <w:proofErr w:type="spellStart"/>
      <w:r w:rsidRPr="000709C7">
        <w:rPr>
          <w:i/>
          <w:iCs/>
          <w:lang w:val="es-ES_tradnl"/>
        </w:rPr>
        <w:t>thynnus</w:t>
      </w:r>
      <w:proofErr w:type="spellEnd"/>
      <w:r>
        <w:rPr>
          <w:lang w:val="es-ES_tradnl"/>
        </w:rPr>
        <w:t xml:space="preserve">) </w:t>
      </w:r>
      <w:r w:rsidRPr="000709C7">
        <w:rPr>
          <w:lang w:val="es-ES_tradnl"/>
        </w:rPr>
        <w:t>en</w:t>
      </w:r>
      <w:r>
        <w:rPr>
          <w:lang w:val="es-ES_tradnl"/>
        </w:rPr>
        <w:t xml:space="preserve"> las costas de Cádiz.</w:t>
      </w:r>
    </w:p>
    <w:p w14:paraId="4C0B692B" w14:textId="77777777" w:rsidR="000709C7" w:rsidRDefault="000709C7" w:rsidP="000709C7">
      <w:pPr>
        <w:rPr>
          <w:lang w:val="es-ES_tradnl"/>
        </w:rPr>
      </w:pPr>
    </w:p>
    <w:p w14:paraId="5C19EECB" w14:textId="77777777" w:rsidR="00325F4F" w:rsidRDefault="00325F4F" w:rsidP="000709C7">
      <w:pPr>
        <w:rPr>
          <w:lang w:val="es-ES_tradnl"/>
        </w:rPr>
      </w:pPr>
    </w:p>
    <w:p w14:paraId="714D0B92" w14:textId="77190ED1" w:rsidR="00325F4F" w:rsidRDefault="00325F4F" w:rsidP="000709C7">
      <w:pPr>
        <w:rPr>
          <w:lang w:val="es-ES_tradnl"/>
        </w:rPr>
      </w:pPr>
      <w:r>
        <w:rPr>
          <w:lang w:val="es-ES_tradnl"/>
        </w:rPr>
        <w:t xml:space="preserve">Cómo se gestiona el atún en Cádiz </w:t>
      </w:r>
    </w:p>
    <w:p w14:paraId="7E34DB61" w14:textId="77777777" w:rsidR="00325F4F" w:rsidRDefault="00325F4F" w:rsidP="000709C7">
      <w:pPr>
        <w:rPr>
          <w:lang w:val="es-ES_tradnl"/>
        </w:rPr>
      </w:pPr>
    </w:p>
    <w:p w14:paraId="47C2C4C5" w14:textId="2E7CD1C3" w:rsidR="000709C7" w:rsidRDefault="000709C7" w:rsidP="000709C7">
      <w:pPr>
        <w:pStyle w:val="ListParagraph"/>
        <w:numPr>
          <w:ilvl w:val="0"/>
          <w:numId w:val="2"/>
        </w:numPr>
        <w:rPr>
          <w:lang w:val="es-ES_tradnl"/>
        </w:rPr>
      </w:pPr>
      <w:r>
        <w:rPr>
          <w:lang w:val="es-ES_tradnl"/>
        </w:rPr>
        <w:t>Fundamento ecológico: Se trata de una especie migratoria. Van del océano Atlántico al mar Mediterráneo a desovar en primavera. En ese momento son capturados. El atún, al ser endotermo, tiene mayor movilidad que otros peces y eso le hace un depredador apical muy importante.</w:t>
      </w:r>
    </w:p>
    <w:p w14:paraId="4DB90443" w14:textId="7C715247" w:rsidR="000709C7" w:rsidRDefault="000709C7" w:rsidP="000709C7">
      <w:pPr>
        <w:pStyle w:val="ListParagraph"/>
        <w:numPr>
          <w:ilvl w:val="0"/>
          <w:numId w:val="2"/>
        </w:numPr>
        <w:rPr>
          <w:lang w:val="es-ES_tradnl"/>
        </w:rPr>
      </w:pPr>
      <w:r>
        <w:rPr>
          <w:lang w:val="es-ES_tradnl"/>
        </w:rPr>
        <w:t>Almadraba</w:t>
      </w:r>
    </w:p>
    <w:p w14:paraId="02C652A5" w14:textId="340C9069" w:rsidR="000709C7" w:rsidRDefault="000709C7" w:rsidP="000709C7">
      <w:pPr>
        <w:pStyle w:val="ListParagraph"/>
        <w:numPr>
          <w:ilvl w:val="1"/>
          <w:numId w:val="2"/>
        </w:numPr>
        <w:rPr>
          <w:lang w:val="es-ES_tradnl"/>
        </w:rPr>
      </w:pPr>
      <w:r>
        <w:rPr>
          <w:lang w:val="es-ES_tradnl"/>
        </w:rPr>
        <w:t>ES una técnica de pesca milenaria.</w:t>
      </w:r>
    </w:p>
    <w:p w14:paraId="4444E439" w14:textId="7A6B35D2" w:rsidR="000709C7" w:rsidRDefault="000709C7" w:rsidP="000709C7">
      <w:pPr>
        <w:pStyle w:val="ListParagraph"/>
        <w:numPr>
          <w:ilvl w:val="1"/>
          <w:numId w:val="2"/>
        </w:numPr>
        <w:rPr>
          <w:lang w:val="es-ES_tradnl"/>
        </w:rPr>
      </w:pPr>
      <w:r>
        <w:rPr>
          <w:lang w:val="es-ES_tradnl"/>
        </w:rPr>
        <w:t>Consiste en crear una especie de laberinto con las redes. Este laberinto desemboca en una especie de “bolsa” llamada copo. En esta bolsa llegan los atunes más grandes y son seleccionados por unos buceadores.</w:t>
      </w:r>
    </w:p>
    <w:p w14:paraId="64E05773" w14:textId="2DD9FE80" w:rsidR="000709C7" w:rsidRDefault="000709C7" w:rsidP="000709C7">
      <w:pPr>
        <w:pStyle w:val="ListParagraph"/>
        <w:numPr>
          <w:ilvl w:val="1"/>
          <w:numId w:val="2"/>
        </w:numPr>
        <w:rPr>
          <w:lang w:val="es-ES_tradnl"/>
        </w:rPr>
      </w:pPr>
      <w:r>
        <w:rPr>
          <w:lang w:val="es-ES_tradnl"/>
        </w:rPr>
        <w:t>Se seleccionan las presas por talla y eso reduce el impacto negativo en la población.</w:t>
      </w:r>
    </w:p>
    <w:p w14:paraId="28DD90D1" w14:textId="2BAB2222" w:rsidR="000709C7" w:rsidRDefault="000709C7" w:rsidP="000709C7">
      <w:pPr>
        <w:pStyle w:val="ListParagraph"/>
        <w:numPr>
          <w:ilvl w:val="1"/>
          <w:numId w:val="2"/>
        </w:numPr>
        <w:rPr>
          <w:lang w:val="es-ES_tradnl"/>
        </w:rPr>
      </w:pPr>
      <w:r>
        <w:rPr>
          <w:lang w:val="es-ES_tradnl"/>
        </w:rPr>
        <w:t>Como es una estructura estacional (se retira después de la campaña), no genera impacto en el hábitat marino.</w:t>
      </w:r>
    </w:p>
    <w:p w14:paraId="187E76AD" w14:textId="3669E9B1" w:rsidR="000709C7" w:rsidRDefault="000709C7" w:rsidP="000709C7">
      <w:pPr>
        <w:pStyle w:val="ListParagraph"/>
        <w:numPr>
          <w:ilvl w:val="1"/>
          <w:numId w:val="2"/>
        </w:numPr>
        <w:rPr>
          <w:lang w:val="es-ES_tradnl"/>
        </w:rPr>
      </w:pPr>
      <w:r>
        <w:rPr>
          <w:lang w:val="es-ES_tradnl"/>
        </w:rPr>
        <w:t>La forma de sacrificar a los peces genera poco estrés en los mismos.</w:t>
      </w:r>
    </w:p>
    <w:p w14:paraId="0F82A223" w14:textId="5D6FA78E" w:rsidR="000709C7" w:rsidRDefault="000709C7" w:rsidP="000709C7">
      <w:pPr>
        <w:pStyle w:val="ListParagraph"/>
        <w:numPr>
          <w:ilvl w:val="0"/>
          <w:numId w:val="2"/>
        </w:numPr>
        <w:rPr>
          <w:lang w:val="es-ES_tradnl"/>
        </w:rPr>
      </w:pPr>
      <w:r>
        <w:rPr>
          <w:lang w:val="es-ES_tradnl"/>
        </w:rPr>
        <w:t>La gestión de la pesca del atún está sostenida en evidencias científicas que tratan de asegurar su sostenibilidad:</w:t>
      </w:r>
    </w:p>
    <w:p w14:paraId="6ED0BB90" w14:textId="5F57483E" w:rsidR="000709C7" w:rsidRDefault="000709C7" w:rsidP="000709C7">
      <w:pPr>
        <w:pStyle w:val="ListParagraph"/>
        <w:numPr>
          <w:ilvl w:val="1"/>
          <w:numId w:val="2"/>
        </w:numPr>
        <w:rPr>
          <w:lang w:val="es-ES_tradnl"/>
        </w:rPr>
      </w:pPr>
      <w:r>
        <w:rPr>
          <w:lang w:val="es-ES_tradnl"/>
        </w:rPr>
        <w:t>Hay un seguimiento intensivo de los atunes mediante satélite y marcaje de individuos.</w:t>
      </w:r>
    </w:p>
    <w:p w14:paraId="43662CD5" w14:textId="39C623D4" w:rsidR="000709C7" w:rsidRPr="000709C7" w:rsidRDefault="000709C7" w:rsidP="000709C7">
      <w:pPr>
        <w:pStyle w:val="ListParagraph"/>
        <w:numPr>
          <w:ilvl w:val="1"/>
          <w:numId w:val="2"/>
        </w:numPr>
        <w:rPr>
          <w:lang w:val="es-ES_tradnl"/>
        </w:rPr>
      </w:pPr>
      <w:r>
        <w:rPr>
          <w:lang w:val="es-ES_tradnl"/>
        </w:rPr>
        <w:t>En los episodios de captura (la “</w:t>
      </w:r>
      <w:proofErr w:type="spellStart"/>
      <w:r>
        <w:rPr>
          <w:lang w:val="es-ES_tradnl"/>
        </w:rPr>
        <w:t>levantá</w:t>
      </w:r>
      <w:proofErr w:type="spellEnd"/>
      <w:r>
        <w:rPr>
          <w:lang w:val="es-ES_tradnl"/>
        </w:rPr>
        <w:t>”) se hace un marcaje de individuos, se pesan, miden, etc. Esto aumenta considerablemente el conocimiento que tenemos de las poblaciones, lo cual es beneficioso para ajustar las cuotas de captura.</w:t>
      </w:r>
    </w:p>
    <w:p w14:paraId="3FCC940B" w14:textId="77777777" w:rsidR="002F113F" w:rsidRDefault="002F113F">
      <w:pPr>
        <w:rPr>
          <w:lang w:val="es-ES_tradnl"/>
        </w:rPr>
      </w:pPr>
    </w:p>
    <w:p w14:paraId="0A7E716D" w14:textId="77777777" w:rsidR="00325F4F" w:rsidRDefault="00325F4F">
      <w:pPr>
        <w:rPr>
          <w:lang w:val="es-ES_tradnl"/>
        </w:rPr>
      </w:pPr>
    </w:p>
    <w:p w14:paraId="2C8E2715" w14:textId="697728FD" w:rsidR="00325F4F" w:rsidRDefault="00325F4F">
      <w:pPr>
        <w:rPr>
          <w:lang w:val="es-ES_tradnl"/>
        </w:rPr>
      </w:pPr>
      <w:r>
        <w:rPr>
          <w:lang w:val="es-ES_tradnl"/>
        </w:rPr>
        <w:t>Historia de la pesquería del atún</w:t>
      </w:r>
    </w:p>
    <w:p w14:paraId="28F584A2" w14:textId="77777777" w:rsidR="00325F4F" w:rsidRDefault="00325F4F">
      <w:pPr>
        <w:rPr>
          <w:lang w:val="es-ES_tradnl"/>
        </w:rPr>
      </w:pPr>
    </w:p>
    <w:p w14:paraId="577F8DE8" w14:textId="7B1C3E10" w:rsidR="00325F4F" w:rsidRDefault="00325F4F" w:rsidP="00325F4F">
      <w:pPr>
        <w:pStyle w:val="ListParagraph"/>
        <w:numPr>
          <w:ilvl w:val="0"/>
          <w:numId w:val="2"/>
        </w:numPr>
        <w:rPr>
          <w:lang w:val="es-ES_tradnl"/>
        </w:rPr>
      </w:pPr>
      <w:r w:rsidRPr="00325F4F">
        <w:rPr>
          <w:lang w:val="es-ES_tradnl"/>
        </w:rPr>
        <w:t>Fase de crisis (1990-2006). Fracaso de la gestión. Debido a la sobrepesca (japoneses) y a que se pescaban individuos muy jóvenes, la población entró en declive muy intenso.</w:t>
      </w:r>
    </w:p>
    <w:p w14:paraId="6BA23BA9" w14:textId="48450771" w:rsidR="00325F4F" w:rsidRDefault="00325F4F" w:rsidP="00325F4F">
      <w:pPr>
        <w:pStyle w:val="ListParagraph"/>
        <w:numPr>
          <w:ilvl w:val="0"/>
          <w:numId w:val="2"/>
        </w:numPr>
        <w:rPr>
          <w:lang w:val="es-ES_tradnl"/>
        </w:rPr>
      </w:pPr>
      <w:r>
        <w:rPr>
          <w:lang w:val="es-ES_tradnl"/>
        </w:rPr>
        <w:t xml:space="preserve">Fase de recuperación (2007-2018). La mano de hierro. </w:t>
      </w:r>
    </w:p>
    <w:p w14:paraId="4F055861" w14:textId="1084E013" w:rsidR="00325F4F" w:rsidRDefault="00325F4F" w:rsidP="00325F4F">
      <w:pPr>
        <w:pStyle w:val="ListParagraph"/>
        <w:numPr>
          <w:ilvl w:val="1"/>
          <w:numId w:val="2"/>
        </w:numPr>
        <w:rPr>
          <w:lang w:val="es-ES_tradnl"/>
        </w:rPr>
      </w:pPr>
      <w:r>
        <w:rPr>
          <w:lang w:val="es-ES_tradnl"/>
        </w:rPr>
        <w:t xml:space="preserve">Casi se prohíbe totalmente su pesca mediante su inclusión en CITES. </w:t>
      </w:r>
    </w:p>
    <w:p w14:paraId="6F4BA1C5" w14:textId="788ABAC5" w:rsidR="00325F4F" w:rsidRDefault="00325F4F" w:rsidP="00325F4F">
      <w:pPr>
        <w:pStyle w:val="ListParagraph"/>
        <w:numPr>
          <w:ilvl w:val="1"/>
          <w:numId w:val="2"/>
        </w:numPr>
        <w:rPr>
          <w:lang w:val="es-ES_tradnl"/>
        </w:rPr>
      </w:pPr>
      <w:r>
        <w:rPr>
          <w:lang w:val="es-ES_tradnl"/>
        </w:rPr>
        <w:t xml:space="preserve">Una organización internacional de </w:t>
      </w:r>
      <w:proofErr w:type="gramStart"/>
      <w:r>
        <w:rPr>
          <w:lang w:val="es-ES_tradnl"/>
        </w:rPr>
        <w:t>pesca,</w:t>
      </w:r>
      <w:proofErr w:type="gramEnd"/>
      <w:r>
        <w:rPr>
          <w:lang w:val="es-ES_tradnl"/>
        </w:rPr>
        <w:t xml:space="preserve"> elaboró un plan de recuperación muy estricto a 15 años vista:</w:t>
      </w:r>
    </w:p>
    <w:p w14:paraId="2008CD32" w14:textId="1975C8AB" w:rsidR="00325F4F" w:rsidRDefault="00325F4F" w:rsidP="00325F4F">
      <w:pPr>
        <w:pStyle w:val="ListParagraph"/>
        <w:numPr>
          <w:ilvl w:val="2"/>
          <w:numId w:val="2"/>
        </w:numPr>
        <w:rPr>
          <w:lang w:val="es-ES_tradnl"/>
        </w:rPr>
      </w:pPr>
      <w:r>
        <w:rPr>
          <w:lang w:val="es-ES_tradnl"/>
        </w:rPr>
        <w:t>Aumento de la talla mínima para asegurar que los peces capturados se habían reproducido al menos una vez.</w:t>
      </w:r>
    </w:p>
    <w:p w14:paraId="544FD990" w14:textId="05B6DE17" w:rsidR="00325F4F" w:rsidRDefault="00325F4F" w:rsidP="00325F4F">
      <w:pPr>
        <w:pStyle w:val="ListParagraph"/>
        <w:numPr>
          <w:ilvl w:val="2"/>
          <w:numId w:val="2"/>
        </w:numPr>
        <w:rPr>
          <w:lang w:val="es-ES_tradnl"/>
        </w:rPr>
      </w:pPr>
      <w:r>
        <w:rPr>
          <w:lang w:val="es-ES_tradnl"/>
        </w:rPr>
        <w:lastRenderedPageBreak/>
        <w:t>Mejora en la trazabilidad. Conocer bien qué se pesca y cómo se comercializa. Esto eliminó casi completamente la pesca ilegal.</w:t>
      </w:r>
    </w:p>
    <w:p w14:paraId="77B48885" w14:textId="6B6103D3" w:rsidR="00325F4F" w:rsidRDefault="00325F4F" w:rsidP="00325F4F">
      <w:pPr>
        <w:pStyle w:val="ListParagraph"/>
        <w:numPr>
          <w:ilvl w:val="2"/>
          <w:numId w:val="2"/>
        </w:numPr>
        <w:rPr>
          <w:lang w:val="es-ES_tradnl"/>
        </w:rPr>
      </w:pPr>
      <w:r>
        <w:rPr>
          <w:lang w:val="es-ES_tradnl"/>
        </w:rPr>
        <w:t>Vedas temporales. Se prohibió la pesca de cerco durante los meses de desove.</w:t>
      </w:r>
    </w:p>
    <w:p w14:paraId="44872C53" w14:textId="65135468" w:rsidR="00325F4F" w:rsidRDefault="00325F4F" w:rsidP="00325F4F">
      <w:pPr>
        <w:pStyle w:val="ListParagraph"/>
        <w:numPr>
          <w:ilvl w:val="0"/>
          <w:numId w:val="2"/>
        </w:numPr>
        <w:rPr>
          <w:lang w:val="es-ES_tradnl"/>
        </w:rPr>
      </w:pPr>
      <w:r>
        <w:rPr>
          <w:lang w:val="es-ES_tradnl"/>
        </w:rPr>
        <w:t xml:space="preserve">Fase de estabilidad (2019- actualidad). </w:t>
      </w:r>
    </w:p>
    <w:p w14:paraId="7B042258" w14:textId="29BF7170" w:rsidR="00325F4F" w:rsidRDefault="00325F4F" w:rsidP="00325F4F">
      <w:pPr>
        <w:pStyle w:val="ListParagraph"/>
        <w:numPr>
          <w:ilvl w:val="1"/>
          <w:numId w:val="2"/>
        </w:numPr>
        <w:rPr>
          <w:lang w:val="es-ES_tradnl"/>
        </w:rPr>
      </w:pPr>
      <w:r>
        <w:rPr>
          <w:lang w:val="es-ES_tradnl"/>
        </w:rPr>
        <w:t>Esto se basa en generar modelos matemáticos que simulan cómo evolucionan las poblaciones de atún teniendo en cuenta multitud de variables ambientales de diverso tipo (clima, presas, condiciones de salinidad, etc.)</w:t>
      </w:r>
    </w:p>
    <w:p w14:paraId="42F0964A" w14:textId="4B8921C7" w:rsidR="00325F4F" w:rsidRDefault="00325F4F" w:rsidP="00325F4F">
      <w:pPr>
        <w:pStyle w:val="ListParagraph"/>
        <w:numPr>
          <w:ilvl w:val="1"/>
          <w:numId w:val="2"/>
        </w:numPr>
        <w:rPr>
          <w:lang w:val="es-ES_tradnl"/>
        </w:rPr>
      </w:pPr>
      <w:r>
        <w:rPr>
          <w:lang w:val="es-ES_tradnl"/>
        </w:rPr>
        <w:t xml:space="preserve">Intento de mantener baja la tasa de captura para evitar sobrepescas. </w:t>
      </w:r>
    </w:p>
    <w:p w14:paraId="785F0353" w14:textId="77777777" w:rsidR="00325F4F" w:rsidRPr="00325F4F" w:rsidRDefault="00325F4F" w:rsidP="00325F4F">
      <w:pPr>
        <w:rPr>
          <w:lang w:val="es-ES_tradnl"/>
        </w:rPr>
      </w:pPr>
    </w:p>
    <w:p w14:paraId="21A56C22" w14:textId="77777777" w:rsidR="002F113F" w:rsidRDefault="002F113F">
      <w:pPr>
        <w:rPr>
          <w:lang w:val="es-ES_tradnl"/>
        </w:rPr>
      </w:pPr>
    </w:p>
    <w:p w14:paraId="06960497" w14:textId="1B34F9A4" w:rsidR="002F113F" w:rsidRDefault="002F113F">
      <w:pPr>
        <w:rPr>
          <w:b/>
          <w:bCs/>
          <w:lang w:val="es-ES_tradnl"/>
        </w:rPr>
      </w:pPr>
      <w:r>
        <w:rPr>
          <w:b/>
          <w:bCs/>
          <w:lang w:val="es-ES_tradnl"/>
        </w:rPr>
        <w:t>Retos relevantes que tenga la gestión pesquera</w:t>
      </w:r>
    </w:p>
    <w:p w14:paraId="5F1C970D" w14:textId="77777777" w:rsidR="00384791" w:rsidRDefault="00384791">
      <w:pPr>
        <w:rPr>
          <w:b/>
          <w:bCs/>
          <w:lang w:val="es-ES_tradnl"/>
        </w:rPr>
      </w:pPr>
    </w:p>
    <w:p w14:paraId="57CFEBCE" w14:textId="24F9ABEA" w:rsidR="000709C7" w:rsidRPr="000709C7" w:rsidRDefault="000709C7" w:rsidP="00384791">
      <w:pPr>
        <w:pStyle w:val="ListParagraph"/>
        <w:numPr>
          <w:ilvl w:val="0"/>
          <w:numId w:val="1"/>
        </w:numPr>
        <w:rPr>
          <w:b/>
          <w:bCs/>
          <w:lang w:val="es-ES_tradnl"/>
        </w:rPr>
      </w:pPr>
      <w:r>
        <w:rPr>
          <w:lang w:val="es-ES_tradnl"/>
        </w:rPr>
        <w:t>Cuando ponemos el foco en conservar una especie y aumentan sus poblaciones, esto puede generar conflictos con otras especies. Por ejemplo, si aumentamos las poblaciones de atún, esto afecta a las de sus presas. Lo que reduce las capturas de dichas presas (Sardinas, boquerones, etc.). Esto implica poner en marcha mecanismos de gestión multiobjetivo.</w:t>
      </w:r>
    </w:p>
    <w:p w14:paraId="585AA2E1" w14:textId="352B6580" w:rsidR="000709C7" w:rsidRPr="00325F4F" w:rsidRDefault="000709C7" w:rsidP="00384791">
      <w:pPr>
        <w:pStyle w:val="ListParagraph"/>
        <w:numPr>
          <w:ilvl w:val="0"/>
          <w:numId w:val="1"/>
        </w:numPr>
        <w:rPr>
          <w:b/>
          <w:bCs/>
          <w:lang w:val="es-ES_tradnl"/>
        </w:rPr>
      </w:pPr>
      <w:r>
        <w:rPr>
          <w:lang w:val="es-ES_tradnl"/>
        </w:rPr>
        <w:t xml:space="preserve">En ocasiones surgen relaciones inesperadas entre </w:t>
      </w:r>
      <w:r w:rsidR="00325F4F">
        <w:rPr>
          <w:lang w:val="es-ES_tradnl"/>
        </w:rPr>
        <w:t>especies</w:t>
      </w:r>
      <w:r>
        <w:rPr>
          <w:lang w:val="es-ES_tradnl"/>
        </w:rPr>
        <w:t>. Por ejemplo, las orcas han aprendido a pescar atunes de las almadrabas. La gestión de esta situación requiere mejorar nuestro conocimiento del comportamiento de las especies (etología)</w:t>
      </w:r>
      <w:r w:rsidR="00325F4F">
        <w:rPr>
          <w:lang w:val="es-ES_tradnl"/>
        </w:rPr>
        <w:t>.</w:t>
      </w:r>
    </w:p>
    <w:p w14:paraId="577993D7" w14:textId="1DA9E0AD" w:rsidR="00325F4F" w:rsidRPr="0063195D" w:rsidRDefault="00325F4F" w:rsidP="00384791">
      <w:pPr>
        <w:pStyle w:val="ListParagraph"/>
        <w:numPr>
          <w:ilvl w:val="0"/>
          <w:numId w:val="1"/>
        </w:numPr>
        <w:rPr>
          <w:b/>
          <w:bCs/>
          <w:lang w:val="es-ES_tradnl"/>
        </w:rPr>
      </w:pPr>
      <w:r>
        <w:rPr>
          <w:lang w:val="es-ES_tradnl"/>
        </w:rPr>
        <w:t xml:space="preserve">La implementación real de la gestión ecosistémica es aún incipiente. Es más bien una aspiración teórica que una realidad. </w:t>
      </w:r>
    </w:p>
    <w:p w14:paraId="48C29359" w14:textId="68C942AE" w:rsidR="0063195D" w:rsidRPr="0063195D" w:rsidRDefault="0063195D" w:rsidP="00384791">
      <w:pPr>
        <w:pStyle w:val="ListParagraph"/>
        <w:numPr>
          <w:ilvl w:val="0"/>
          <w:numId w:val="1"/>
        </w:numPr>
        <w:rPr>
          <w:b/>
          <w:bCs/>
          <w:lang w:val="es-ES_tradnl"/>
        </w:rPr>
      </w:pPr>
      <w:r>
        <w:rPr>
          <w:lang w:val="es-ES_tradnl"/>
        </w:rPr>
        <w:t>Los modelos informáticos que simulan el funcionamiento del ecosistema marino aún son deficientes y no responden bien a la realidad.</w:t>
      </w:r>
    </w:p>
    <w:p w14:paraId="5AD49BBC" w14:textId="3D156A46" w:rsidR="0063195D" w:rsidRPr="0063195D" w:rsidRDefault="0063195D" w:rsidP="00384791">
      <w:pPr>
        <w:pStyle w:val="ListParagraph"/>
        <w:numPr>
          <w:ilvl w:val="0"/>
          <w:numId w:val="1"/>
        </w:numPr>
        <w:rPr>
          <w:b/>
          <w:bCs/>
          <w:lang w:val="es-ES_tradnl"/>
        </w:rPr>
      </w:pPr>
      <w:r>
        <w:rPr>
          <w:lang w:val="es-ES_tradnl"/>
        </w:rPr>
        <w:t>El cambio climático modifica el área de distribución de las especies y esto modifica también su demografía y capacidad de supervivencia. Además, modelizar esto es complejo para las herramientas que tenemos en la actualidad.</w:t>
      </w:r>
    </w:p>
    <w:p w14:paraId="43322D63" w14:textId="27AD13AB" w:rsidR="0063195D" w:rsidRPr="0063195D" w:rsidRDefault="0063195D" w:rsidP="00384791">
      <w:pPr>
        <w:pStyle w:val="ListParagraph"/>
        <w:numPr>
          <w:ilvl w:val="0"/>
          <w:numId w:val="1"/>
        </w:numPr>
        <w:rPr>
          <w:b/>
          <w:bCs/>
          <w:lang w:val="es-ES_tradnl"/>
        </w:rPr>
      </w:pPr>
      <w:r>
        <w:rPr>
          <w:lang w:val="es-ES_tradnl"/>
        </w:rPr>
        <w:t>Sobrecapacidad de las flotas pesqueras. Hay más pescadores y barcos de los que necesitamos. Esto genera problemas ambientales y también sociales.</w:t>
      </w:r>
    </w:p>
    <w:p w14:paraId="462CB025" w14:textId="3740A0DC" w:rsidR="0063195D" w:rsidRPr="0063195D" w:rsidRDefault="0063195D" w:rsidP="00384791">
      <w:pPr>
        <w:pStyle w:val="ListParagraph"/>
        <w:numPr>
          <w:ilvl w:val="0"/>
          <w:numId w:val="1"/>
        </w:numPr>
        <w:rPr>
          <w:b/>
          <w:bCs/>
          <w:lang w:val="es-ES_tradnl"/>
        </w:rPr>
      </w:pPr>
      <w:r>
        <w:rPr>
          <w:lang w:val="es-ES_tradnl"/>
        </w:rPr>
        <w:t>Contaminación del océano por distintas sustancias (</w:t>
      </w:r>
      <w:proofErr w:type="spellStart"/>
      <w:r>
        <w:rPr>
          <w:lang w:val="es-ES_tradnl"/>
        </w:rPr>
        <w:t>microplásticos</w:t>
      </w:r>
      <w:proofErr w:type="spellEnd"/>
      <w:r>
        <w:rPr>
          <w:lang w:val="es-ES_tradnl"/>
        </w:rPr>
        <w:t xml:space="preserve"> y sustancias orgánicas bioacumulables)</w:t>
      </w:r>
    </w:p>
    <w:p w14:paraId="3BA7C612" w14:textId="113E7981" w:rsidR="0063195D" w:rsidRPr="00384791" w:rsidRDefault="0063195D" w:rsidP="00384791">
      <w:pPr>
        <w:pStyle w:val="ListParagraph"/>
        <w:numPr>
          <w:ilvl w:val="0"/>
          <w:numId w:val="1"/>
        </w:numPr>
        <w:rPr>
          <w:b/>
          <w:bCs/>
          <w:lang w:val="es-ES_tradnl"/>
        </w:rPr>
      </w:pPr>
      <w:r>
        <w:rPr>
          <w:lang w:val="es-ES_tradnl"/>
        </w:rPr>
        <w:t>Compatibilizar la actividad de las empresas de pesca industrial con la de los actores locales que realizan pesca artesanal como forma de obtener proteínas para sus comunidades.</w:t>
      </w:r>
    </w:p>
    <w:sectPr w:rsidR="0063195D" w:rsidRPr="003847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F4F"/>
    <w:multiLevelType w:val="hybridMultilevel"/>
    <w:tmpl w:val="94CA7518"/>
    <w:lvl w:ilvl="0" w:tplc="8B34E908">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AF75EA"/>
    <w:multiLevelType w:val="hybridMultilevel"/>
    <w:tmpl w:val="50A66AA2"/>
    <w:lvl w:ilvl="0" w:tplc="6980F33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6986641">
    <w:abstractNumId w:val="0"/>
  </w:num>
  <w:num w:numId="2" w16cid:durableId="1963032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1E"/>
    <w:rsid w:val="000709C7"/>
    <w:rsid w:val="002A72A2"/>
    <w:rsid w:val="002B2B40"/>
    <w:rsid w:val="002F113F"/>
    <w:rsid w:val="00325F4F"/>
    <w:rsid w:val="0036525F"/>
    <w:rsid w:val="00384791"/>
    <w:rsid w:val="00396E1E"/>
    <w:rsid w:val="003B2821"/>
    <w:rsid w:val="003F32A2"/>
    <w:rsid w:val="005325C2"/>
    <w:rsid w:val="0063195D"/>
    <w:rsid w:val="00691D8D"/>
    <w:rsid w:val="006E270F"/>
    <w:rsid w:val="00977A71"/>
    <w:rsid w:val="009E5C5A"/>
    <w:rsid w:val="00B10DE4"/>
    <w:rsid w:val="00B4773B"/>
    <w:rsid w:val="00CF25F9"/>
    <w:rsid w:val="00D67223"/>
    <w:rsid w:val="00DD34C6"/>
    <w:rsid w:val="00E77036"/>
    <w:rsid w:val="00ED3231"/>
    <w:rsid w:val="00F91B94"/>
    <w:rsid w:val="00FC2625"/>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6F60AA7"/>
  <w15:chartTrackingRefBased/>
  <w15:docId w15:val="{3F23D34C-7AAB-4647-B088-9413F00CF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E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E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E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E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E1E"/>
    <w:rPr>
      <w:rFonts w:eastAsiaTheme="majorEastAsia" w:cstheme="majorBidi"/>
      <w:color w:val="272727" w:themeColor="text1" w:themeTint="D8"/>
    </w:rPr>
  </w:style>
  <w:style w:type="paragraph" w:styleId="Title">
    <w:name w:val="Title"/>
    <w:basedOn w:val="Normal"/>
    <w:next w:val="Normal"/>
    <w:link w:val="TitleChar"/>
    <w:uiPriority w:val="10"/>
    <w:qFormat/>
    <w:rsid w:val="00396E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E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E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E1E"/>
    <w:rPr>
      <w:i/>
      <w:iCs/>
      <w:color w:val="404040" w:themeColor="text1" w:themeTint="BF"/>
    </w:rPr>
  </w:style>
  <w:style w:type="paragraph" w:styleId="ListParagraph">
    <w:name w:val="List Paragraph"/>
    <w:basedOn w:val="Normal"/>
    <w:uiPriority w:val="34"/>
    <w:qFormat/>
    <w:rsid w:val="00396E1E"/>
    <w:pPr>
      <w:ind w:left="720"/>
      <w:contextualSpacing/>
    </w:pPr>
  </w:style>
  <w:style w:type="character" w:styleId="IntenseEmphasis">
    <w:name w:val="Intense Emphasis"/>
    <w:basedOn w:val="DefaultParagraphFont"/>
    <w:uiPriority w:val="21"/>
    <w:qFormat/>
    <w:rsid w:val="00396E1E"/>
    <w:rPr>
      <w:i/>
      <w:iCs/>
      <w:color w:val="0F4761" w:themeColor="accent1" w:themeShade="BF"/>
    </w:rPr>
  </w:style>
  <w:style w:type="paragraph" w:styleId="IntenseQuote">
    <w:name w:val="Intense Quote"/>
    <w:basedOn w:val="Normal"/>
    <w:next w:val="Normal"/>
    <w:link w:val="IntenseQuoteChar"/>
    <w:uiPriority w:val="30"/>
    <w:qFormat/>
    <w:rsid w:val="00396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E1E"/>
    <w:rPr>
      <w:i/>
      <w:iCs/>
      <w:color w:val="0F4761" w:themeColor="accent1" w:themeShade="BF"/>
    </w:rPr>
  </w:style>
  <w:style w:type="character" w:styleId="IntenseReference">
    <w:name w:val="Intense Reference"/>
    <w:basedOn w:val="DefaultParagraphFont"/>
    <w:uiPriority w:val="32"/>
    <w:qFormat/>
    <w:rsid w:val="00396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Bonet García</dc:creator>
  <cp:keywords/>
  <dc:description/>
  <cp:lastModifiedBy>Francisco Javier Bonet García</cp:lastModifiedBy>
  <cp:revision>9</cp:revision>
  <dcterms:created xsi:type="dcterms:W3CDTF">2026-03-21T07:52:00Z</dcterms:created>
  <dcterms:modified xsi:type="dcterms:W3CDTF">2026-03-22T21:20:00Z</dcterms:modified>
</cp:coreProperties>
</file>