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4E02" w:rsidR="00A04E02" w:rsidP="3AF4886A" w:rsidRDefault="00A04E02" w14:paraId="484939CE" w14:textId="7E43C4C1" w14:noSpellErr="1">
      <w:pPr>
        <w:spacing w:line="240" w:lineRule="auto"/>
        <w:jc w:val="center"/>
        <w:rPr>
          <w:rFonts w:ascii="Times New Roman" w:hAnsi="Times New Roman" w:eastAsia="Times New Roman" w:cs="Times New Roman"/>
          <w:lang w:val="es-ES" w:eastAsia="en-GB"/>
        </w:rPr>
      </w:pPr>
      <w:r w:rsidRPr="3AF4886A" w:rsidR="00A04E02">
        <w:rPr>
          <w:rFonts w:ascii="Arial" w:hAnsi="Arial" w:eastAsia="Times New Roman" w:cs="Arial"/>
          <w:b w:val="1"/>
          <w:bCs w:val="1"/>
          <w:color w:val="000000" w:themeColor="text1" w:themeTint="FF" w:themeShade="FF"/>
          <w:sz w:val="28"/>
          <w:szCs w:val="28"/>
          <w:lang w:val="es-ES" w:eastAsia="en-GB"/>
        </w:rPr>
        <w:t>[PON AQUÍ LA PREGUNTA QUE VAS A ANALIZAR]</w:t>
      </w:r>
    </w:p>
    <w:p w:rsidRPr="00A04E02" w:rsidR="00A04E02" w:rsidP="00A04E02" w:rsidRDefault="00A04E02" w14:paraId="3C3B6EB9" w14:textId="77777777">
      <w:pPr>
        <w:rPr>
          <w:rFonts w:ascii="Times New Roman" w:hAnsi="Times New Roman" w:eastAsia="Times New Roman" w:cs="Times New Roman"/>
          <w:lang w:eastAsia="en-GB"/>
        </w:rPr>
      </w:pPr>
    </w:p>
    <w:p w:rsidRPr="00A04E02" w:rsidR="00A04E02" w:rsidP="00A04E02" w:rsidRDefault="00A04E02" w14:paraId="3D632D2D" w14:textId="77777777">
      <w:pPr>
        <w:rPr>
          <w:rFonts w:ascii="Times New Roman" w:hAnsi="Times New Roman" w:eastAsia="Times New Roman" w:cs="Times New Roman"/>
          <w:lang w:eastAsia="en-GB"/>
        </w:rPr>
      </w:pPr>
    </w:p>
    <w:p w:rsidRPr="00A04E02" w:rsidR="00A04E02" w:rsidP="00A04E02" w:rsidRDefault="00A04E02" w14:paraId="20C8EAD2" w14:textId="06EA538D">
      <w:pPr>
        <w:rPr>
          <w:rFonts w:ascii="Times New Roman" w:hAnsi="Times New Roman" w:eastAsia="Times New Roman" w:cs="Times New Roman"/>
          <w:lang w:eastAsia="en-GB"/>
        </w:rPr>
      </w:pPr>
      <w:r w:rsidRPr="00A04E02">
        <w:rPr>
          <w:rFonts w:ascii="Arial" w:hAnsi="Arial" w:eastAsia="Times New Roman" w:cs="Arial"/>
          <w:b/>
          <w:bCs/>
          <w:color w:val="000000"/>
          <w:sz w:val="22"/>
          <w:szCs w:val="22"/>
          <w:lang w:eastAsia="en-GB"/>
        </w:rPr>
        <w:t xml:space="preserve">Miembros del grupo: </w:t>
      </w:r>
    </w:p>
    <w:p w:rsidRPr="00A04E02" w:rsidR="00A04E02" w:rsidP="3AF4886A" w:rsidRDefault="00A04E02" w14:paraId="33EFFB35" w14:textId="0296705D">
      <w:pPr>
        <w:pStyle w:val="ListParagraph"/>
        <w:numPr>
          <w:ilvl w:val="0"/>
          <w:numId w:val="3"/>
        </w:numPr>
        <w:spacing w:after="240" w:line="240" w:lineRule="auto"/>
        <w:rPr>
          <w:rFonts w:ascii="Calibri" w:hAnsi="Calibri" w:eastAsia="Calibri" w:cs="Calibri" w:asciiTheme="minorAscii" w:hAnsiTheme="minorAscii" w:eastAsiaTheme="minorAscii" w:cstheme="minorAscii"/>
          <w:sz w:val="24"/>
          <w:szCs w:val="24"/>
        </w:rPr>
      </w:pPr>
      <w:r w:rsidR="3AF4886A">
        <w:rPr/>
        <w:t>Diego Saborido Romero</w:t>
      </w:r>
    </w:p>
    <w:p w:rsidRPr="00A04E02" w:rsidR="00A04E02" w:rsidP="3AF4886A" w:rsidRDefault="00A04E02" w14:paraId="275C4589" w14:textId="2072F481">
      <w:pPr>
        <w:pStyle w:val="ListParagraph"/>
        <w:numPr>
          <w:ilvl w:val="0"/>
          <w:numId w:val="4"/>
        </w:numPr>
        <w:spacing w:after="240" w:line="240" w:lineRule="auto"/>
        <w:rPr>
          <w:rFonts w:ascii="Calibri" w:hAnsi="Calibri" w:eastAsia="Calibri" w:cs="Calibri" w:asciiTheme="minorAscii" w:hAnsiTheme="minorAscii" w:eastAsiaTheme="minorAscii" w:cstheme="minorAscii"/>
          <w:sz w:val="24"/>
          <w:szCs w:val="24"/>
        </w:rPr>
      </w:pPr>
      <w:r w:rsidR="3AF4886A">
        <w:rPr/>
        <w:t>Esteban Luque Pérez-Vico</w:t>
      </w:r>
    </w:p>
    <w:p w:rsidRPr="00A04E02" w:rsidR="00A04E02" w:rsidP="3AF4886A" w:rsidRDefault="00A04E02" w14:paraId="7E17EE66" w14:textId="075A965E">
      <w:pPr>
        <w:pStyle w:val="ListParagraph"/>
        <w:numPr>
          <w:ilvl w:val="0"/>
          <w:numId w:val="5"/>
        </w:numPr>
        <w:spacing w:after="240" w:line="240" w:lineRule="auto"/>
        <w:rPr>
          <w:rFonts w:ascii="Calibri" w:hAnsi="Calibri" w:eastAsia="Calibri" w:cs="Calibri" w:asciiTheme="minorAscii" w:hAnsiTheme="minorAscii" w:eastAsiaTheme="minorAscii" w:cstheme="minorAscii"/>
          <w:sz w:val="24"/>
          <w:szCs w:val="24"/>
        </w:rPr>
      </w:pPr>
      <w:r w:rsidR="3AF4886A">
        <w:rPr/>
        <w:t>Eva Puelles Sánchez</w:t>
      </w:r>
      <w:r>
        <w:br/>
      </w:r>
    </w:p>
    <w:p w:rsidRPr="00A04E02" w:rsidR="00A04E02" w:rsidP="3AF4886A" w:rsidRDefault="00A04E02" w14:paraId="331932DB" w14:textId="57A2CBB9">
      <w:pPr>
        <w:pStyle w:val="Normal"/>
        <w:spacing w:after="240" w:line="240" w:lineRule="auto"/>
        <w:ind w:left="0"/>
        <w:rPr>
          <w:rFonts w:ascii="Times New Roman" w:hAnsi="Times New Roman" w:eastAsia="Times New Roman" w:cs="Times New Roman"/>
          <w:lang w:eastAsia="en-GB"/>
        </w:rPr>
      </w:pPr>
      <w:r w:rsidRPr="3AF4886A" w:rsidR="00A04E02">
        <w:rPr>
          <w:rFonts w:ascii="Arial" w:hAnsi="Arial" w:eastAsia="Times New Roman" w:cs="Arial"/>
          <w:b w:val="1"/>
          <w:bCs w:val="1"/>
          <w:color w:val="000000" w:themeColor="text1" w:themeTint="FF" w:themeShade="FF"/>
          <w:sz w:val="22"/>
          <w:szCs w:val="22"/>
          <w:lang w:eastAsia="en-GB"/>
        </w:rPr>
        <w:t>Elementos clave de la pregunta seleccionada. Estos elementos se usarán para hacer la búsqueda bibliográfica.</w:t>
      </w:r>
    </w:p>
    <w:p w:rsidR="3AF4886A" w:rsidP="3AF4886A" w:rsidRDefault="3AF4886A" w14:paraId="0785999A" w14:textId="2F16692D">
      <w:pPr>
        <w:pStyle w:val="ListParagraph"/>
        <w:numPr>
          <w:ilvl w:val="0"/>
          <w:numId w:val="6"/>
        </w:numPr>
        <w:spacing w:after="240" w:line="240" w:lineRule="auto"/>
        <w:rPr>
          <w:rFonts w:ascii="Calibri" w:hAnsi="Calibri" w:eastAsia="Calibri" w:cs="Calibri" w:asciiTheme="minorAscii" w:hAnsiTheme="minorAscii" w:eastAsiaTheme="minorAscii" w:cstheme="minorAscii"/>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Global warning</w:t>
      </w:r>
    </w:p>
    <w:p w:rsidR="3AF4886A" w:rsidP="3AF4886A" w:rsidRDefault="3AF4886A" w14:paraId="2287DC6B" w14:textId="30BC7B99">
      <w:pPr>
        <w:pStyle w:val="ListParagraph"/>
        <w:numPr>
          <w:ilvl w:val="0"/>
          <w:numId w:val="6"/>
        </w:numPr>
        <w:spacing w:after="240" w:line="240" w:lineRule="auto"/>
        <w:rPr>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Climate Change</w:t>
      </w:r>
    </w:p>
    <w:p w:rsidR="3AF4886A" w:rsidP="3AF4886A" w:rsidRDefault="3AF4886A" w14:paraId="29154330" w14:textId="0CBF61D0">
      <w:pPr>
        <w:pStyle w:val="ListParagraph"/>
        <w:numPr>
          <w:ilvl w:val="0"/>
          <w:numId w:val="6"/>
        </w:numPr>
        <w:spacing w:after="240" w:line="240" w:lineRule="auto"/>
        <w:rPr>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Reforest</w:t>
      </w:r>
    </w:p>
    <w:p w:rsidR="3AF4886A" w:rsidP="3AF4886A" w:rsidRDefault="3AF4886A" w14:paraId="39762995" w14:textId="30A4463A">
      <w:pPr>
        <w:pStyle w:val="ListParagraph"/>
        <w:numPr>
          <w:ilvl w:val="0"/>
          <w:numId w:val="6"/>
        </w:numPr>
        <w:spacing w:after="240" w:line="240" w:lineRule="auto"/>
        <w:rPr>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Carbon sequestration</w:t>
      </w:r>
    </w:p>
    <w:p w:rsidR="3AF4886A" w:rsidP="3AF4886A" w:rsidRDefault="3AF4886A" w14:paraId="6408B536" w14:textId="09DFBF12">
      <w:pPr>
        <w:pStyle w:val="ListParagraph"/>
        <w:numPr>
          <w:ilvl w:val="0"/>
          <w:numId w:val="6"/>
        </w:numPr>
        <w:spacing w:after="240" w:line="240" w:lineRule="auto"/>
        <w:rPr>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Reduce</w:t>
      </w:r>
    </w:p>
    <w:p w:rsidR="3AF4886A" w:rsidP="3AF4886A" w:rsidRDefault="3AF4886A" w14:paraId="1E80306A" w14:textId="2BE94638">
      <w:pPr>
        <w:pStyle w:val="ListParagraph"/>
        <w:numPr>
          <w:ilvl w:val="0"/>
          <w:numId w:val="6"/>
        </w:numPr>
        <w:spacing w:after="240" w:line="240" w:lineRule="auto"/>
        <w:rPr>
          <w:b w:val="1"/>
          <w:bCs w:val="1"/>
          <w:color w:val="000000" w:themeColor="text1" w:themeTint="FF" w:themeShade="FF"/>
          <w:sz w:val="22"/>
          <w:szCs w:val="22"/>
          <w:lang w:eastAsia="en-GB"/>
        </w:rPr>
      </w:pPr>
      <w:r w:rsidRPr="3AF4886A" w:rsidR="3AF4886A">
        <w:rPr>
          <w:rFonts w:ascii="Arial" w:hAnsi="Arial" w:eastAsia="Times New Roman" w:cs="Arial"/>
          <w:b w:val="0"/>
          <w:bCs w:val="0"/>
          <w:color w:val="000000" w:themeColor="text1" w:themeTint="FF" w:themeShade="FF"/>
          <w:sz w:val="22"/>
          <w:szCs w:val="22"/>
          <w:lang w:eastAsia="en-GB"/>
        </w:rPr>
        <w:t>Carbon sink</w:t>
      </w:r>
    </w:p>
    <w:p w:rsidRPr="00A04E02" w:rsidR="00A04E02" w:rsidP="3AF4886A" w:rsidRDefault="00A04E02" w14:paraId="5375C8CE" w14:textId="67A3DFB9">
      <w:pPr>
        <w:pStyle w:val="Normal"/>
        <w:rPr>
          <w:rFonts w:ascii="Times New Roman" w:hAnsi="Times New Roman" w:eastAsia="Times New Roman" w:cs="Times New Roman"/>
          <w:lang w:eastAsia="en-GB"/>
        </w:rPr>
      </w:pPr>
      <w:r>
        <w:br/>
      </w:r>
      <w:r w:rsidRPr="3AF4886A" w:rsidR="00A04E02">
        <w:rPr>
          <w:rFonts w:ascii="Arial" w:hAnsi="Arial" w:eastAsia="Times New Roman" w:cs="Arial"/>
          <w:b w:val="1"/>
          <w:bCs w:val="1"/>
          <w:color w:val="000000" w:themeColor="text1" w:themeTint="FF" w:themeShade="FF"/>
          <w:sz w:val="22"/>
          <w:szCs w:val="22"/>
          <w:lang w:eastAsia="en-GB"/>
        </w:rPr>
        <w:t>Selección de 4 artículos científicos recientes (después de 2010) sobre la pregunta.</w:t>
      </w:r>
    </w:p>
    <w:p w:rsidR="00A04E02" w:rsidP="3AF4886A" w:rsidRDefault="00A04E02" w14:paraId="1527FF53" w14:textId="4B63D20E">
      <w:pPr>
        <w:pStyle w:val="ListParagraph"/>
        <w:numPr>
          <w:ilvl w:val="0"/>
          <w:numId w:val="9"/>
        </w:numPr>
        <w:spacing w:after="240"/>
        <w:jc w:val="left"/>
        <w:rPr>
          <w:rFonts w:ascii="Arial" w:hAnsi="Arial" w:eastAsia="Arial" w:cs="Arial" w:asciiTheme="minorAscii" w:hAnsiTheme="minorAscii" w:eastAsiaTheme="minorAscii" w:cstheme="minorAscii"/>
          <w:b w:val="0"/>
          <w:bCs w:val="0"/>
          <w:i w:val="0"/>
          <w:iCs w:val="0"/>
          <w:caps w:val="0"/>
          <w:smallCaps w:val="0"/>
          <w:noProof w:val="0"/>
          <w:color w:val="000000"/>
          <w:sz w:val="22"/>
          <w:szCs w:val="22"/>
          <w:lang w:val="el-CY"/>
        </w:rPr>
      </w:pPr>
      <w:r w:rsidRPr="3AF4886A" w:rsidR="3AF4886A">
        <w:rPr>
          <w:rFonts w:ascii="Arial" w:hAnsi="Arial" w:eastAsia="Arial" w:cs="Arial"/>
          <w:b w:val="0"/>
          <w:bCs w:val="0"/>
          <w:i w:val="0"/>
          <w:iCs w:val="0"/>
          <w:caps w:val="0"/>
          <w:smallCaps w:val="0"/>
          <w:noProof w:val="0"/>
          <w:color w:val="000000" w:themeColor="text1" w:themeTint="FF" w:themeShade="FF"/>
          <w:sz w:val="22"/>
          <w:szCs w:val="22"/>
          <w:lang w:val="el-CY"/>
        </w:rPr>
        <w:t>“Estimation of future carbon budget with climate change and reforestation scenario in North Korea”. Damin Kim, Chul Hee Lim, Cholho Song, Woo Kyun Lee, Dongfan Piao, Seongbong Heo, Seongwoo Jeon</w:t>
      </w:r>
    </w:p>
    <w:p w:rsidRPr="00A04E02" w:rsidR="00A04E02" w:rsidP="3AF4886A" w:rsidRDefault="00A04E02" w14:paraId="1D90605A" w14:textId="0D8194C1">
      <w:pPr>
        <w:pStyle w:val="ListParagraph"/>
        <w:numPr>
          <w:ilvl w:val="0"/>
          <w:numId w:val="9"/>
        </w:numPr>
        <w:jc w:val="left"/>
        <w:rPr>
          <w:b w:val="0"/>
          <w:bCs w:val="0"/>
          <w:i w:val="0"/>
          <w:iCs w:val="0"/>
          <w:caps w:val="0"/>
          <w:smallCaps w:val="0"/>
          <w:noProof w:val="0"/>
          <w:color w:val="000000" w:themeColor="text1" w:themeTint="FF" w:themeShade="FF"/>
          <w:sz w:val="22"/>
          <w:szCs w:val="22"/>
          <w:lang w:val="el-CY"/>
        </w:rPr>
      </w:pPr>
      <w:r w:rsidRPr="3AF4886A" w:rsidR="3AF4886A">
        <w:rPr>
          <w:rFonts w:ascii="Arial" w:hAnsi="Arial" w:eastAsia="Arial" w:cs="Arial"/>
          <w:b w:val="0"/>
          <w:bCs w:val="0"/>
          <w:i w:val="0"/>
          <w:iCs w:val="0"/>
          <w:caps w:val="0"/>
          <w:smallCaps w:val="0"/>
          <w:noProof w:val="0"/>
          <w:color w:val="000000" w:themeColor="text1" w:themeTint="FF" w:themeShade="FF"/>
          <w:sz w:val="22"/>
          <w:szCs w:val="22"/>
          <w:lang w:val="el-CY"/>
        </w:rPr>
        <w:t xml:space="preserve">“Tropical reforestation and climate change: beyondcarbon”. Bruno Locatelli, Carla P. </w:t>
      </w:r>
      <w:r w:rsidRPr="3AF4886A" w:rsidR="3AF4886A">
        <w:rPr>
          <w:rFonts w:ascii="Arial" w:hAnsi="Arial" w:eastAsia="Arial" w:cs="Arial"/>
          <w:b w:val="0"/>
          <w:bCs w:val="0"/>
          <w:i w:val="0"/>
          <w:iCs w:val="0"/>
          <w:caps w:val="0"/>
          <w:smallCaps w:val="0"/>
          <w:noProof w:val="0"/>
          <w:color w:val="auto"/>
          <w:sz w:val="22"/>
          <w:szCs w:val="22"/>
          <w:lang w:val="el-CY"/>
        </w:rPr>
        <w:t>Catterall, Pablo Imbach, Chetan Kumar, Rodel Lasco, Erika Marín-Spiotta, Bernard Mercer, Jennifer S. Powers, Naomi Schwartz, Maria Uriarte.</w:t>
      </w:r>
    </w:p>
    <w:p w:rsidRPr="00A04E02" w:rsidR="00A04E02" w:rsidP="3AF4886A" w:rsidRDefault="00A04E02" w14:paraId="61413399" w14:textId="522CA5B0">
      <w:pPr>
        <w:pStyle w:val="ListParagraph"/>
        <w:numPr>
          <w:ilvl w:val="0"/>
          <w:numId w:val="9"/>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
        </w:rPr>
      </w:pPr>
      <w:r w:rsidRPr="3AF4886A" w:rsidR="3AF4886A">
        <w:rPr>
          <w:rFonts w:ascii="Arial" w:hAnsi="Arial" w:eastAsia="Arial" w:cs="Arial"/>
          <w:b w:val="0"/>
          <w:bCs w:val="0"/>
          <w:i w:val="0"/>
          <w:iCs w:val="0"/>
          <w:caps w:val="0"/>
          <w:smallCaps w:val="0"/>
          <w:strike w:val="0"/>
          <w:dstrike w:val="0"/>
          <w:noProof w:val="0"/>
          <w:color w:val="auto"/>
          <w:sz w:val="22"/>
          <w:szCs w:val="22"/>
          <w:u w:val="none"/>
          <w:lang w:val="en"/>
        </w:rPr>
        <w:t>“Models of reforestation productivity and carbon sequestration for land use and climate change adaptation planning in South Australia” Trevor J. Hobbs, Craig , Craig R. Neumann, Wayne S. Meyer, Travis moon, Brett A Bryan.</w:t>
      </w:r>
    </w:p>
    <w:p w:rsidRPr="00A04E02" w:rsidR="00A04E02" w:rsidP="3AF4886A" w:rsidRDefault="00A04E02" w14:paraId="3B0B1337" w14:textId="263EF4D7">
      <w:pPr>
        <w:pStyle w:val="ListParagraph"/>
        <w:numPr>
          <w:ilvl w:val="0"/>
          <w:numId w:val="9"/>
        </w:numPr>
        <w:jc w:val="left"/>
        <w:rPr>
          <w:b w:val="0"/>
          <w:bCs w:val="0"/>
          <w:i w:val="0"/>
          <w:iCs w:val="0"/>
          <w:caps w:val="0"/>
          <w:smallCaps w:val="0"/>
          <w:noProof w:val="0"/>
          <w:color w:val="000000" w:themeColor="text1" w:themeTint="FF" w:themeShade="FF"/>
          <w:sz w:val="24"/>
          <w:szCs w:val="24"/>
          <w:u w:val="none"/>
          <w:lang w:val="en"/>
        </w:rPr>
      </w:pPr>
      <w:r w:rsidRPr="3AF4886A" w:rsidR="3AF4886A">
        <w:rPr>
          <w:rFonts w:ascii="Arial" w:hAnsi="Arial" w:eastAsia="Arial" w:cs="Arial"/>
          <w:b w:val="0"/>
          <w:bCs w:val="0"/>
          <w:i w:val="0"/>
          <w:iCs w:val="0"/>
          <w:caps w:val="0"/>
          <w:smallCaps w:val="0"/>
          <w:strike w:val="0"/>
          <w:dstrike w:val="0"/>
          <w:noProof w:val="0"/>
          <w:color w:val="auto"/>
          <w:sz w:val="22"/>
          <w:szCs w:val="22"/>
          <w:u w:val="none"/>
          <w:lang w:val="en"/>
        </w:rPr>
        <w:t xml:space="preserve">“Climate change mitigation via afforestation, reforestation and deforestation avoidance: and what about adaptation to environmental change?” Reyer C, Guericke M, </w:t>
      </w:r>
      <w:proofErr w:type="spellStart"/>
      <w:r w:rsidRPr="3AF4886A" w:rsidR="3AF4886A">
        <w:rPr>
          <w:rFonts w:ascii="Arial" w:hAnsi="Arial" w:eastAsia="Arial" w:cs="Arial"/>
          <w:b w:val="0"/>
          <w:bCs w:val="0"/>
          <w:i w:val="0"/>
          <w:iCs w:val="0"/>
          <w:caps w:val="0"/>
          <w:smallCaps w:val="0"/>
          <w:strike w:val="0"/>
          <w:dstrike w:val="0"/>
          <w:noProof w:val="0"/>
          <w:color w:val="auto"/>
          <w:sz w:val="22"/>
          <w:szCs w:val="22"/>
          <w:u w:val="none"/>
          <w:lang w:val="en"/>
        </w:rPr>
        <w:t>Ibisch</w:t>
      </w:r>
      <w:proofErr w:type="spellEnd"/>
      <w:r w:rsidRPr="3AF4886A" w:rsidR="3AF4886A">
        <w:rPr>
          <w:rFonts w:ascii="Arial" w:hAnsi="Arial" w:eastAsia="Arial" w:cs="Arial"/>
          <w:b w:val="0"/>
          <w:bCs w:val="0"/>
          <w:i w:val="0"/>
          <w:iCs w:val="0"/>
          <w:caps w:val="0"/>
          <w:smallCaps w:val="0"/>
          <w:strike w:val="0"/>
          <w:dstrike w:val="0"/>
          <w:noProof w:val="0"/>
          <w:color w:val="auto"/>
          <w:sz w:val="22"/>
          <w:szCs w:val="22"/>
          <w:u w:val="none"/>
          <w:lang w:val="en"/>
        </w:rPr>
        <w:t xml:space="preserve"> Pl</w:t>
      </w:r>
    </w:p>
    <w:p w:rsidRPr="00A04E02" w:rsidR="00A04E02" w:rsidP="3AF4886A" w:rsidRDefault="00A04E02" w14:paraId="6FD5A5F2" w14:textId="1C3BA1A5">
      <w:pPr>
        <w:pStyle w:val="Normal"/>
        <w:ind w:left="0"/>
        <w:jc w:val="left"/>
        <w:rPr>
          <w:rFonts w:ascii="Arial" w:hAnsi="Arial" w:eastAsia="Times New Roman" w:cs="Arial"/>
          <w:b w:val="1"/>
          <w:bCs w:val="1"/>
          <w:color w:val="000000" w:themeColor="text1" w:themeTint="FF" w:themeShade="FF"/>
          <w:sz w:val="22"/>
          <w:szCs w:val="22"/>
          <w:lang w:eastAsia="en-GB"/>
        </w:rPr>
      </w:pPr>
    </w:p>
    <w:p w:rsidRPr="00A04E02" w:rsidR="00A04E02" w:rsidP="3AF4886A" w:rsidRDefault="00A04E02" w14:paraId="797CC0E9" w14:textId="7DF28D7A">
      <w:pPr>
        <w:pStyle w:val="Normal"/>
        <w:ind w:left="0"/>
        <w:jc w:val="left"/>
        <w:rPr>
          <w:rFonts w:ascii="Arial" w:hAnsi="Arial" w:eastAsia="Times New Roman" w:cs="Arial"/>
          <w:b w:val="1"/>
          <w:bCs w:val="1"/>
          <w:color w:val="000000" w:themeColor="text1" w:themeTint="FF" w:themeShade="FF"/>
          <w:sz w:val="22"/>
          <w:szCs w:val="22"/>
          <w:lang w:eastAsia="en-GB"/>
        </w:rPr>
      </w:pPr>
    </w:p>
    <w:p w:rsidRPr="00A04E02" w:rsidR="00A04E02" w:rsidP="3AF4886A" w:rsidRDefault="00A04E02" w14:paraId="3A7AC727" w14:textId="3E6880B1">
      <w:pPr>
        <w:pStyle w:val="Normal"/>
        <w:ind w:left="0"/>
        <w:jc w:val="left"/>
        <w:rPr>
          <w:rFonts w:ascii="Times New Roman" w:hAnsi="Times New Roman" w:eastAsia="Times New Roman" w:cs="Times New Roman"/>
          <w:lang w:eastAsia="en-GB"/>
        </w:rPr>
      </w:pPr>
      <w:r w:rsidRPr="3AF4886A" w:rsidR="00A04E02">
        <w:rPr>
          <w:rFonts w:ascii="Arial" w:hAnsi="Arial" w:eastAsia="Times New Roman" w:cs="Arial"/>
          <w:b w:val="1"/>
          <w:bCs w:val="1"/>
          <w:color w:val="000000" w:themeColor="text1" w:themeTint="FF" w:themeShade="FF"/>
          <w:sz w:val="22"/>
          <w:szCs w:val="22"/>
          <w:lang w:eastAsia="en-GB"/>
        </w:rPr>
        <w:t>Selección de al menos 1 artículo o informe no científico sobre la pregunta.</w:t>
      </w:r>
    </w:p>
    <w:p w:rsidR="00A04E02" w:rsidP="3AF4886A" w:rsidRDefault="00A04E02" w14:paraId="5261B3BD" w14:noSpellErr="1" w14:textId="7CA8270A">
      <w:pPr>
        <w:pStyle w:val="Normal"/>
        <w:spacing w:after="240"/>
        <w:rPr>
          <w:rFonts w:ascii="Arial" w:hAnsi="Arial" w:eastAsia="Arial" w:cs="Arial"/>
          <w:b w:val="0"/>
          <w:bCs w:val="0"/>
          <w:i w:val="0"/>
          <w:iCs w:val="0"/>
          <w:caps w:val="0"/>
          <w:smallCaps w:val="0"/>
          <w:noProof w:val="0"/>
          <w:color w:val="000000"/>
          <w:sz w:val="22"/>
          <w:szCs w:val="22"/>
          <w:lang w:val="el-CY"/>
        </w:rPr>
      </w:pPr>
      <w:hyperlink r:id="Rde9753a2f6ed40d5">
        <w:r w:rsidRPr="3AF4886A" w:rsidR="3AF4886A">
          <w:rPr>
            <w:rStyle w:val="Hyperlink"/>
            <w:rFonts w:ascii="Arial" w:hAnsi="Arial" w:eastAsia="Arial" w:cs="Arial"/>
            <w:b w:val="0"/>
            <w:bCs w:val="0"/>
            <w:i w:val="0"/>
            <w:iCs w:val="0"/>
            <w:caps w:val="0"/>
            <w:smallCaps w:val="0"/>
            <w:strike w:val="0"/>
            <w:dstrike w:val="0"/>
            <w:noProof w:val="0"/>
            <w:sz w:val="22"/>
            <w:szCs w:val="22"/>
            <w:lang w:val="el-CY"/>
          </w:rPr>
          <w:t>https://www.bbvaopenmind.com/ciencia/medioambiente/plantar-arboles-una-estrategia-controvertida-contra-el-cambio-climatico/</w:t>
        </w:r>
      </w:hyperlink>
    </w:p>
    <w:p w:rsidRPr="00A04E02" w:rsidR="00A04E02" w:rsidP="00A04E02" w:rsidRDefault="00A04E02" w14:paraId="7536E79D" w14:textId="77777777">
      <w:pPr>
        <w:spacing w:after="240"/>
        <w:rPr>
          <w:rFonts w:ascii="Times New Roman" w:hAnsi="Times New Roman" w:eastAsia="Times New Roman" w:cs="Times New Roman"/>
          <w:lang w:eastAsia="en-GB"/>
        </w:rPr>
      </w:pPr>
    </w:p>
    <w:p w:rsidRPr="002C4F87" w:rsidR="00A04E02" w:rsidP="00A04E02" w:rsidRDefault="00A04E02" w14:paraId="2F8122B9" w14:textId="07FBD0C5">
      <w:pPr>
        <w:rPr>
          <w:rFonts w:ascii="Times New Roman" w:hAnsi="Times New Roman" w:eastAsia="Times New Roman" w:cs="Times New Roman"/>
          <w:lang w:val="es-ES" w:eastAsia="en-GB"/>
        </w:rPr>
      </w:pPr>
      <w:r w:rsidRPr="00A04E02">
        <w:rPr>
          <w:rFonts w:ascii="Arial" w:hAnsi="Arial" w:eastAsia="Times New Roman" w:cs="Arial"/>
          <w:b/>
          <w:bCs/>
          <w:color w:val="000000"/>
          <w:sz w:val="22"/>
          <w:szCs w:val="22"/>
          <w:lang w:eastAsia="en-GB"/>
        </w:rPr>
        <w:t xml:space="preserve">Extracción de contenido relevante del material anterior. </w:t>
      </w:r>
      <w:r w:rsidRPr="00A04E02">
        <w:rPr>
          <w:rFonts w:ascii="Arial" w:hAnsi="Arial" w:eastAsia="Times New Roman" w:cs="Arial"/>
          <w:color w:val="000000"/>
          <w:sz w:val="22"/>
          <w:szCs w:val="22"/>
          <w:lang w:eastAsia="en-GB"/>
        </w:rPr>
        <w:t>Podéis pegar trozos de los artículos indicando su procedencia. </w:t>
      </w:r>
      <w:r w:rsidR="002C4F87">
        <w:rPr>
          <w:rFonts w:ascii="Arial" w:hAnsi="Arial" w:eastAsia="Times New Roman" w:cs="Arial"/>
          <w:color w:val="000000"/>
          <w:sz w:val="22"/>
          <w:szCs w:val="22"/>
          <w:lang w:val="es-ES" w:eastAsia="en-GB"/>
        </w:rPr>
        <w:t>Sería deseable que hubiera evidencias y no solo opiniones.</w:t>
      </w:r>
      <w:r w:rsidR="00E81B34">
        <w:rPr>
          <w:rFonts w:ascii="Arial" w:hAnsi="Arial" w:eastAsia="Times New Roman" w:cs="Arial"/>
          <w:color w:val="000000"/>
          <w:sz w:val="22"/>
          <w:szCs w:val="22"/>
          <w:lang w:val="es-ES" w:eastAsia="en-GB"/>
        </w:rPr>
        <w:t xml:space="preserve"> No es necesario que leas todo el artículo. Empieza leyendo el resumen y si te resulta útil para tu objetivo, lee también la discusión y las conclusiones. </w:t>
      </w:r>
    </w:p>
    <w:p w:rsidRPr="00A04E02" w:rsidR="00A04E02" w:rsidP="00A04E02" w:rsidRDefault="00A04E02" w14:paraId="081DE867" w14:textId="77777777" w14:noSpellErr="1">
      <w:pPr>
        <w:rPr>
          <w:rFonts w:ascii="Times New Roman" w:hAnsi="Times New Roman" w:eastAsia="Times New Roman" w:cs="Times New Roman"/>
          <w:lang w:eastAsia="en-GB"/>
        </w:rPr>
      </w:pPr>
    </w:p>
    <w:p w:rsidRPr="00A04E02" w:rsidR="00A04E02" w:rsidP="3AF4886A" w:rsidRDefault="00A04E02" w14:paraId="7652302A" w14:textId="46C38247">
      <w:pPr>
        <w:spacing w:after="240"/>
        <w:jc w:val="left"/>
        <w:rPr>
          <w:rFonts w:ascii="Arial" w:hAnsi="Arial" w:eastAsia="Arial" w:cs="Arial"/>
          <w:b w:val="0"/>
          <w:bCs w:val="0"/>
          <w:i w:val="0"/>
          <w:iCs w:val="0"/>
          <w:caps w:val="0"/>
          <w:smallCaps w:val="0"/>
          <w:noProof w:val="0"/>
          <w:color w:val="000000" w:themeColor="text1" w:themeTint="FF" w:themeShade="FF"/>
          <w:sz w:val="22"/>
          <w:szCs w:val="22"/>
          <w:lang w:val="el-CY"/>
        </w:rPr>
      </w:pPr>
      <w:r w:rsidRPr="3AF4886A" w:rsidR="3AF4886A">
        <w:rPr>
          <w:rFonts w:ascii="Arial" w:hAnsi="Arial" w:eastAsia="Arial" w:cs="Arial"/>
          <w:b w:val="0"/>
          <w:bCs w:val="0"/>
          <w:i w:val="0"/>
          <w:iCs w:val="0"/>
          <w:caps w:val="0"/>
          <w:smallCaps w:val="0"/>
          <w:noProof w:val="0"/>
          <w:color w:val="000000" w:themeColor="text1" w:themeTint="FF" w:themeShade="FF"/>
          <w:sz w:val="22"/>
          <w:szCs w:val="22"/>
          <w:lang w:val="el-CY"/>
        </w:rPr>
        <w:t>Artículo c</w:t>
      </w:r>
      <w:r w:rsidRPr="3AF4886A" w:rsidR="3AF4886A">
        <w:rPr>
          <w:rFonts w:ascii="Arial" w:hAnsi="Arial" w:eastAsia="Arial" w:cs="Arial"/>
          <w:b w:val="0"/>
          <w:bCs w:val="0"/>
          <w:i w:val="0"/>
          <w:iCs w:val="0"/>
          <w:caps w:val="0"/>
          <w:smallCaps w:val="0"/>
          <w:noProof w:val="0"/>
          <w:color w:val="000000" w:themeColor="text1" w:themeTint="FF" w:themeShade="FF"/>
          <w:sz w:val="22"/>
          <w:szCs w:val="22"/>
          <w:lang w:val="el-CY"/>
        </w:rPr>
        <w:t>ientífico 1: The percentage change in carbon budget caused by climate change from the 2000s to 2020s is 67.60% and that from the 2020s to 2050s is 45.98% on average. Based on the future land cover, NEP (net ecosystem production) with reforestation will increase by 18.18% than that without reforestation in the 2050s, which shows the contribution to carbon balance.</w:t>
      </w:r>
    </w:p>
    <w:p w:rsidRPr="00A04E02" w:rsidR="00A04E02" w:rsidP="3AF4886A" w:rsidRDefault="00A04E02" w14:paraId="4882BE75" w14:textId="24D03288">
      <w:pPr>
        <w:pStyle w:val="Normal"/>
        <w:spacing w:after="240"/>
        <w:rPr>
          <w:rFonts w:ascii="Arial" w:hAnsi="Arial" w:eastAsia="Arial" w:cs="Arial"/>
          <w:lang w:eastAsia="en-GB"/>
        </w:rPr>
      </w:pPr>
    </w:p>
    <w:p w:rsidRPr="00A04E02" w:rsidR="00A04E02" w:rsidP="3AF4886A" w:rsidRDefault="00A04E02" w14:paraId="0B63297A" w14:textId="017848AD">
      <w:pPr>
        <w:pStyle w:val="Normal"/>
        <w:spacing w:after="240"/>
        <w:rPr>
          <w:rFonts w:ascii="Arial" w:hAnsi="Arial" w:eastAsia="Arial" w:cs="Arial"/>
          <w:b w:val="0"/>
          <w:bCs w:val="0"/>
          <w:i w:val="0"/>
          <w:iCs w:val="0"/>
          <w:caps w:val="0"/>
          <w:smallCaps w:val="0"/>
          <w:noProof w:val="0"/>
          <w:sz w:val="23"/>
          <w:szCs w:val="23"/>
          <w:lang w:val="el-CY"/>
        </w:rPr>
      </w:pPr>
      <w:r w:rsidRPr="3AF4886A" w:rsidR="3AF4886A">
        <w:rPr>
          <w:rFonts w:ascii="Arial" w:hAnsi="Arial" w:eastAsia="Arial" w:cs="Arial"/>
          <w:lang w:eastAsia="en-GB"/>
        </w:rPr>
        <w:t xml:space="preserve">Artículo científico 2: </w:t>
      </w:r>
      <w:r w:rsidRPr="3AF4886A" w:rsidR="3AF4886A">
        <w:rPr>
          <w:rFonts w:ascii="Arial" w:hAnsi="Arial" w:eastAsia="Arial" w:cs="Arial"/>
          <w:b w:val="0"/>
          <w:bCs w:val="0"/>
          <w:i w:val="0"/>
          <w:iCs w:val="0"/>
          <w:caps w:val="0"/>
          <w:smallCaps w:val="0"/>
          <w:noProof w:val="0"/>
          <w:sz w:val="23"/>
          <w:szCs w:val="23"/>
          <w:lang w:val="el-CY"/>
        </w:rPr>
        <w:t>Tropical reforestation (TR) has been highlighted as an important intervention for climate change mitigation because of itscarbon storage potential. TR can also play other frequently overlooked, but significant, roles in helping society and ecosystemsadapt to climate variability and change.</w:t>
      </w:r>
    </w:p>
    <w:p w:rsidR="3AF4886A" w:rsidP="3AF4886A" w:rsidRDefault="3AF4886A" w14:paraId="38F60CB2" w14:textId="231E61FA">
      <w:pPr>
        <w:pStyle w:val="Normal"/>
        <w:rPr>
          <w:rFonts w:ascii="Arial" w:hAnsi="Arial" w:eastAsia="Arial" w:cs="Arial"/>
          <w:b w:val="0"/>
          <w:bCs w:val="0"/>
          <w:i w:val="0"/>
          <w:iCs w:val="0"/>
          <w:caps w:val="0"/>
          <w:smallCaps w:val="0"/>
          <w:noProof w:val="0"/>
          <w:sz w:val="23"/>
          <w:szCs w:val="23"/>
          <w:lang w:val="el-CY"/>
        </w:rPr>
      </w:pPr>
    </w:p>
    <w:p w:rsidR="3AF4886A" w:rsidP="3AF4886A" w:rsidRDefault="3AF4886A" w14:paraId="5BF6BCA5" w14:textId="530A8FE5">
      <w:pPr>
        <w:pStyle w:val="Normal"/>
        <w:rPr>
          <w:rFonts w:ascii="Arial" w:hAnsi="Arial" w:eastAsia="Arial" w:cs="Arial"/>
          <w:b w:val="0"/>
          <w:bCs w:val="0"/>
          <w:i w:val="0"/>
          <w:iCs w:val="0"/>
          <w:caps w:val="0"/>
          <w:smallCaps w:val="0"/>
          <w:noProof w:val="0"/>
          <w:sz w:val="23"/>
          <w:szCs w:val="23"/>
          <w:lang w:val="el-CY"/>
        </w:rPr>
      </w:pPr>
      <w:r w:rsidRPr="3AF4886A" w:rsidR="3AF4886A">
        <w:rPr>
          <w:rFonts w:ascii="Arial" w:hAnsi="Arial" w:eastAsia="Arial" w:cs="Arial"/>
          <w:b w:val="0"/>
          <w:bCs w:val="0"/>
          <w:i w:val="0"/>
          <w:iCs w:val="0"/>
          <w:caps w:val="0"/>
          <w:smallCaps w:val="0"/>
          <w:noProof w:val="0"/>
          <w:sz w:val="23"/>
          <w:szCs w:val="23"/>
          <w:lang w:val="el-CY"/>
        </w:rPr>
        <w:t xml:space="preserve">Artículo 4:  “As a result, the adaptation of forest mitigation proects to climate change is found to be insufficient”  </w:t>
      </w:r>
    </w:p>
    <w:p w:rsidR="3AF4886A" w:rsidP="3AF4886A" w:rsidRDefault="3AF4886A" w14:paraId="52D868F3" w14:textId="2FF3A47F">
      <w:pPr>
        <w:pStyle w:val="Normal"/>
        <w:rPr>
          <w:rFonts w:ascii="Arial" w:hAnsi="Arial" w:eastAsia="Arial" w:cs="Arial"/>
          <w:b w:val="0"/>
          <w:bCs w:val="0"/>
          <w:i w:val="0"/>
          <w:iCs w:val="0"/>
          <w:caps w:val="0"/>
          <w:smallCaps w:val="0"/>
          <w:noProof w:val="0"/>
          <w:sz w:val="23"/>
          <w:szCs w:val="23"/>
          <w:lang w:val="el-CY"/>
        </w:rPr>
      </w:pPr>
      <w:r w:rsidRPr="3AF4886A" w:rsidR="3AF4886A">
        <w:rPr>
          <w:rFonts w:ascii="Arial" w:hAnsi="Arial" w:eastAsia="Arial" w:cs="Arial"/>
          <w:b w:val="0"/>
          <w:bCs w:val="0"/>
          <w:i w:val="0"/>
          <w:iCs w:val="0"/>
          <w:caps w:val="0"/>
          <w:smallCaps w:val="0"/>
          <w:noProof w:val="0"/>
          <w:sz w:val="23"/>
          <w:szCs w:val="23"/>
          <w:lang w:val="el-CY"/>
        </w:rPr>
        <w:t>Este artículo afirma que la reforestación es un mecanismo util para mitigar el cambio climatico si ademas es acompañado por otras prácticas complementarias, no como solución única.</w:t>
      </w:r>
    </w:p>
    <w:p w:rsidR="3AF4886A" w:rsidP="3AF4886A" w:rsidRDefault="3AF4886A" w14:paraId="3B21CADA" w14:textId="109D227C">
      <w:pPr>
        <w:pStyle w:val="Normal"/>
        <w:rPr>
          <w:rFonts w:ascii="Arial" w:hAnsi="Arial" w:eastAsia="Arial" w:cs="Arial"/>
          <w:b w:val="0"/>
          <w:bCs w:val="0"/>
          <w:i w:val="0"/>
          <w:iCs w:val="0"/>
          <w:caps w:val="0"/>
          <w:smallCaps w:val="0"/>
          <w:noProof w:val="0"/>
          <w:sz w:val="23"/>
          <w:szCs w:val="23"/>
          <w:lang w:val="el-CY"/>
        </w:rPr>
      </w:pPr>
    </w:p>
    <w:p w:rsidRPr="00A04E02" w:rsidR="00A04E02" w:rsidP="3AF4886A" w:rsidRDefault="00A04E02" w14:paraId="763ADE2C" w14:textId="77777777" w14:noSpellErr="1">
      <w:pPr>
        <w:rPr>
          <w:rFonts w:ascii="Arial" w:hAnsi="Arial" w:eastAsia="Arial" w:cs="Arial"/>
          <w:lang w:eastAsia="en-GB"/>
        </w:rPr>
      </w:pPr>
      <w:r w:rsidRPr="3AF4886A" w:rsidR="00A04E02">
        <w:rPr>
          <w:rFonts w:ascii="Arial" w:hAnsi="Arial" w:eastAsia="Arial" w:cs="Arial"/>
          <w:b w:val="1"/>
          <w:bCs w:val="1"/>
          <w:color w:val="000000" w:themeColor="text1" w:themeTint="FF" w:themeShade="FF"/>
          <w:sz w:val="22"/>
          <w:szCs w:val="22"/>
          <w:lang w:eastAsia="en-GB"/>
        </w:rPr>
        <w:t>Conclusiones.</w:t>
      </w:r>
      <w:r w:rsidRPr="3AF4886A" w:rsidR="00A04E02">
        <w:rPr>
          <w:rFonts w:ascii="Arial" w:hAnsi="Arial" w:eastAsia="Arial" w:cs="Arial"/>
          <w:color w:val="000000" w:themeColor="text1" w:themeTint="FF" w:themeShade="FF"/>
          <w:sz w:val="22"/>
          <w:szCs w:val="22"/>
          <w:lang w:eastAsia="en-GB"/>
        </w:rPr>
        <w:t xml:space="preserve"> Texto elaborado por el grupo que responda a la pregunta planteada inicialmente.</w:t>
      </w:r>
    </w:p>
    <w:p w:rsidR="00A04E02" w:rsidP="3AF4886A" w:rsidRDefault="00A04E02" w14:paraId="57DB8626" w14:textId="4759F7A7">
      <w:pPr>
        <w:pStyle w:val="Normal"/>
        <w:spacing w:after="240"/>
        <w:rPr>
          <w:rFonts w:ascii="Arial" w:hAnsi="Arial" w:eastAsia="Arial" w:cs="Arial"/>
          <w:b w:val="0"/>
          <w:bCs w:val="0"/>
          <w:i w:val="0"/>
          <w:iCs w:val="0"/>
          <w:caps w:val="0"/>
          <w:smallCaps w:val="0"/>
          <w:noProof w:val="0"/>
          <w:color w:val="000000" w:themeColor="text1" w:themeTint="FF" w:themeShade="FF"/>
          <w:sz w:val="22"/>
          <w:szCs w:val="22"/>
          <w:lang w:val="el-CY"/>
        </w:rPr>
      </w:pPr>
      <w:r w:rsidRPr="3AF4886A" w:rsidR="3AF4886A">
        <w:rPr>
          <w:rFonts w:ascii="Arial" w:hAnsi="Arial" w:eastAsia="Arial" w:cs="Arial"/>
          <w:b w:val="0"/>
          <w:bCs w:val="0"/>
          <w:i w:val="0"/>
          <w:iCs w:val="0"/>
          <w:caps w:val="0"/>
          <w:smallCaps w:val="0"/>
          <w:noProof w:val="0"/>
          <w:color w:val="000000" w:themeColor="text1" w:themeTint="FF" w:themeShade="FF"/>
          <w:sz w:val="22"/>
          <w:szCs w:val="22"/>
          <w:lang w:val="el-CY"/>
        </w:rPr>
        <w:t>Según los articulos leidos, nos queda patente que la realización de reforestaciones para conseguir aumentar el secuestro de carbono, no es una panacea pero si un buen mecanismo para mitigar en gran medida el aumento de kg/Co2 de origen antrópico anuales y reducir las consecuencias negativas que sufren los ecosistemas. Es una actividad que debe ir de la mano con politicas de restricciones internacionales a las mayores empresas productoras de dichas emisiones y a las políticas de uso de combustibles fósiles, en definitiva una buena herramienta que necesita combinarse con otras muchas opciones.</w:t>
      </w:r>
    </w:p>
    <w:p w:rsidR="00A04E02" w:rsidP="3AF4886A" w:rsidRDefault="00A04E02" w14:paraId="492BE406" w14:textId="77376DE5">
      <w:pPr>
        <w:jc w:val="left"/>
        <w:rPr>
          <w:rFonts w:ascii="Arial" w:hAnsi="Arial" w:eastAsia="Arial" w:cs="Arial"/>
          <w:b w:val="0"/>
          <w:bCs w:val="0"/>
          <w:i w:val="0"/>
          <w:iCs w:val="0"/>
          <w:caps w:val="0"/>
          <w:smallCaps w:val="0"/>
          <w:noProof w:val="0"/>
          <w:color w:val="000000" w:themeColor="text1" w:themeTint="FF" w:themeShade="FF"/>
          <w:sz w:val="24"/>
          <w:szCs w:val="24"/>
          <w:lang w:val="el-CY"/>
        </w:rPr>
      </w:pPr>
    </w:p>
    <w:p w:rsidR="00A04E02" w:rsidP="3AF4886A" w:rsidRDefault="00A04E02" w14:paraId="72239E12" w14:textId="2F5783C0">
      <w:pPr>
        <w:pStyle w:val="Normal"/>
      </w:pPr>
    </w:p>
    <w:sectPr w:rsidR="00A04E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CAB0F5A"/>
    <w:multiLevelType w:val="multilevel"/>
    <w:tmpl w:val="4D26F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CB43995"/>
    <w:multiLevelType w:val="multilevel"/>
    <w:tmpl w:val="91167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2C4F87"/>
    <w:rsid w:val="00A04E02"/>
    <w:rsid w:val="00E81B34"/>
    <w:rsid w:val="03BAE6E3"/>
    <w:rsid w:val="051D39B0"/>
    <w:rsid w:val="069FE1B4"/>
    <w:rsid w:val="06F287A5"/>
    <w:rsid w:val="09F0AAD3"/>
    <w:rsid w:val="104CB847"/>
    <w:rsid w:val="109969EB"/>
    <w:rsid w:val="11E2945B"/>
    <w:rsid w:val="137E64BC"/>
    <w:rsid w:val="1D2D3488"/>
    <w:rsid w:val="2FB1D5C3"/>
    <w:rsid w:val="30BD9CBB"/>
    <w:rsid w:val="30DF164A"/>
    <w:rsid w:val="314DA624"/>
    <w:rsid w:val="32F1640B"/>
    <w:rsid w:val="33B299D6"/>
    <w:rsid w:val="37C4D52E"/>
    <w:rsid w:val="3AF4886A"/>
    <w:rsid w:val="3AFC75F0"/>
    <w:rsid w:val="40228D04"/>
    <w:rsid w:val="41C78378"/>
    <w:rsid w:val="43410569"/>
    <w:rsid w:val="436353D9"/>
    <w:rsid w:val="436353D9"/>
    <w:rsid w:val="44FF243A"/>
    <w:rsid w:val="469AF49B"/>
    <w:rsid w:val="47DAF8F8"/>
    <w:rsid w:val="4908397F"/>
    <w:rsid w:val="4976C959"/>
    <w:rsid w:val="4E4A3A7C"/>
    <w:rsid w:val="5295F368"/>
    <w:rsid w:val="55941696"/>
    <w:rsid w:val="5769648B"/>
    <w:rsid w:val="5927835C"/>
    <w:rsid w:val="5AA1054D"/>
    <w:rsid w:val="5DD8A60F"/>
    <w:rsid w:val="5F747670"/>
    <w:rsid w:val="611046D1"/>
    <w:rsid w:val="640E69FF"/>
    <w:rsid w:val="6B584619"/>
    <w:rsid w:val="6E95DB28"/>
    <w:rsid w:val="7419473F"/>
    <w:rsid w:val="78ECB86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hAnsi="Times New Roman" w:eastAsia="Times New Roman" w:cs="Times New Roman"/>
      <w:lang w:eastAsia="en-GB"/>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bbvaopenmind.com/ciencia/medioambiente/plantar-arboles-una-estrategia-controvertida-contra-el-cambio-climatico/" TargetMode="External" Id="Rde9753a2f6ed40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Francisco Javier Bonet García</dc:creator>
  <keywords/>
  <dc:description/>
  <lastModifiedBy>Eva Puelles Sánchez</lastModifiedBy>
  <revision>4</revision>
  <dcterms:created xsi:type="dcterms:W3CDTF">2022-02-23T09:19:00.0000000Z</dcterms:created>
  <dcterms:modified xsi:type="dcterms:W3CDTF">2022-02-23T17:29:15.8281160Z</dcterms:modified>
</coreProperties>
</file>