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Texas: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Date"/>
      </w:pPr>
      <w:r>
        <w:t xml:space="preserve">2019-03-15</w:t>
      </w:r>
    </w:p>
    <w:p>
      <w:pPr>
        <w:pStyle w:val="Heading1"/>
      </w:pPr>
      <w:bookmarkStart w:id="20" w:name="packages"/>
      <w:r>
        <w:t xml:space="preserve">Packages</w:t>
      </w:r>
      <w:bookmarkEnd w:id="20"/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visualization, and some light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for data wrangling.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wrangling</w:t>
      </w:r>
    </w:p>
    <w:p>
      <w:pPr>
        <w:pStyle w:val="Heading1"/>
      </w:pPr>
      <w:bookmarkStart w:id="21" w:name="texas-housing-data"/>
      <w:r>
        <w:t xml:space="preserve">Texas housing data</w:t>
      </w:r>
      <w:bookmarkEnd w:id="21"/>
    </w:p>
    <w:p>
      <w:pPr>
        <w:pStyle w:val="FirstParagraph"/>
      </w:pPr>
      <w:r>
        <w:t xml:space="preserve">This data is loaded for you when you 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txsamp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"Fort Worth"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Antonio"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"Austin"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(txsamp)</w:t>
      </w:r>
    </w:p>
    <w:p>
      <w:pPr>
        <w:pStyle w:val="SourceCode"/>
      </w:pPr>
      <w:r>
        <w:rPr>
          <w:rStyle w:val="VerbatimChar"/>
        </w:rPr>
        <w:t xml:space="preserve">## Observations: 935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city      &lt;chr&gt; "Austin", "Austin", "Austin", "Austin", "Austin", "Aus…</w:t>
      </w:r>
      <w:r>
        <w:br w:type="textWrapping"/>
      </w:r>
      <w:r>
        <w:rPr>
          <w:rStyle w:val="VerbatimChar"/>
        </w:rPr>
        <w:t xml:space="preserve">## $ year      &lt;int&gt; 2000, 2000, 2000, 2000, 2000, 2000, 2000, 2000, 2000, …</w:t>
      </w:r>
      <w:r>
        <w:br w:type="textWrapping"/>
      </w:r>
      <w:r>
        <w:rPr>
          <w:rStyle w:val="VerbatimChar"/>
        </w:rPr>
        <w:t xml:space="preserve">## $ month     &lt;int&gt; 1, 2, 3, 4, 5, 6, 7, 8, 9, 10, 11, 12, 1, 2, 3, 4, 5, …</w:t>
      </w:r>
      <w:r>
        <w:br w:type="textWrapping"/>
      </w:r>
      <w:r>
        <w:rPr>
          <w:rStyle w:val="VerbatimChar"/>
        </w:rPr>
        <w:t xml:space="preserve">## $ sales     &lt;dbl&gt; 1025, 1277, 1603, 1556, 1980, 1885, 1818, 1880, 1498, …</w:t>
      </w:r>
      <w:r>
        <w:br w:type="textWrapping"/>
      </w:r>
      <w:r>
        <w:rPr>
          <w:rStyle w:val="VerbatimChar"/>
        </w:rPr>
        <w:t xml:space="preserve">## $ volume    &lt;dbl&gt; 173053635, 226038438, 298557656, 289197960, 393073774,…</w:t>
      </w:r>
      <w:r>
        <w:br w:type="textWrapping"/>
      </w:r>
      <w:r>
        <w:rPr>
          <w:rStyle w:val="VerbatimChar"/>
        </w:rPr>
        <w:t xml:space="preserve">## $ median    &lt;dbl&gt; 133700, 134000, 136700, 136900, 144700, 148800, 149300…</w:t>
      </w:r>
      <w:r>
        <w:br w:type="textWrapping"/>
      </w:r>
      <w:r>
        <w:rPr>
          <w:rStyle w:val="VerbatimChar"/>
        </w:rPr>
        <w:t xml:space="preserve">## $ listings  &lt;dbl&gt; 3084, 2989, 3042, 3192, 3617, 3799, 3944, 3948, 4058, …</w:t>
      </w:r>
      <w:r>
        <w:br w:type="textWrapping"/>
      </w:r>
      <w:r>
        <w:rPr>
          <w:rStyle w:val="VerbatimChar"/>
        </w:rPr>
        <w:t xml:space="preserve">## $ inventory &lt;dbl&gt; 2.0, 2.0, 2.0, 2.1, 2.3, 2.4, 2.6, 2.6, 2.6, 2.6, 2.7,…</w:t>
      </w:r>
      <w:r>
        <w:br w:type="textWrapping"/>
      </w:r>
      <w:r>
        <w:rPr>
          <w:rStyle w:val="VerbatimChar"/>
        </w:rPr>
        <w:t xml:space="preserve">## $ date      &lt;dbl&gt; 2000.000, 2000.083, 2000.167, 2000.250, 2000.333, 2000…</w:t>
      </w:r>
    </w:p>
    <w:p>
      <w:pPr>
        <w:pStyle w:val="Heading1"/>
      </w:pPr>
      <w:bookmarkStart w:id="22" w:name="our-data-is-monthly"/>
      <w:r>
        <w:t xml:space="preserve">Our data is monthly</w:t>
      </w:r>
      <w:bookmarkEnd w:id="22"/>
    </w:p>
    <w:p>
      <w:pPr>
        <w:pStyle w:val="FirstParagraph"/>
      </w:pPr>
      <w:r>
        <w:t xml:space="preserve">Here is just a sample of rows from one city to show that we have data for each of the 12 months for each year, except for 2015.</w:t>
      </w:r>
    </w:p>
    <w:p>
      <w:pPr>
        <w:pStyle w:val="SourceCode"/>
      </w:pPr>
      <w:r>
        <w:rPr>
          <w:rStyle w:val="NormalTok"/>
        </w:rPr>
        <w:t xml:space="preserve">txsamp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 w:type="textWrapping"/>
      </w:r>
      <w:r>
        <w:rPr>
          <w:rStyle w:val="VerbatimChar"/>
        </w:rPr>
        <w:t xml:space="preserve">##     year     n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 1  2000    12</w:t>
      </w:r>
      <w:r>
        <w:br w:type="textWrapping"/>
      </w:r>
      <w:r>
        <w:rPr>
          <w:rStyle w:val="VerbatimChar"/>
        </w:rPr>
        <w:t xml:space="preserve">##  2  2001    12</w:t>
      </w:r>
      <w:r>
        <w:br w:type="textWrapping"/>
      </w:r>
      <w:r>
        <w:rPr>
          <w:rStyle w:val="VerbatimChar"/>
        </w:rPr>
        <w:t xml:space="preserve">##  3  2002    12</w:t>
      </w:r>
      <w:r>
        <w:br w:type="textWrapping"/>
      </w:r>
      <w:r>
        <w:rPr>
          <w:rStyle w:val="VerbatimChar"/>
        </w:rPr>
        <w:t xml:space="preserve">##  4  2003    12</w:t>
      </w:r>
      <w:r>
        <w:br w:type="textWrapping"/>
      </w:r>
      <w:r>
        <w:rPr>
          <w:rStyle w:val="VerbatimChar"/>
        </w:rPr>
        <w:t xml:space="preserve">##  5  2004    12</w:t>
      </w:r>
      <w:r>
        <w:br w:type="textWrapping"/>
      </w:r>
      <w:r>
        <w:rPr>
          <w:rStyle w:val="VerbatimChar"/>
        </w:rPr>
        <w:t xml:space="preserve">##  6  2005    12</w:t>
      </w:r>
      <w:r>
        <w:br w:type="textWrapping"/>
      </w:r>
      <w:r>
        <w:rPr>
          <w:rStyle w:val="VerbatimChar"/>
        </w:rPr>
        <w:t xml:space="preserve">##  7  2006    12</w:t>
      </w:r>
      <w:r>
        <w:br w:type="textWrapping"/>
      </w:r>
      <w:r>
        <w:rPr>
          <w:rStyle w:val="VerbatimChar"/>
        </w:rPr>
        <w:t xml:space="preserve">##  8  2007    12</w:t>
      </w:r>
      <w:r>
        <w:br w:type="textWrapping"/>
      </w:r>
      <w:r>
        <w:rPr>
          <w:rStyle w:val="VerbatimChar"/>
        </w:rPr>
        <w:t xml:space="preserve">##  9  2008    12</w:t>
      </w:r>
      <w:r>
        <w:br w:type="textWrapping"/>
      </w:r>
      <w:r>
        <w:rPr>
          <w:rStyle w:val="VerbatimChar"/>
        </w:rPr>
        <w:t xml:space="preserve">## 10  2009    12</w:t>
      </w:r>
      <w:r>
        <w:br w:type="textWrapping"/>
      </w:r>
      <w:r>
        <w:rPr>
          <w:rStyle w:val="VerbatimChar"/>
        </w:rPr>
        <w:t xml:space="preserve">## 11  2010    12</w:t>
      </w:r>
      <w:r>
        <w:br w:type="textWrapping"/>
      </w:r>
      <w:r>
        <w:rPr>
          <w:rStyle w:val="VerbatimChar"/>
        </w:rPr>
        <w:t xml:space="preserve">## 12  2011    12</w:t>
      </w:r>
      <w:r>
        <w:br w:type="textWrapping"/>
      </w:r>
      <w:r>
        <w:rPr>
          <w:rStyle w:val="VerbatimChar"/>
        </w:rPr>
        <w:t xml:space="preserve">## 13  2012    12</w:t>
      </w:r>
      <w:r>
        <w:br w:type="textWrapping"/>
      </w:r>
      <w:r>
        <w:rPr>
          <w:rStyle w:val="VerbatimChar"/>
        </w:rPr>
        <w:t xml:space="preserve">## 14  2013    12</w:t>
      </w:r>
      <w:r>
        <w:br w:type="textWrapping"/>
      </w:r>
      <w:r>
        <w:rPr>
          <w:rStyle w:val="VerbatimChar"/>
        </w:rPr>
        <w:t xml:space="preserve">## 15  2014    12</w:t>
      </w:r>
      <w:r>
        <w:br w:type="textWrapping"/>
      </w:r>
      <w:r>
        <w:rPr>
          <w:rStyle w:val="VerbatimChar"/>
        </w:rPr>
        <w:t xml:space="preserve">## 16  2015     7</w:t>
      </w:r>
    </w:p>
    <w:p>
      <w:pPr>
        <w:pStyle w:val="Heading1"/>
      </w:pPr>
      <w:bookmarkStart w:id="23" w:name="austin-is-expensive"/>
      <w:r>
        <w:t xml:space="preserve">Austin is expensive</w:t>
      </w:r>
      <w:bookmarkEnd w:id="23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ind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ustin-prices-on-the-rise"/>
      <w:r>
        <w:t xml:space="preserve">Austin prices on the rise</w:t>
      </w:r>
      <w:bookmarkEnd w:id="25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(txsamp, 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"Austin"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"Austin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inde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7" w:name="fort-worth-has-more-affordable-housing"/>
      <w:r>
        <w:t xml:space="preserve">Fort Worth has more affordable housing</w:t>
      </w:r>
      <w:bookmarkEnd w:id="27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to make y-axis in non-scientific notation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sales),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inde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the-current-pace-of-sales-is-fast"/>
      <w:r>
        <w:t xml:space="preserve">The current pace of sales is fast</w:t>
      </w:r>
      <w:bookmarkEnd w:id="29"/>
    </w:p>
    <w:p>
      <w:pPr>
        <w:pStyle w:val="FirstParagraph"/>
      </w:pPr>
      <w:r>
        <w:t xml:space="preserve">“</w:t>
      </w:r>
      <w:r>
        <w:t xml:space="preserve">Months inventory</w:t>
      </w:r>
      <w:r>
        <w:t xml:space="preserve">”</w:t>
      </w:r>
      <w:r>
        <w:t xml:space="preserve">: amount of time it would take to sell all current listings at current pace of sales.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inventory,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inde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1" w:name="thanks-to"/>
      <w:r>
        <w:t xml:space="preserve">Thanks to…</w:t>
      </w:r>
      <w:bookmarkEnd w:id="31"/>
    </w:p>
    <w:p>
      <w:pPr>
        <w:pStyle w:val="Compact"/>
        <w:numPr>
          <w:numId w:val="1001"/>
          <w:ilvl w:val="0"/>
        </w:numPr>
      </w:pPr>
      <w:r>
        <w:t xml:space="preserve">Jennifer Thompson:</w:t>
      </w:r>
      <w:r>
        <w:t xml:space="preserve"> </w:t>
      </w:r>
      <w:hyperlink r:id="rId32">
        <w:r>
          <w:rPr>
            <w:rStyle w:val="Hyperlink"/>
          </w:rPr>
          <w:t xml:space="preserve">https://github.com/jenniferthompson/ParamRmdExample</w:t>
        </w:r>
      </w:hyperlink>
    </w:p>
    <w:p>
      <w:pPr>
        <w:pStyle w:val="Compact"/>
        <w:numPr>
          <w:numId w:val="1001"/>
          <w:ilvl w:val="0"/>
        </w:numPr>
      </w:pPr>
      <w:r>
        <w:t xml:space="preserve">Garrett Grolemund:</w:t>
      </w:r>
      <w:r>
        <w:t xml:space="preserve"> </w:t>
      </w:r>
      <w:hyperlink r:id="rId33">
        <w:r>
          <w:rPr>
            <w:rStyle w:val="Hyperlink"/>
          </w:rPr>
          <w:t xml:space="preserve">https://rmarkdown.rstudio.com/lesson-6.html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2" Target="https://github.com/jenniferthompson/ParamRmdExample" TargetMode="External" /><Relationship Type="http://schemas.openxmlformats.org/officeDocument/2006/relationships/hyperlink" Id="rId33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jenniferthompson/ParamRmdExample" TargetMode="External" /><Relationship Type="http://schemas.openxmlformats.org/officeDocument/2006/relationships/hyperlink" Id="rId33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Texas: word_document</dc:title>
  <dc:creator/>
  <cp:keywords/>
  <dcterms:created xsi:type="dcterms:W3CDTF">2019-03-15T21:18:53Z</dcterms:created>
  <dcterms:modified xsi:type="dcterms:W3CDTF">2019-03-15T21:18:53Z</dcterms:modified>
</cp:coreProperties>
</file>