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will operate through a phone app or website that will allow users to browse through it at any time. The UI of the app will depend on which platform you open it in. This will allow for versatility and convenience. Users will also be able to save their information on their platforms, allowing them to switch between accounts if they need to. Our app in the future will also be looking for support for consoles, allowing users to browse through it on their TV.</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Communities -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component. It will have multiple functioning communities that can be created and edited at any time. These ‘communities’ are created by the people who are using the app, and they must fill out a short application when they are first creating the community. These applications will require contact information like email or phone number in order to link someone to the creation of the community itself. After the form is filled, they can start inviting other members into the community that they have just created.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Moderators -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Mods are assigned by the people who created the community. They control what happens to the community and how the regulation of the content in that community will be managed. Moderators of each community may forbid certain specific practices from taking place in the community that they control. They can do this by assigning rules that are put up in the community’s front page and banning those who break those rules. Mods will be upheld to the highest standard and will be expected to follow the rules of their own community.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Awards -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Awards are microtransactions that provide users a way to show their appreciation to a certain member’s work. They provide the awarder and the awardee with karma points. These are bought on the website itself.</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Karma -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points’ of the website. The higher you are, the higher the expectation of quality people have on your posts. Each user has a karma total. There are two parts to karma, post karma and comment karma. Post karma holds more value than comment karma, which will be determined using an algorithm. Karma is added to your total when you get an upvote or an award. The higher your karma is, the more likely your posts will be on the front page.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work for those who want to pay in order for them to have certain privileges that separate them from other users. Users with premium will receive no ads and their account will be marked that they are premium. Certain privileges include priorities in events that will be held by the platform.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Messaging -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messaging platform that will allow users to privately message each other. The messaging system will require users to be followed by whoever they want to message in order for the recipient to actually receive it.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and Photo Sharing - </w:t>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24"/>
          <w:szCs w:val="24"/>
          <w:rtl w:val="0"/>
        </w:rPr>
        <w:t xml:space="preserve">A compact video sharing function will be implemented into the system. This will allow users to easily download and share videos that are shared onto the platform. This will also be implemented with photos, which will accept many types of picture files, including moving pictures (gifs).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