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61726930"/>
        <w:docPartObj>
          <w:docPartGallery w:val="Cover Pages"/>
          <w:docPartUnique/>
        </w:docPartObj>
      </w:sdtPr>
      <w:sdtEndPr/>
      <w:sdtContent>
        <w:p w14:paraId="08DA76B6" w14:textId="72E357FE" w:rsidR="00D724B0" w:rsidRDefault="00D724B0">
          <w:r>
            <w:rPr>
              <w:noProof/>
            </w:rPr>
            <mc:AlternateContent>
              <mc:Choice Requires="wps">
                <w:drawing>
                  <wp:anchor distT="0" distB="0" distL="114300" distR="114300" simplePos="0" relativeHeight="251659264" behindDoc="0" locked="0" layoutInCell="1" allowOverlap="1" wp14:anchorId="4B19BD72" wp14:editId="3585A5F7">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630"/>
                                  <w:gridCol w:w="1788"/>
                                </w:tblGrid>
                                <w:tr w:rsidR="00D724B0" w14:paraId="2E29CAB3" w14:textId="77777777">
                                  <w:trPr>
                                    <w:jc w:val="center"/>
                                  </w:trPr>
                                  <w:tc>
                                    <w:tcPr>
                                      <w:tcW w:w="2568" w:type="pct"/>
                                      <w:vAlign w:val="center"/>
                                    </w:tcPr>
                                    <w:p w14:paraId="6E50C8A3" w14:textId="77777777" w:rsidR="00D724B0" w:rsidRDefault="00D724B0">
                                      <w:pPr>
                                        <w:jc w:val="right"/>
                                      </w:pPr>
                                      <w:r>
                                        <w:rPr>
                                          <w:noProof/>
                                        </w:rPr>
                                        <w:drawing>
                                          <wp:inline distT="0" distB="0" distL="0" distR="0" wp14:anchorId="4CBF0212" wp14:editId="70EB5CFC">
                                            <wp:extent cx="4387850" cy="3511648"/>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5">
                                                      <a:extLst>
                                                        <a:ext uri="{28A0092B-C50C-407E-A947-70E740481C1C}">
                                                          <a14:useLocalDpi xmlns:a14="http://schemas.microsoft.com/office/drawing/2010/main" val="0"/>
                                                        </a:ext>
                                                      </a:extLst>
                                                    </a:blip>
                                                    <a:stretch>
                                                      <a:fillRect/>
                                                    </a:stretch>
                                                  </pic:blipFill>
                                                  <pic:spPr>
                                                    <a:xfrm>
                                                      <a:off x="0" y="0"/>
                                                      <a:ext cx="4413678" cy="3532319"/>
                                                    </a:xfrm>
                                                    <a:prstGeom prst="rect">
                                                      <a:avLst/>
                                                    </a:prstGeom>
                                                  </pic:spPr>
                                                </pic:pic>
                                              </a:graphicData>
                                            </a:graphic>
                                          </wp:inline>
                                        </w:drawing>
                                      </w:r>
                                    </w:p>
                                    <w:sdt>
                                      <w:sdtPr>
                                        <w:rPr>
                                          <w:rFonts w:ascii="Arial Nova" w:hAnsi="Arial Nova"/>
                                          <w:caps/>
                                          <w:color w:val="FF0000"/>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C2E0E00" w14:textId="698B5F7B" w:rsidR="00D724B0" w:rsidRPr="00A91E9F" w:rsidRDefault="00D724B0">
                                          <w:pPr>
                                            <w:pStyle w:val="NoSpacing"/>
                                            <w:spacing w:line="312" w:lineRule="auto"/>
                                            <w:jc w:val="right"/>
                                            <w:rPr>
                                              <w:rFonts w:ascii="Arial Nova" w:hAnsi="Arial Nova"/>
                                              <w:caps/>
                                              <w:color w:val="FF0000"/>
                                              <w:sz w:val="72"/>
                                              <w:szCs w:val="72"/>
                                            </w:rPr>
                                          </w:pPr>
                                          <w:r w:rsidRPr="00A91E9F">
                                            <w:rPr>
                                              <w:rFonts w:ascii="Arial Nova" w:hAnsi="Arial Nova"/>
                                              <w:caps/>
                                              <w:color w:val="FF0000"/>
                                              <w:sz w:val="72"/>
                                              <w:szCs w:val="72"/>
                                            </w:rPr>
                                            <w:t>System Design Document</w:t>
                                          </w:r>
                                        </w:p>
                                      </w:sdtContent>
                                    </w:sdt>
                                    <w:sdt>
                                      <w:sdtPr>
                                        <w:rPr>
                                          <w:rFonts w:ascii="Aharoni" w:hAnsi="Aharoni" w:cs="Aharoni" w:hint="cs"/>
                                          <w:color w:val="000000" w:themeColor="text1"/>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DDBE858" w14:textId="4AB10EC6" w:rsidR="00D724B0" w:rsidRDefault="00A91E9F">
                                          <w:pPr>
                                            <w:jc w:val="right"/>
                                            <w:rPr>
                                              <w:sz w:val="24"/>
                                              <w:szCs w:val="24"/>
                                            </w:rPr>
                                          </w:pPr>
                                          <w:r w:rsidRPr="00A91E9F">
                                            <w:rPr>
                                              <w:rFonts w:ascii="Aharoni" w:hAnsi="Aharoni" w:cs="Aharoni" w:hint="cs"/>
                                              <w:color w:val="000000" w:themeColor="text1"/>
                                              <w:sz w:val="28"/>
                                              <w:szCs w:val="28"/>
                                            </w:rPr>
                                            <w:t>Introduction and Purpose</w:t>
                                          </w:r>
                                        </w:p>
                                      </w:sdtContent>
                                    </w:sdt>
                                  </w:tc>
                                  <w:tc>
                                    <w:tcPr>
                                      <w:tcW w:w="2432" w:type="pct"/>
                                      <w:vAlign w:val="center"/>
                                    </w:tcPr>
                                    <w:p w14:paraId="786D69B5" w14:textId="6101B8B6" w:rsidR="00D724B0" w:rsidRDefault="00D724B0">
                                      <w:pPr>
                                        <w:pStyle w:val="NoSpacing"/>
                                        <w:rPr>
                                          <w:caps/>
                                          <w:color w:val="ED7D31" w:themeColor="accent2"/>
                                          <w:sz w:val="26"/>
                                          <w:szCs w:val="26"/>
                                        </w:rPr>
                                      </w:pPr>
                                    </w:p>
                                    <w:sdt>
                                      <w:sdtPr>
                                        <w:rPr>
                                          <w:color w:val="000000" w:themeColor="text1"/>
                                          <w:sz w:val="28"/>
                                          <w:szCs w:val="28"/>
                                        </w:rPr>
                                        <w:alias w:val="Abstract"/>
                                        <w:tag w:val=""/>
                                        <w:id w:val="-2036181933"/>
                                        <w:dataBinding w:prefixMappings="xmlns:ns0='http://schemas.microsoft.com/office/2006/coverPageProps' " w:xpath="/ns0:CoverPageProperties[1]/ns0:Abstract[1]" w:storeItemID="{55AF091B-3C7A-41E3-B477-F2FDAA23CFDA}"/>
                                        <w:text/>
                                      </w:sdtPr>
                                      <w:sdtEndPr/>
                                      <w:sdtContent>
                                        <w:p w14:paraId="187D3AC5" w14:textId="46C4733E" w:rsidR="00D724B0" w:rsidRPr="00A91E9F" w:rsidRDefault="00A91E9F">
                                          <w:pPr>
                                            <w:rPr>
                                              <w:color w:val="000000" w:themeColor="text1"/>
                                              <w:sz w:val="28"/>
                                              <w:szCs w:val="28"/>
                                            </w:rPr>
                                          </w:pPr>
                                          <w:r w:rsidRPr="00A91E9F">
                                            <w:rPr>
                                              <w:color w:val="000000" w:themeColor="text1"/>
                                              <w:sz w:val="28"/>
                                              <w:szCs w:val="28"/>
                                            </w:rPr>
                                            <w:t>04/26/22</w:t>
                                          </w:r>
                                        </w:p>
                                      </w:sdtContent>
                                    </w:sdt>
                                    <w:sdt>
                                      <w:sdtPr>
                                        <w:rPr>
                                          <w:i/>
                                          <w:iCs/>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27E30FB" w14:textId="5B1C2BB3" w:rsidR="00D724B0" w:rsidRPr="00A91E9F" w:rsidRDefault="00A91E9F">
                                          <w:pPr>
                                            <w:pStyle w:val="NoSpacing"/>
                                            <w:rPr>
                                              <w:color w:val="ED7D31" w:themeColor="accent2"/>
                                              <w:sz w:val="26"/>
                                              <w:szCs w:val="26"/>
                                            </w:rPr>
                                          </w:pPr>
                                          <w:r w:rsidRPr="00A91E9F">
                                            <w:rPr>
                                              <w:i/>
                                              <w:iCs/>
                                              <w:color w:val="ED7D31" w:themeColor="accent2"/>
                                              <w:sz w:val="26"/>
                                              <w:szCs w:val="26"/>
                                            </w:rPr>
                                            <w:t xml:space="preserve">Adrian Paul Reyes, Anthony Smith, John </w:t>
                                          </w:r>
                                          <w:proofErr w:type="spellStart"/>
                                          <w:r w:rsidRPr="00A91E9F">
                                            <w:rPr>
                                              <w:i/>
                                              <w:iCs/>
                                              <w:color w:val="ED7D31" w:themeColor="accent2"/>
                                              <w:sz w:val="26"/>
                                              <w:szCs w:val="26"/>
                                            </w:rPr>
                                            <w:t>Lisella</w:t>
                                          </w:r>
                                          <w:proofErr w:type="spellEnd"/>
                                        </w:p>
                                      </w:sdtContent>
                                    </w:sdt>
                                  </w:tc>
                                </w:tr>
                              </w:tbl>
                              <w:p w14:paraId="145213BD" w14:textId="77777777" w:rsidR="00D724B0" w:rsidRDefault="00D724B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B19BD72"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630"/>
                            <w:gridCol w:w="1788"/>
                          </w:tblGrid>
                          <w:tr w:rsidR="00D724B0" w14:paraId="2E29CAB3" w14:textId="77777777">
                            <w:trPr>
                              <w:jc w:val="center"/>
                            </w:trPr>
                            <w:tc>
                              <w:tcPr>
                                <w:tcW w:w="2568" w:type="pct"/>
                                <w:vAlign w:val="center"/>
                              </w:tcPr>
                              <w:p w14:paraId="6E50C8A3" w14:textId="77777777" w:rsidR="00D724B0" w:rsidRDefault="00D724B0">
                                <w:pPr>
                                  <w:jc w:val="right"/>
                                </w:pPr>
                                <w:r>
                                  <w:rPr>
                                    <w:noProof/>
                                  </w:rPr>
                                  <w:drawing>
                                    <wp:inline distT="0" distB="0" distL="0" distR="0" wp14:anchorId="4CBF0212" wp14:editId="70EB5CFC">
                                      <wp:extent cx="4387850" cy="3511648"/>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5">
                                                <a:extLst>
                                                  <a:ext uri="{28A0092B-C50C-407E-A947-70E740481C1C}">
                                                    <a14:useLocalDpi xmlns:a14="http://schemas.microsoft.com/office/drawing/2010/main" val="0"/>
                                                  </a:ext>
                                                </a:extLst>
                                              </a:blip>
                                              <a:stretch>
                                                <a:fillRect/>
                                              </a:stretch>
                                            </pic:blipFill>
                                            <pic:spPr>
                                              <a:xfrm>
                                                <a:off x="0" y="0"/>
                                                <a:ext cx="4413678" cy="3532319"/>
                                              </a:xfrm>
                                              <a:prstGeom prst="rect">
                                                <a:avLst/>
                                              </a:prstGeom>
                                            </pic:spPr>
                                          </pic:pic>
                                        </a:graphicData>
                                      </a:graphic>
                                    </wp:inline>
                                  </w:drawing>
                                </w:r>
                              </w:p>
                              <w:sdt>
                                <w:sdtPr>
                                  <w:rPr>
                                    <w:rFonts w:ascii="Arial Nova" w:hAnsi="Arial Nova"/>
                                    <w:caps/>
                                    <w:color w:val="FF0000"/>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C2E0E00" w14:textId="698B5F7B" w:rsidR="00D724B0" w:rsidRPr="00A91E9F" w:rsidRDefault="00D724B0">
                                    <w:pPr>
                                      <w:pStyle w:val="NoSpacing"/>
                                      <w:spacing w:line="312" w:lineRule="auto"/>
                                      <w:jc w:val="right"/>
                                      <w:rPr>
                                        <w:rFonts w:ascii="Arial Nova" w:hAnsi="Arial Nova"/>
                                        <w:caps/>
                                        <w:color w:val="FF0000"/>
                                        <w:sz w:val="72"/>
                                        <w:szCs w:val="72"/>
                                      </w:rPr>
                                    </w:pPr>
                                    <w:r w:rsidRPr="00A91E9F">
                                      <w:rPr>
                                        <w:rFonts w:ascii="Arial Nova" w:hAnsi="Arial Nova"/>
                                        <w:caps/>
                                        <w:color w:val="FF0000"/>
                                        <w:sz w:val="72"/>
                                        <w:szCs w:val="72"/>
                                      </w:rPr>
                                      <w:t>System Design Document</w:t>
                                    </w:r>
                                  </w:p>
                                </w:sdtContent>
                              </w:sdt>
                              <w:sdt>
                                <w:sdtPr>
                                  <w:rPr>
                                    <w:rFonts w:ascii="Aharoni" w:hAnsi="Aharoni" w:cs="Aharoni" w:hint="cs"/>
                                    <w:color w:val="000000" w:themeColor="text1"/>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DDBE858" w14:textId="4AB10EC6" w:rsidR="00D724B0" w:rsidRDefault="00A91E9F">
                                    <w:pPr>
                                      <w:jc w:val="right"/>
                                      <w:rPr>
                                        <w:sz w:val="24"/>
                                        <w:szCs w:val="24"/>
                                      </w:rPr>
                                    </w:pPr>
                                    <w:r w:rsidRPr="00A91E9F">
                                      <w:rPr>
                                        <w:rFonts w:ascii="Aharoni" w:hAnsi="Aharoni" w:cs="Aharoni" w:hint="cs"/>
                                        <w:color w:val="000000" w:themeColor="text1"/>
                                        <w:sz w:val="28"/>
                                        <w:szCs w:val="28"/>
                                      </w:rPr>
                                      <w:t>Introduction and Purpose</w:t>
                                    </w:r>
                                  </w:p>
                                </w:sdtContent>
                              </w:sdt>
                            </w:tc>
                            <w:tc>
                              <w:tcPr>
                                <w:tcW w:w="2432" w:type="pct"/>
                                <w:vAlign w:val="center"/>
                              </w:tcPr>
                              <w:p w14:paraId="786D69B5" w14:textId="6101B8B6" w:rsidR="00D724B0" w:rsidRDefault="00D724B0">
                                <w:pPr>
                                  <w:pStyle w:val="NoSpacing"/>
                                  <w:rPr>
                                    <w:caps/>
                                    <w:color w:val="ED7D31" w:themeColor="accent2"/>
                                    <w:sz w:val="26"/>
                                    <w:szCs w:val="26"/>
                                  </w:rPr>
                                </w:pPr>
                              </w:p>
                              <w:sdt>
                                <w:sdtPr>
                                  <w:rPr>
                                    <w:color w:val="000000" w:themeColor="text1"/>
                                    <w:sz w:val="28"/>
                                    <w:szCs w:val="28"/>
                                  </w:rPr>
                                  <w:alias w:val="Abstract"/>
                                  <w:tag w:val=""/>
                                  <w:id w:val="-2036181933"/>
                                  <w:dataBinding w:prefixMappings="xmlns:ns0='http://schemas.microsoft.com/office/2006/coverPageProps' " w:xpath="/ns0:CoverPageProperties[1]/ns0:Abstract[1]" w:storeItemID="{55AF091B-3C7A-41E3-B477-F2FDAA23CFDA}"/>
                                  <w:text/>
                                </w:sdtPr>
                                <w:sdtEndPr/>
                                <w:sdtContent>
                                  <w:p w14:paraId="187D3AC5" w14:textId="46C4733E" w:rsidR="00D724B0" w:rsidRPr="00A91E9F" w:rsidRDefault="00A91E9F">
                                    <w:pPr>
                                      <w:rPr>
                                        <w:color w:val="000000" w:themeColor="text1"/>
                                        <w:sz w:val="28"/>
                                        <w:szCs w:val="28"/>
                                      </w:rPr>
                                    </w:pPr>
                                    <w:r w:rsidRPr="00A91E9F">
                                      <w:rPr>
                                        <w:color w:val="000000" w:themeColor="text1"/>
                                        <w:sz w:val="28"/>
                                        <w:szCs w:val="28"/>
                                      </w:rPr>
                                      <w:t>04/26/22</w:t>
                                    </w:r>
                                  </w:p>
                                </w:sdtContent>
                              </w:sdt>
                              <w:sdt>
                                <w:sdtPr>
                                  <w:rPr>
                                    <w:i/>
                                    <w:iCs/>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27E30FB" w14:textId="5B1C2BB3" w:rsidR="00D724B0" w:rsidRPr="00A91E9F" w:rsidRDefault="00A91E9F">
                                    <w:pPr>
                                      <w:pStyle w:val="NoSpacing"/>
                                      <w:rPr>
                                        <w:color w:val="ED7D31" w:themeColor="accent2"/>
                                        <w:sz w:val="26"/>
                                        <w:szCs w:val="26"/>
                                      </w:rPr>
                                    </w:pPr>
                                    <w:r w:rsidRPr="00A91E9F">
                                      <w:rPr>
                                        <w:i/>
                                        <w:iCs/>
                                        <w:color w:val="ED7D31" w:themeColor="accent2"/>
                                        <w:sz w:val="26"/>
                                        <w:szCs w:val="26"/>
                                      </w:rPr>
                                      <w:t xml:space="preserve">Adrian Paul Reyes, Anthony Smith, John </w:t>
                                    </w:r>
                                    <w:proofErr w:type="spellStart"/>
                                    <w:r w:rsidRPr="00A91E9F">
                                      <w:rPr>
                                        <w:i/>
                                        <w:iCs/>
                                        <w:color w:val="ED7D31" w:themeColor="accent2"/>
                                        <w:sz w:val="26"/>
                                        <w:szCs w:val="26"/>
                                      </w:rPr>
                                      <w:t>Lisella</w:t>
                                    </w:r>
                                    <w:proofErr w:type="spellEnd"/>
                                  </w:p>
                                </w:sdtContent>
                              </w:sdt>
                            </w:tc>
                          </w:tr>
                        </w:tbl>
                        <w:p w14:paraId="145213BD" w14:textId="77777777" w:rsidR="00D724B0" w:rsidRDefault="00D724B0"/>
                      </w:txbxContent>
                    </v:textbox>
                    <w10:wrap anchorx="page" anchory="page"/>
                  </v:shape>
                </w:pict>
              </mc:Fallback>
            </mc:AlternateContent>
          </w:r>
          <w:r>
            <w:br w:type="page"/>
          </w:r>
        </w:p>
      </w:sdtContent>
    </w:sdt>
    <w:p w14:paraId="5D7FE181" w14:textId="75D2A8D3" w:rsidR="00D724B0" w:rsidRDefault="00434687" w:rsidP="00434687">
      <w:pPr>
        <w:jc w:val="center"/>
        <w:rPr>
          <w:rFonts w:ascii="Times New Roman" w:hAnsi="Times New Roman" w:cs="Times New Roman"/>
          <w:sz w:val="40"/>
          <w:szCs w:val="40"/>
        </w:rPr>
      </w:pPr>
      <w:r w:rsidRPr="00434687">
        <w:rPr>
          <w:rFonts w:ascii="Times New Roman" w:hAnsi="Times New Roman" w:cs="Times New Roman"/>
          <w:sz w:val="40"/>
          <w:szCs w:val="40"/>
        </w:rPr>
        <w:lastRenderedPageBreak/>
        <w:t>Introduction (J.L.)</w:t>
      </w:r>
    </w:p>
    <w:p w14:paraId="2DA39CE4" w14:textId="77777777" w:rsidR="00D51614" w:rsidRDefault="00D51614" w:rsidP="00434687">
      <w:pPr>
        <w:jc w:val="center"/>
        <w:rPr>
          <w:rFonts w:ascii="Times New Roman" w:hAnsi="Times New Roman" w:cs="Times New Roman"/>
          <w:sz w:val="40"/>
          <w:szCs w:val="40"/>
        </w:rPr>
      </w:pPr>
    </w:p>
    <w:p w14:paraId="35635C40" w14:textId="26680CF7" w:rsidR="00434687" w:rsidRDefault="003E210D" w:rsidP="000501F1">
      <w:pPr>
        <w:rPr>
          <w:rFonts w:ascii="Times New Roman" w:hAnsi="Times New Roman" w:cs="Times New Roman"/>
          <w:sz w:val="24"/>
          <w:szCs w:val="24"/>
        </w:rPr>
      </w:pPr>
      <w:r>
        <w:rPr>
          <w:rFonts w:ascii="Times New Roman" w:hAnsi="Times New Roman" w:cs="Times New Roman"/>
          <w:sz w:val="24"/>
          <w:szCs w:val="24"/>
        </w:rPr>
        <w:t>This</w:t>
      </w:r>
      <w:r w:rsidR="000501F1">
        <w:rPr>
          <w:rFonts w:ascii="Times New Roman" w:hAnsi="Times New Roman" w:cs="Times New Roman"/>
          <w:sz w:val="24"/>
          <w:szCs w:val="24"/>
        </w:rPr>
        <w:t xml:space="preserve"> document is to </w:t>
      </w:r>
      <w:r w:rsidR="0097669F">
        <w:rPr>
          <w:rFonts w:ascii="Times New Roman" w:hAnsi="Times New Roman" w:cs="Times New Roman"/>
          <w:sz w:val="24"/>
          <w:szCs w:val="24"/>
        </w:rPr>
        <w:t xml:space="preserve">describe Nexus on a System level, to show further interactions between the members, the system, interface and data. </w:t>
      </w:r>
      <w:r w:rsidR="00F83109">
        <w:rPr>
          <w:rFonts w:ascii="Times New Roman" w:hAnsi="Times New Roman" w:cs="Times New Roman"/>
          <w:sz w:val="24"/>
          <w:szCs w:val="24"/>
        </w:rPr>
        <w:t xml:space="preserve">We will accomplish this by showing </w:t>
      </w:r>
      <w:r w:rsidR="0008078B">
        <w:rPr>
          <w:rFonts w:ascii="Times New Roman" w:hAnsi="Times New Roman" w:cs="Times New Roman"/>
          <w:sz w:val="24"/>
          <w:szCs w:val="24"/>
        </w:rPr>
        <w:t>diagrams of various parts of how the system works. Our</w:t>
      </w:r>
      <w:r w:rsidR="00F83109">
        <w:rPr>
          <w:rFonts w:ascii="Times New Roman" w:hAnsi="Times New Roman" w:cs="Times New Roman"/>
          <w:sz w:val="24"/>
          <w:szCs w:val="24"/>
        </w:rPr>
        <w:t xml:space="preserve"> Class Diagrams</w:t>
      </w:r>
      <w:r w:rsidR="0008078B">
        <w:rPr>
          <w:rFonts w:ascii="Times New Roman" w:hAnsi="Times New Roman" w:cs="Times New Roman"/>
          <w:sz w:val="24"/>
          <w:szCs w:val="24"/>
        </w:rPr>
        <w:t xml:space="preserve"> will show attributes and methods and how they interact with each other to accomplish tasks. A</w:t>
      </w:r>
      <w:r w:rsidR="00F83109">
        <w:rPr>
          <w:rFonts w:ascii="Times New Roman" w:hAnsi="Times New Roman" w:cs="Times New Roman"/>
          <w:sz w:val="24"/>
          <w:szCs w:val="24"/>
        </w:rPr>
        <w:t xml:space="preserve"> </w:t>
      </w:r>
      <w:proofErr w:type="spellStart"/>
      <w:r w:rsidR="00F83109">
        <w:rPr>
          <w:rFonts w:ascii="Times New Roman" w:hAnsi="Times New Roman" w:cs="Times New Roman"/>
          <w:sz w:val="24"/>
          <w:szCs w:val="24"/>
        </w:rPr>
        <w:t>State</w:t>
      </w:r>
      <w:r w:rsidR="00B55A40">
        <w:rPr>
          <w:rFonts w:ascii="Times New Roman" w:hAnsi="Times New Roman" w:cs="Times New Roman"/>
          <w:sz w:val="24"/>
          <w:szCs w:val="24"/>
        </w:rPr>
        <w:t>ch</w:t>
      </w:r>
      <w:r w:rsidR="00F83109">
        <w:rPr>
          <w:rFonts w:ascii="Times New Roman" w:hAnsi="Times New Roman" w:cs="Times New Roman"/>
          <w:sz w:val="24"/>
          <w:szCs w:val="24"/>
        </w:rPr>
        <w:t>art</w:t>
      </w:r>
      <w:proofErr w:type="spellEnd"/>
      <w:r w:rsidR="00F83109">
        <w:rPr>
          <w:rFonts w:ascii="Times New Roman" w:hAnsi="Times New Roman" w:cs="Times New Roman"/>
          <w:sz w:val="24"/>
          <w:szCs w:val="24"/>
        </w:rPr>
        <w:t xml:space="preserve"> Diagra</w:t>
      </w:r>
      <w:r w:rsidR="0008078B">
        <w:rPr>
          <w:rFonts w:ascii="Times New Roman" w:hAnsi="Times New Roman" w:cs="Times New Roman"/>
          <w:sz w:val="24"/>
          <w:szCs w:val="24"/>
        </w:rPr>
        <w:t xml:space="preserve">m will show how our system changes from one state to another, </w:t>
      </w:r>
      <w:r w:rsidR="00B55A40">
        <w:rPr>
          <w:rFonts w:ascii="Times New Roman" w:hAnsi="Times New Roman" w:cs="Times New Roman"/>
          <w:sz w:val="24"/>
          <w:szCs w:val="24"/>
        </w:rPr>
        <w:t xml:space="preserve">and </w:t>
      </w:r>
      <w:r w:rsidR="0008078B">
        <w:rPr>
          <w:rFonts w:ascii="Times New Roman" w:hAnsi="Times New Roman" w:cs="Times New Roman"/>
          <w:sz w:val="24"/>
          <w:szCs w:val="24"/>
        </w:rPr>
        <w:t xml:space="preserve">the </w:t>
      </w:r>
      <w:r w:rsidR="00B55A40">
        <w:rPr>
          <w:rFonts w:ascii="Times New Roman" w:hAnsi="Times New Roman" w:cs="Times New Roman"/>
          <w:sz w:val="24"/>
          <w:szCs w:val="24"/>
        </w:rPr>
        <w:t>First Cut Domain Sequence Diagrams</w:t>
      </w:r>
      <w:r w:rsidR="0008078B">
        <w:rPr>
          <w:rFonts w:ascii="Times New Roman" w:hAnsi="Times New Roman" w:cs="Times New Roman"/>
          <w:sz w:val="24"/>
          <w:szCs w:val="24"/>
        </w:rPr>
        <w:t xml:space="preserve"> will further explain elements from our Sequence Diagram using objects created in our system</w:t>
      </w:r>
      <w:r w:rsidR="00B55A40">
        <w:rPr>
          <w:rFonts w:ascii="Times New Roman" w:hAnsi="Times New Roman" w:cs="Times New Roman"/>
          <w:sz w:val="24"/>
          <w:szCs w:val="24"/>
        </w:rPr>
        <w:t>.</w:t>
      </w:r>
      <w:r>
        <w:rPr>
          <w:rFonts w:ascii="Times New Roman" w:hAnsi="Times New Roman" w:cs="Times New Roman"/>
          <w:sz w:val="24"/>
          <w:szCs w:val="24"/>
        </w:rPr>
        <w:t xml:space="preserve"> By showing these in-depth, we want to give you a better understanding of the how and why our System is designed the way it is</w:t>
      </w:r>
      <w:r w:rsidR="00BF7D82">
        <w:rPr>
          <w:rFonts w:ascii="Times New Roman" w:hAnsi="Times New Roman" w:cs="Times New Roman"/>
          <w:sz w:val="24"/>
          <w:szCs w:val="24"/>
        </w:rPr>
        <w:t xml:space="preserve">. Aside from the experience of being able to actually use this app, these descriptions and diagrams will give good insight into the design of our system and why we made it the way that it is. </w:t>
      </w:r>
    </w:p>
    <w:p w14:paraId="00C6292A" w14:textId="4D25E408" w:rsidR="0008078B" w:rsidRDefault="0008078B" w:rsidP="000501F1">
      <w:pPr>
        <w:rPr>
          <w:rFonts w:ascii="Times New Roman" w:hAnsi="Times New Roman" w:cs="Times New Roman"/>
          <w:sz w:val="24"/>
          <w:szCs w:val="24"/>
        </w:rPr>
      </w:pPr>
    </w:p>
    <w:p w14:paraId="41A9F474" w14:textId="024931B4" w:rsidR="0008078B" w:rsidRPr="00D51614" w:rsidRDefault="0008078B" w:rsidP="000501F1">
      <w:pPr>
        <w:rPr>
          <w:rFonts w:ascii="Arial Nova" w:hAnsi="Arial Nova" w:cs="Times New Roman"/>
          <w:b/>
          <w:bCs/>
          <w:i/>
          <w:iCs/>
          <w:sz w:val="28"/>
          <w:szCs w:val="28"/>
        </w:rPr>
      </w:pPr>
      <w:r w:rsidRPr="00D51614">
        <w:rPr>
          <w:rFonts w:ascii="Arial Nova" w:hAnsi="Arial Nova" w:cs="Times New Roman"/>
          <w:b/>
          <w:bCs/>
          <w:i/>
          <w:iCs/>
          <w:sz w:val="28"/>
          <w:szCs w:val="28"/>
        </w:rPr>
        <w:t>Class Diagrams (A</w:t>
      </w:r>
      <w:r w:rsidR="00D51614" w:rsidRPr="00D51614">
        <w:rPr>
          <w:rFonts w:ascii="Arial Nova" w:hAnsi="Arial Nova" w:cs="Times New Roman"/>
          <w:b/>
          <w:bCs/>
          <w:i/>
          <w:iCs/>
          <w:sz w:val="28"/>
          <w:szCs w:val="28"/>
        </w:rPr>
        <w:t>.P.R.)</w:t>
      </w:r>
    </w:p>
    <w:p w14:paraId="4D047033" w14:textId="3E513C02" w:rsidR="00D51614" w:rsidRDefault="00D51614" w:rsidP="000501F1">
      <w:pPr>
        <w:rPr>
          <w:rFonts w:ascii="Times New Roman" w:hAnsi="Times New Roman" w:cs="Times New Roman"/>
          <w:sz w:val="24"/>
          <w:szCs w:val="24"/>
        </w:rPr>
      </w:pPr>
    </w:p>
    <w:p w14:paraId="4D77DD49" w14:textId="25DC19F9" w:rsidR="00D51614" w:rsidRPr="00D51614" w:rsidRDefault="00D51614" w:rsidP="000501F1">
      <w:pPr>
        <w:rPr>
          <w:rFonts w:ascii="Arial Nova" w:hAnsi="Arial Nova" w:cs="Times New Roman"/>
          <w:b/>
          <w:bCs/>
          <w:i/>
          <w:iCs/>
          <w:sz w:val="28"/>
          <w:szCs w:val="28"/>
        </w:rPr>
      </w:pPr>
      <w:proofErr w:type="spellStart"/>
      <w:r w:rsidRPr="00D51614">
        <w:rPr>
          <w:rFonts w:ascii="Arial Nova" w:hAnsi="Arial Nova" w:cs="Times New Roman"/>
          <w:b/>
          <w:bCs/>
          <w:i/>
          <w:iCs/>
          <w:sz w:val="28"/>
          <w:szCs w:val="28"/>
        </w:rPr>
        <w:t>StateChart</w:t>
      </w:r>
      <w:proofErr w:type="spellEnd"/>
      <w:r w:rsidRPr="00D51614">
        <w:rPr>
          <w:rFonts w:ascii="Arial Nova" w:hAnsi="Arial Nova" w:cs="Times New Roman"/>
          <w:b/>
          <w:bCs/>
          <w:i/>
          <w:iCs/>
          <w:sz w:val="28"/>
          <w:szCs w:val="28"/>
        </w:rPr>
        <w:t xml:space="preserve"> Diagrams (A.S.)</w:t>
      </w:r>
    </w:p>
    <w:p w14:paraId="07DD2DD7" w14:textId="4B34566A" w:rsidR="00D51614" w:rsidRDefault="00D51614" w:rsidP="000501F1">
      <w:pPr>
        <w:rPr>
          <w:rFonts w:ascii="Times New Roman" w:hAnsi="Times New Roman" w:cs="Times New Roman"/>
          <w:sz w:val="24"/>
          <w:szCs w:val="24"/>
        </w:rPr>
      </w:pPr>
    </w:p>
    <w:p w14:paraId="31E3FB06" w14:textId="7CAE3F2D" w:rsidR="00D51614" w:rsidRPr="00D51614" w:rsidRDefault="00D51614" w:rsidP="000501F1">
      <w:pPr>
        <w:rPr>
          <w:rFonts w:ascii="Arial Nova" w:hAnsi="Arial Nova" w:cs="Times New Roman"/>
          <w:b/>
          <w:bCs/>
          <w:i/>
          <w:iCs/>
          <w:sz w:val="28"/>
          <w:szCs w:val="28"/>
        </w:rPr>
      </w:pPr>
      <w:r w:rsidRPr="00D51614">
        <w:rPr>
          <w:rFonts w:ascii="Arial Nova" w:hAnsi="Arial Nova" w:cs="Times New Roman"/>
          <w:b/>
          <w:bCs/>
          <w:i/>
          <w:iCs/>
          <w:sz w:val="28"/>
          <w:szCs w:val="28"/>
        </w:rPr>
        <w:t>First Cut Domain Sequence Diagrams (A.S.)</w:t>
      </w:r>
    </w:p>
    <w:p w14:paraId="7A980ED2" w14:textId="77777777" w:rsidR="003E210D" w:rsidRDefault="003E210D" w:rsidP="000501F1">
      <w:pPr>
        <w:rPr>
          <w:rFonts w:ascii="Times New Roman" w:hAnsi="Times New Roman" w:cs="Times New Roman"/>
          <w:sz w:val="24"/>
          <w:szCs w:val="24"/>
        </w:rPr>
      </w:pPr>
    </w:p>
    <w:p w14:paraId="605DBDBD" w14:textId="77777777" w:rsidR="00B55A40" w:rsidRPr="000501F1" w:rsidRDefault="00B55A40" w:rsidP="000501F1">
      <w:pPr>
        <w:rPr>
          <w:rFonts w:ascii="Times New Roman" w:hAnsi="Times New Roman" w:cs="Times New Roman"/>
          <w:sz w:val="24"/>
          <w:szCs w:val="24"/>
        </w:rPr>
      </w:pPr>
    </w:p>
    <w:p w14:paraId="25002DB2" w14:textId="77777777" w:rsidR="00434687" w:rsidRPr="00434687" w:rsidRDefault="00434687" w:rsidP="00434687">
      <w:pPr>
        <w:jc w:val="center"/>
        <w:rPr>
          <w:sz w:val="40"/>
          <w:szCs w:val="40"/>
        </w:rPr>
      </w:pPr>
    </w:p>
    <w:sectPr w:rsidR="00434687" w:rsidRPr="00434687" w:rsidSect="00D724B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FAD"/>
    <w:rsid w:val="000501F1"/>
    <w:rsid w:val="0008078B"/>
    <w:rsid w:val="003E210D"/>
    <w:rsid w:val="00434687"/>
    <w:rsid w:val="006C2671"/>
    <w:rsid w:val="007E2FAD"/>
    <w:rsid w:val="0097669F"/>
    <w:rsid w:val="00A91E9F"/>
    <w:rsid w:val="00B55A40"/>
    <w:rsid w:val="00BF7D82"/>
    <w:rsid w:val="00D51614"/>
    <w:rsid w:val="00D724B0"/>
    <w:rsid w:val="00F83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BF5F1"/>
  <w15:chartTrackingRefBased/>
  <w15:docId w15:val="{846F6770-F143-4811-A4B9-58B5C798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24B0"/>
    <w:pPr>
      <w:spacing w:after="0" w:line="240" w:lineRule="auto"/>
    </w:pPr>
    <w:rPr>
      <w:rFonts w:eastAsiaTheme="minorEastAsia"/>
    </w:rPr>
  </w:style>
  <w:style w:type="character" w:customStyle="1" w:styleId="NoSpacingChar">
    <w:name w:val="No Spacing Char"/>
    <w:basedOn w:val="DefaultParagraphFont"/>
    <w:link w:val="NoSpacing"/>
    <w:uiPriority w:val="1"/>
    <w:rsid w:val="00D724B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04/26/22</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Introduction and Purpose</dc:subject>
  <dc:creator>Adrian Paul Reyes, Anthony Smith, John Lisella</dc:creator>
  <cp:keywords/>
  <dc:description/>
  <cp:lastModifiedBy>Johnny L</cp:lastModifiedBy>
  <cp:revision>2</cp:revision>
  <dcterms:created xsi:type="dcterms:W3CDTF">2022-05-08T01:06:00Z</dcterms:created>
  <dcterms:modified xsi:type="dcterms:W3CDTF">2022-05-08T01:06:00Z</dcterms:modified>
</cp:coreProperties>
</file>