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8D371A" w14:textId="37BE50A8" w:rsidR="00644EDB" w:rsidRPr="0077217D" w:rsidRDefault="00113E0B">
      <w:pPr>
        <w:rPr>
          <w:b/>
          <w:bCs/>
        </w:rPr>
      </w:pPr>
      <w:proofErr w:type="spellStart"/>
      <w:r w:rsidRPr="0077217D">
        <w:rPr>
          <w:b/>
          <w:bCs/>
        </w:rPr>
        <w:t>Implikasi</w:t>
      </w:r>
      <w:proofErr w:type="spellEnd"/>
    </w:p>
    <w:p w14:paraId="2BCB0B6D" w14:textId="3CD36725" w:rsidR="00113E0B" w:rsidRPr="00F84FD8" w:rsidRDefault="00113E0B">
      <w:pPr>
        <w:rPr>
          <w:b/>
          <w:bCs/>
        </w:rPr>
      </w:pPr>
      <w:r>
        <w:rPr>
          <w:noProof/>
        </w:rPr>
        <w:drawing>
          <wp:anchor distT="0" distB="0" distL="114300" distR="114300" simplePos="0" relativeHeight="251658240" behindDoc="1" locked="0" layoutInCell="1" allowOverlap="1" wp14:anchorId="0E5FF856" wp14:editId="57D500F2">
            <wp:simplePos x="0" y="0"/>
            <wp:positionH relativeFrom="column">
              <wp:posOffset>0</wp:posOffset>
            </wp:positionH>
            <wp:positionV relativeFrom="paragraph">
              <wp:posOffset>0</wp:posOffset>
            </wp:positionV>
            <wp:extent cx="3223260" cy="2478405"/>
            <wp:effectExtent l="0" t="0" r="0" b="0"/>
            <wp:wrapTight wrapText="bothSides">
              <wp:wrapPolygon edited="0">
                <wp:start x="0" y="0"/>
                <wp:lineTo x="0" y="21417"/>
                <wp:lineTo x="21447" y="21417"/>
                <wp:lineTo x="2144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7527" r="9343"/>
                    <a:stretch/>
                  </pic:blipFill>
                  <pic:spPr bwMode="auto">
                    <a:xfrm>
                      <a:off x="0" y="0"/>
                      <a:ext cx="3223260" cy="24784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F84FD8" w:rsidRPr="00F84FD8">
        <w:rPr>
          <w:b/>
          <w:bCs/>
        </w:rPr>
        <w:t>Probabilitas</w:t>
      </w:r>
      <w:proofErr w:type="spellEnd"/>
      <w:r w:rsidR="00F84FD8" w:rsidRPr="00F84FD8">
        <w:rPr>
          <w:b/>
          <w:bCs/>
        </w:rPr>
        <w:t xml:space="preserve"> Before</w:t>
      </w:r>
    </w:p>
    <w:p w14:paraId="6966AEE4" w14:textId="596E1687" w:rsidR="00F84FD8" w:rsidRPr="00F84FD8" w:rsidRDefault="00F84FD8" w:rsidP="00F84FD8">
      <w:proofErr w:type="spellStart"/>
      <w:r w:rsidRPr="00F84FD8">
        <w:t>Distribusi</w:t>
      </w:r>
      <w:proofErr w:type="spellEnd"/>
      <w:r w:rsidRPr="00F84FD8">
        <w:t xml:space="preserve"> </w:t>
      </w:r>
      <w:proofErr w:type="spellStart"/>
      <w:r w:rsidRPr="00F84FD8">
        <w:t>probabilitas</w:t>
      </w:r>
      <w:proofErr w:type="spellEnd"/>
      <w:r w:rsidRPr="00F84FD8">
        <w:t xml:space="preserve"> emosi </w:t>
      </w:r>
      <w:proofErr w:type="spellStart"/>
      <w:r w:rsidRPr="00F84FD8">
        <w:t>tersebar</w:t>
      </w:r>
      <w:proofErr w:type="spellEnd"/>
      <w:r w:rsidRPr="00F84FD8">
        <w:t xml:space="preserve"> </w:t>
      </w:r>
      <w:r>
        <w:t xml:space="preserve">pada </w:t>
      </w:r>
      <w:proofErr w:type="spellStart"/>
      <w:r>
        <w:t>beberapa</w:t>
      </w:r>
      <w:proofErr w:type="spellEnd"/>
      <w:r>
        <w:t xml:space="preserve"> emosi</w:t>
      </w:r>
      <w:r w:rsidRPr="00F84FD8">
        <w:t xml:space="preserve">, </w:t>
      </w:r>
      <w:proofErr w:type="spellStart"/>
      <w:r w:rsidRPr="00F84FD8">
        <w:t>seperti</w:t>
      </w:r>
      <w:proofErr w:type="spellEnd"/>
      <w:r w:rsidRPr="00F84FD8">
        <w:t xml:space="preserve"> fear (</w:t>
      </w:r>
      <w:proofErr w:type="spellStart"/>
      <w:r w:rsidRPr="00F84FD8">
        <w:t>sekitar</w:t>
      </w:r>
      <w:proofErr w:type="spellEnd"/>
      <w:r w:rsidRPr="00F84FD8">
        <w:t xml:space="preserve"> 30%), neutral (</w:t>
      </w:r>
      <w:proofErr w:type="spellStart"/>
      <w:r w:rsidRPr="00F84FD8">
        <w:t>sekitar</w:t>
      </w:r>
      <w:proofErr w:type="spellEnd"/>
      <w:r w:rsidRPr="00F84FD8">
        <w:t xml:space="preserve"> 25%), sadness (</w:t>
      </w:r>
      <w:proofErr w:type="spellStart"/>
      <w:r w:rsidRPr="00F84FD8">
        <w:t>sekitar</w:t>
      </w:r>
      <w:proofErr w:type="spellEnd"/>
      <w:r w:rsidRPr="00F84FD8">
        <w:t xml:space="preserve"> 20%), dan happy (</w:t>
      </w:r>
      <w:proofErr w:type="spellStart"/>
      <w:r w:rsidRPr="00F84FD8">
        <w:t>sekitar</w:t>
      </w:r>
      <w:proofErr w:type="spellEnd"/>
      <w:r w:rsidRPr="00F84FD8">
        <w:t xml:space="preserve"> 15%</w:t>
      </w:r>
      <w:proofErr w:type="gramStart"/>
      <w:r w:rsidRPr="00F84FD8">
        <w:t>).​</w:t>
      </w:r>
      <w:proofErr w:type="gramEnd"/>
    </w:p>
    <w:p w14:paraId="51CF5D6E" w14:textId="77777777" w:rsidR="00F84FD8" w:rsidRDefault="00F84FD8" w:rsidP="00F84FD8">
      <w:proofErr w:type="spellStart"/>
      <w:r w:rsidRPr="00F84FD8">
        <w:t>Probabilitas</w:t>
      </w:r>
      <w:proofErr w:type="spellEnd"/>
      <w:r w:rsidRPr="00F84FD8">
        <w:t xml:space="preserve"> emosi "angry" sangat rendah (</w:t>
      </w:r>
      <w:proofErr w:type="spellStart"/>
      <w:r w:rsidRPr="00F84FD8">
        <w:t>mendekati</w:t>
      </w:r>
      <w:proofErr w:type="spellEnd"/>
      <w:r w:rsidRPr="00F84FD8">
        <w:t xml:space="preserve"> </w:t>
      </w:r>
      <w:proofErr w:type="spellStart"/>
      <w:r w:rsidRPr="00F84FD8">
        <w:t>nol</w:t>
      </w:r>
      <w:proofErr w:type="spellEnd"/>
      <w:r w:rsidRPr="00F84FD8">
        <w:t xml:space="preserve">), </w:t>
      </w:r>
      <w:proofErr w:type="spellStart"/>
      <w:r w:rsidRPr="00F84FD8">
        <w:t>sehingga</w:t>
      </w:r>
      <w:proofErr w:type="spellEnd"/>
      <w:r w:rsidRPr="00F84FD8">
        <w:t xml:space="preserve"> model gagal </w:t>
      </w:r>
      <w:proofErr w:type="spellStart"/>
      <w:r w:rsidRPr="00F84FD8">
        <w:t>mengenali</w:t>
      </w:r>
      <w:proofErr w:type="spellEnd"/>
      <w:r w:rsidRPr="00F84FD8">
        <w:t xml:space="preserve"> </w:t>
      </w:r>
      <w:proofErr w:type="spellStart"/>
      <w:r w:rsidRPr="00F84FD8">
        <w:t>ekspresi</w:t>
      </w:r>
      <w:proofErr w:type="spellEnd"/>
      <w:r w:rsidRPr="00F84FD8">
        <w:t xml:space="preserve"> asli </w:t>
      </w:r>
      <w:proofErr w:type="spellStart"/>
      <w:r w:rsidRPr="00F84FD8">
        <w:t>akibat</w:t>
      </w:r>
      <w:proofErr w:type="spellEnd"/>
      <w:r w:rsidRPr="00F84FD8">
        <w:t xml:space="preserve"> </w:t>
      </w:r>
      <w:proofErr w:type="spellStart"/>
      <w:r w:rsidRPr="00F84FD8">
        <w:t>oklusi</w:t>
      </w:r>
      <w:proofErr w:type="spellEnd"/>
      <w:r w:rsidRPr="00F84FD8">
        <w:t xml:space="preserve"> tangan </w:t>
      </w:r>
      <w:r>
        <w:t xml:space="preserve">yang </w:t>
      </w:r>
      <w:proofErr w:type="spellStart"/>
      <w:r w:rsidRPr="00F84FD8">
        <w:t>menutupi</w:t>
      </w:r>
      <w:proofErr w:type="spellEnd"/>
      <w:r w:rsidRPr="00F84FD8">
        <w:t xml:space="preserve"> </w:t>
      </w:r>
      <w:proofErr w:type="spellStart"/>
      <w:r w:rsidRPr="00F84FD8">
        <w:t>sebagian</w:t>
      </w:r>
      <w:proofErr w:type="spellEnd"/>
      <w:r w:rsidRPr="00F84FD8">
        <w:t xml:space="preserve"> </w:t>
      </w:r>
      <w:proofErr w:type="spellStart"/>
      <w:proofErr w:type="gramStart"/>
      <w:r w:rsidRPr="00F84FD8">
        <w:t>wajah</w:t>
      </w:r>
      <w:proofErr w:type="spellEnd"/>
      <w:r>
        <w:t>.</w:t>
      </w:r>
      <w:r w:rsidRPr="00F84FD8">
        <w:t>​</w:t>
      </w:r>
      <w:proofErr w:type="gramEnd"/>
    </w:p>
    <w:p w14:paraId="590F9679" w14:textId="7947505B" w:rsidR="00F84FD8" w:rsidRDefault="00F84FD8" w:rsidP="00F84FD8">
      <w:proofErr w:type="spellStart"/>
      <w:r>
        <w:t>K</w:t>
      </w:r>
      <w:r w:rsidRPr="00F84FD8">
        <w:t>emungkinan</w:t>
      </w:r>
      <w:proofErr w:type="spellEnd"/>
      <w:r w:rsidRPr="00F84FD8">
        <w:t xml:space="preserve"> besar </w:t>
      </w:r>
      <w:proofErr w:type="spellStart"/>
      <w:r w:rsidRPr="00F84FD8">
        <w:t>karena</w:t>
      </w:r>
      <w:proofErr w:type="spellEnd"/>
      <w:r w:rsidRPr="00F84FD8">
        <w:t xml:space="preserve"> </w:t>
      </w:r>
      <w:proofErr w:type="spellStart"/>
      <w:r w:rsidRPr="00F84FD8">
        <w:t>fitur</w:t>
      </w:r>
      <w:proofErr w:type="spellEnd"/>
      <w:r w:rsidRPr="00F84FD8">
        <w:t xml:space="preserve"> kunci pada </w:t>
      </w:r>
      <w:proofErr w:type="spellStart"/>
      <w:r w:rsidRPr="00F84FD8">
        <w:t>wajah</w:t>
      </w:r>
      <w:proofErr w:type="spellEnd"/>
      <w:r w:rsidRPr="00F84FD8">
        <w:t xml:space="preserve"> </w:t>
      </w:r>
      <w:proofErr w:type="spellStart"/>
      <w:r w:rsidRPr="00F84FD8">
        <w:t>tertutupi</w:t>
      </w:r>
      <w:proofErr w:type="spellEnd"/>
      <w:r w:rsidRPr="00F84FD8">
        <w:t xml:space="preserve"> tangan </w:t>
      </w:r>
      <w:proofErr w:type="spellStart"/>
      <w:r w:rsidRPr="00F84FD8">
        <w:t>sehingga</w:t>
      </w:r>
      <w:proofErr w:type="spellEnd"/>
      <w:r w:rsidRPr="00F84FD8">
        <w:t xml:space="preserve"> </w:t>
      </w:r>
      <w:proofErr w:type="spellStart"/>
      <w:r w:rsidRPr="00F84FD8">
        <w:t>sulit</w:t>
      </w:r>
      <w:proofErr w:type="spellEnd"/>
      <w:r w:rsidRPr="00F84FD8">
        <w:t xml:space="preserve"> </w:t>
      </w:r>
      <w:proofErr w:type="spellStart"/>
      <w:r w:rsidRPr="00F84FD8">
        <w:t>diidentifikasi</w:t>
      </w:r>
      <w:proofErr w:type="spellEnd"/>
      <w:r w:rsidRPr="00F84FD8">
        <w:t xml:space="preserve"> oleh model. </w:t>
      </w:r>
      <w:r>
        <w:t xml:space="preserve">Hasil </w:t>
      </w:r>
      <w:proofErr w:type="spellStart"/>
      <w:r w:rsidRPr="00F84FD8">
        <w:t>ini</w:t>
      </w:r>
      <w:proofErr w:type="spellEnd"/>
      <w:r w:rsidRPr="00F84FD8">
        <w:t xml:space="preserve"> </w:t>
      </w:r>
      <w:proofErr w:type="spellStart"/>
      <w:r w:rsidRPr="00F84FD8">
        <w:t>didukung</w:t>
      </w:r>
      <w:proofErr w:type="spellEnd"/>
      <w:r w:rsidRPr="00F84FD8">
        <w:t xml:space="preserve"> oleh penelitian </w:t>
      </w:r>
      <w:proofErr w:type="spellStart"/>
      <w:r w:rsidRPr="00F84FD8">
        <w:t>bahwa</w:t>
      </w:r>
      <w:proofErr w:type="spellEnd"/>
      <w:r w:rsidRPr="00F84FD8">
        <w:t xml:space="preserve"> </w:t>
      </w:r>
      <w:proofErr w:type="spellStart"/>
      <w:r w:rsidRPr="00F84FD8">
        <w:t>oklusi</w:t>
      </w:r>
      <w:proofErr w:type="spellEnd"/>
      <w:r w:rsidRPr="00F84FD8">
        <w:t xml:space="preserve"> </w:t>
      </w:r>
      <w:proofErr w:type="spellStart"/>
      <w:r w:rsidRPr="00F84FD8">
        <w:t>signifikan</w:t>
      </w:r>
      <w:proofErr w:type="spellEnd"/>
      <w:r>
        <w:t xml:space="preserve"> </w:t>
      </w:r>
      <w:proofErr w:type="spellStart"/>
      <w:r w:rsidRPr="00F84FD8">
        <w:t>seperti</w:t>
      </w:r>
      <w:proofErr w:type="spellEnd"/>
      <w:r w:rsidRPr="00F84FD8">
        <w:t xml:space="preserve"> tangan yang </w:t>
      </w:r>
      <w:proofErr w:type="spellStart"/>
      <w:r w:rsidRPr="00F84FD8">
        <w:t>menutupi</w:t>
      </w:r>
      <w:proofErr w:type="spellEnd"/>
      <w:r w:rsidRPr="00F84FD8">
        <w:t xml:space="preserve"> bagian </w:t>
      </w:r>
      <w:proofErr w:type="spellStart"/>
      <w:r w:rsidRPr="00F84FD8">
        <w:t>wajah</w:t>
      </w:r>
      <w:proofErr w:type="spellEnd"/>
      <w:r>
        <w:t xml:space="preserve"> </w:t>
      </w:r>
      <w:proofErr w:type="spellStart"/>
      <w:r w:rsidRPr="00F84FD8">
        <w:t>memengaruhi</w:t>
      </w:r>
      <w:proofErr w:type="spellEnd"/>
      <w:r w:rsidRPr="00F84FD8">
        <w:t xml:space="preserve"> </w:t>
      </w:r>
      <w:proofErr w:type="spellStart"/>
      <w:r w:rsidRPr="00F84FD8">
        <w:t>performa</w:t>
      </w:r>
      <w:proofErr w:type="spellEnd"/>
      <w:r w:rsidRPr="00F84FD8">
        <w:t xml:space="preserve"> sistem </w:t>
      </w:r>
      <w:proofErr w:type="spellStart"/>
      <w:r w:rsidRPr="00F84FD8">
        <w:t>karena</w:t>
      </w:r>
      <w:proofErr w:type="spellEnd"/>
      <w:r w:rsidRPr="00F84FD8">
        <w:t xml:space="preserve"> </w:t>
      </w:r>
      <w:proofErr w:type="spellStart"/>
      <w:r w:rsidRPr="00F84FD8">
        <w:t>hilangnya</w:t>
      </w:r>
      <w:proofErr w:type="spellEnd"/>
      <w:r w:rsidRPr="00F84FD8">
        <w:t xml:space="preserve"> </w:t>
      </w:r>
      <w:r w:rsidRPr="00F528F3">
        <w:rPr>
          <w:i/>
          <w:iCs/>
        </w:rPr>
        <w:t>local features</w:t>
      </w:r>
      <w:r w:rsidRPr="00F84FD8">
        <w:t xml:space="preserve"> </w:t>
      </w:r>
      <w:proofErr w:type="spellStart"/>
      <w:r w:rsidRPr="00F84FD8">
        <w:t>penting</w:t>
      </w:r>
      <w:proofErr w:type="spellEnd"/>
      <w:r w:rsidRPr="00F84FD8">
        <w:t xml:space="preserve"> untuk deteksi </w:t>
      </w:r>
      <w:proofErr w:type="spellStart"/>
      <w:r w:rsidRPr="00F84FD8">
        <w:t>ekspresi</w:t>
      </w:r>
      <w:proofErr w:type="spellEnd"/>
      <w:r>
        <w:t xml:space="preserve"> </w:t>
      </w:r>
      <w:r>
        <w:fldChar w:fldCharType="begin" w:fldLock="1"/>
      </w:r>
      <w:r w:rsidR="00422956">
        <w:instrText>ADDIN CSL_CITATION {"citationItems":[{"id":"ITEM-1","itemData":{"DOI":"10.1016/j.displa.2022.102245","ISSN":"01419382","abstract":"The occlusion scenarios including wearing mask, wearing sunglasses, wearing hat, etc. Thus, parts of face are occluded, e.g. nose and mouth are obscured if a mask is worn. Facial expression recognition (FER) tasks have been widely researched. However, less attention has been paid to FER in occlusion scenarios, which are not uncommon in the real world. In this paper, we propose a method that structures a path selection multi-network model to achieve the FER in the above three types of facial occlusion scenarios. The method contains two parts. For the multi-network, we segment the labels in one database which results in three new sub-databases to train three Subnets, respectively. For the path selection, which is an integration method of multi-network, we merge groups of labels in one database to train an initial network called BeginNet. The prediction of BeginNet selects one of the Subnets to make the final prediction. We concatenate four popular databases Fer2013, JAFFE, KDEF and Raf-DB databases into one larger database, and use the combined database to verify our method effectiveness. The experimental results show that our method has better results in coping with the expression recognition task in multiple types of facial occlusion scenarios.","author":[{"dropping-particle":"","family":"Ruan","given":"Liheng","non-dropping-particle":"","parse-names":false,"suffix":""},{"dropping-particle":"","family":"Han","given":"Yuexing","non-dropping-particle":"","parse-names":false,"suffix":""},{"dropping-particle":"","family":"Sun","given":"Jiarui","non-dropping-particle":"","parse-names":false,"suffix":""},{"dropping-particle":"","family":"Chen","given":"Qiaochuan","non-dropping-particle":"","parse-names":false,"suffix":""},{"dropping-particle":"","family":"Li","given":"Jiaqi","non-dropping-particle":"","parse-names":false,"suffix":""}],"container-title":"Displays","id":"ITEM-1","issue":"June","issued":{"date-parts":[["2022"]]},"page":"102245","publisher":"Elsevier B.V.","title":"Facial expression recognition in facial occlusion scenarios: A path selection multi-network","type":"article-journal","volume":"74"},"uris":["http://www.mendeley.com/documents/?uuid=609639fa-6959-4c80-8f6f-349048638c02"]},{"id":"ITEM-2","itemData":{"DOI":"10.3389/fnbot.2023.1250706","ISSN":"16625218","abstract":"Recognizing occluded facial expressions in the wild poses a significant challenge. However, most previous approaches rely solely on either global or local feature-based methods, leading to the loss of relevant expression features. To address these issues, a feature fusion residual attention network (FFRA-Net) is proposed. FFRA-Net consists of a multi-scale module, a local attention module, and a feature fusion module. The multi-scale module divides the intermediate feature map into several sub-feature maps in an equal manner along the channel dimension. Then, a convolution operation is applied to each of these feature maps to obtain diverse global features. The local attention module divides the intermediate feature map into several sub-feature maps along the spatial dimension. Subsequently, a convolution operation is applied to each of these feature maps, resulting in the extraction of local key features through the attention mechanism. The feature fusion module plays a crucial role in integrating global and local expression features while also establishing residual links between inputs and outputs to compensate for the loss of fine-grained features. Last, two occlusion expression datasets (FM_RAF-DB and SG_RAF-DB) were constructed based on the RAF-DB dataset. Extensive experiments demonstrate that the proposed FFRA-Net achieves excellent results on four datasets: FM_RAF-DB, SG_RAF-DB, RAF-DB, and FERPLUS, with accuracies of 77.87%, 79.50%, 88.66%, and 88.97%, respectively. Thus, the approach presented in this paper demonstrates strong applicability in the context of occluded facial expression recognition (FER).","author":[{"dropping-particle":"","family":"Chen","given":"Yuekun","non-dropping-particle":"","parse-names":false,"suffix":""},{"dropping-particle":"","family":"Liu","given":"Shuaishi","non-dropping-particle":"","parse-names":false,"suffix":""},{"dropping-particle":"","family":"Zhao","given":"Dongxu","non-dropping-particle":"","parse-names":false,"suffix":""},{"dropping-particle":"","family":"Ji","given":"Wenkai","non-dropping-particle":"","parse-names":false,"suffix":""}],"container-title":"Frontiers in Neurorobotics","id":"ITEM-2","issued":{"date-parts":[["2023"]]},"title":"Occlusion facial expression recognition based on feature fusion residual attention network","type":"article-journal","volume":"17"},"uris":["http://www.mendeley.com/documents/?uuid=1d36e197-8e74-499b-b7a2-4b54238161f5"]}],"mendeley":{"formattedCitation":"(Chen dkk. 2023; Ruan dkk. 2022)","plainTextFormattedCitation":"(Chen dkk. 2023; Ruan dkk. 2022)","previouslyFormattedCitation":"(Chen dkk. 2023; Ruan dkk. 2022)"},"properties":{"noteIndex":0},"schema":"https://github.com/citation-style-language/schema/raw/master/csl-citation.json"}</w:instrText>
      </w:r>
      <w:r>
        <w:fldChar w:fldCharType="separate"/>
      </w:r>
      <w:r w:rsidRPr="00F84FD8">
        <w:rPr>
          <w:noProof/>
        </w:rPr>
        <w:t>(Chen dkk. 2023; Ruan dkk. 2022)</w:t>
      </w:r>
      <w:r>
        <w:fldChar w:fldCharType="end"/>
      </w:r>
      <w:r w:rsidR="00354F43">
        <w:t xml:space="preserve">. </w:t>
      </w:r>
    </w:p>
    <w:p w14:paraId="38765D27" w14:textId="6F9A801A" w:rsidR="00354F43" w:rsidRDefault="00354F43" w:rsidP="00354F43">
      <w:pPr>
        <w:rPr>
          <w:b/>
          <w:bCs/>
        </w:rPr>
      </w:pPr>
      <w:proofErr w:type="spellStart"/>
      <w:r>
        <w:rPr>
          <w:b/>
          <w:bCs/>
        </w:rPr>
        <w:t>P</w:t>
      </w:r>
      <w:r w:rsidRPr="00F84FD8">
        <w:rPr>
          <w:b/>
          <w:bCs/>
        </w:rPr>
        <w:t>robabilitas</w:t>
      </w:r>
      <w:proofErr w:type="spellEnd"/>
      <w:r w:rsidRPr="00F84FD8">
        <w:rPr>
          <w:b/>
          <w:bCs/>
        </w:rPr>
        <w:t xml:space="preserve"> </w:t>
      </w:r>
      <w:r>
        <w:rPr>
          <w:b/>
          <w:bCs/>
        </w:rPr>
        <w:t>After</w:t>
      </w:r>
    </w:p>
    <w:p w14:paraId="1DD6F18A" w14:textId="77777777" w:rsidR="00354F43" w:rsidRPr="00354F43" w:rsidRDefault="00354F43" w:rsidP="00354F43">
      <w:r w:rsidRPr="00354F43">
        <w:t xml:space="preserve">Setelah </w:t>
      </w:r>
      <w:proofErr w:type="spellStart"/>
      <w:r w:rsidRPr="00354F43">
        <w:t>objek</w:t>
      </w:r>
      <w:proofErr w:type="spellEnd"/>
      <w:r w:rsidRPr="00354F43">
        <w:t xml:space="preserve"> </w:t>
      </w:r>
      <w:proofErr w:type="spellStart"/>
      <w:r w:rsidRPr="00354F43">
        <w:t>oklusi</w:t>
      </w:r>
      <w:proofErr w:type="spellEnd"/>
      <w:r w:rsidRPr="00354F43">
        <w:t xml:space="preserve"> </w:t>
      </w:r>
      <w:proofErr w:type="spellStart"/>
      <w:r w:rsidRPr="00354F43">
        <w:t>dihapus</w:t>
      </w:r>
      <w:proofErr w:type="spellEnd"/>
      <w:r w:rsidRPr="00354F43">
        <w:t xml:space="preserve"> dan </w:t>
      </w:r>
      <w:proofErr w:type="spellStart"/>
      <w:r w:rsidRPr="00354F43">
        <w:t>wajah</w:t>
      </w:r>
      <w:proofErr w:type="spellEnd"/>
      <w:r w:rsidRPr="00354F43">
        <w:t xml:space="preserve"> </w:t>
      </w:r>
      <w:proofErr w:type="spellStart"/>
      <w:r w:rsidRPr="00354F43">
        <w:t>difrontalisasi</w:t>
      </w:r>
      <w:proofErr w:type="spellEnd"/>
      <w:r w:rsidRPr="00354F43">
        <w:t xml:space="preserve">, </w:t>
      </w:r>
      <w:proofErr w:type="spellStart"/>
      <w:r w:rsidRPr="00354F43">
        <w:t>probabilitas</w:t>
      </w:r>
      <w:proofErr w:type="spellEnd"/>
      <w:r w:rsidRPr="00354F43">
        <w:t xml:space="preserve"> klasifikasi untuk emosi "angry" </w:t>
      </w:r>
      <w:proofErr w:type="spellStart"/>
      <w:r w:rsidRPr="00354F43">
        <w:t>melonjak</w:t>
      </w:r>
      <w:proofErr w:type="spellEnd"/>
      <w:r w:rsidRPr="00354F43">
        <w:t xml:space="preserve"> </w:t>
      </w:r>
      <w:proofErr w:type="spellStart"/>
      <w:r w:rsidRPr="00354F43">
        <w:t>drastis</w:t>
      </w:r>
      <w:proofErr w:type="spellEnd"/>
      <w:r w:rsidRPr="00354F43">
        <w:t xml:space="preserve"> menjadi </w:t>
      </w:r>
      <w:proofErr w:type="spellStart"/>
      <w:r w:rsidRPr="00354F43">
        <w:t>hampir</w:t>
      </w:r>
      <w:proofErr w:type="spellEnd"/>
      <w:r w:rsidRPr="00354F43">
        <w:t xml:space="preserve"> 100</w:t>
      </w:r>
      <w:proofErr w:type="gramStart"/>
      <w:r w:rsidRPr="00354F43">
        <w:t>%.​</w:t>
      </w:r>
      <w:proofErr w:type="gramEnd"/>
    </w:p>
    <w:p w14:paraId="59FCECA9" w14:textId="77777777" w:rsidR="00354F43" w:rsidRPr="00354F43" w:rsidRDefault="00354F43" w:rsidP="00354F43">
      <w:proofErr w:type="spellStart"/>
      <w:r w:rsidRPr="00354F43">
        <w:t>Probabilitas</w:t>
      </w:r>
      <w:proofErr w:type="spellEnd"/>
      <w:r w:rsidRPr="00354F43">
        <w:t xml:space="preserve"> kategori lain </w:t>
      </w:r>
      <w:proofErr w:type="spellStart"/>
      <w:r w:rsidRPr="00354F43">
        <w:t>seperti</w:t>
      </w:r>
      <w:proofErr w:type="spellEnd"/>
      <w:r w:rsidRPr="00354F43">
        <w:t xml:space="preserve"> fear, neutral, sadness, happy, disgust, dan surprise sangat </w:t>
      </w:r>
      <w:proofErr w:type="spellStart"/>
      <w:r w:rsidRPr="00354F43">
        <w:t>kecil</w:t>
      </w:r>
      <w:proofErr w:type="spellEnd"/>
      <w:r w:rsidRPr="00354F43">
        <w:t xml:space="preserve"> atau </w:t>
      </w:r>
      <w:proofErr w:type="spellStart"/>
      <w:r w:rsidRPr="00354F43">
        <w:t>mendekati</w:t>
      </w:r>
      <w:proofErr w:type="spellEnd"/>
      <w:r w:rsidRPr="00354F43">
        <w:t xml:space="preserve"> nol.​</w:t>
      </w:r>
    </w:p>
    <w:p w14:paraId="570FEBB5" w14:textId="5F7CE7E1" w:rsidR="00354F43" w:rsidRDefault="00354F43" w:rsidP="00354F43">
      <w:r w:rsidRPr="00354F43">
        <w:t xml:space="preserve">Model menjadi jauh lebih </w:t>
      </w:r>
      <w:proofErr w:type="spellStart"/>
      <w:r w:rsidRPr="00354F43">
        <w:t>yakin</w:t>
      </w:r>
      <w:proofErr w:type="spellEnd"/>
      <w:r w:rsidRPr="00354F43">
        <w:t xml:space="preserve"> </w:t>
      </w:r>
      <w:proofErr w:type="spellStart"/>
      <w:r w:rsidRPr="00354F43">
        <w:t>terhadap</w:t>
      </w:r>
      <w:proofErr w:type="spellEnd"/>
      <w:r w:rsidRPr="00354F43">
        <w:t xml:space="preserve"> label emosi yang </w:t>
      </w:r>
      <w:proofErr w:type="spellStart"/>
      <w:r w:rsidRPr="00354F43">
        <w:t>benar</w:t>
      </w:r>
      <w:proofErr w:type="spellEnd"/>
      <w:r w:rsidRPr="00354F43">
        <w:t xml:space="preserve"> (ground truth), </w:t>
      </w:r>
      <w:proofErr w:type="spellStart"/>
      <w:r w:rsidRPr="00354F43">
        <w:t>mencerminkan</w:t>
      </w:r>
      <w:proofErr w:type="spellEnd"/>
      <w:r w:rsidRPr="00354F43">
        <w:t xml:space="preserve"> </w:t>
      </w:r>
      <w:proofErr w:type="spellStart"/>
      <w:r w:rsidRPr="00354F43">
        <w:t>perbaikan</w:t>
      </w:r>
      <w:proofErr w:type="spellEnd"/>
      <w:r w:rsidRPr="00354F43">
        <w:t xml:space="preserve"> yang </w:t>
      </w:r>
      <w:proofErr w:type="spellStart"/>
      <w:r w:rsidRPr="00354F43">
        <w:t>signifikan</w:t>
      </w:r>
      <w:proofErr w:type="spellEnd"/>
      <w:r w:rsidRPr="00354F43">
        <w:t xml:space="preserve"> dalam </w:t>
      </w:r>
      <w:proofErr w:type="spellStart"/>
      <w:r w:rsidRPr="00354F43">
        <w:t>akurasi</w:t>
      </w:r>
      <w:proofErr w:type="spellEnd"/>
      <w:r w:rsidRPr="00354F43">
        <w:t xml:space="preserve"> dan </w:t>
      </w:r>
      <w:proofErr w:type="spellStart"/>
      <w:r w:rsidRPr="00354F43">
        <w:t>kepercayaan</w:t>
      </w:r>
      <w:proofErr w:type="spellEnd"/>
      <w:r w:rsidRPr="00354F43">
        <w:t xml:space="preserve"> model. </w:t>
      </w:r>
      <w:r>
        <w:fldChar w:fldCharType="begin" w:fldLock="1"/>
      </w:r>
      <w:r w:rsidR="00422956">
        <w:instrText>ADDIN CSL_CITATION {"citationItems":[{"id":"ITEM-1","itemData":{"DOI":"10.1016/j.displa.2022.102245","ISSN":"01419382","abstract":"The occlusion scenarios including wearing mask, wearing sunglasses, wearing hat, etc. Thus, parts of face are occluded, e.g. nose and mouth are obscured if a mask is worn. Facial expression recognition (FER) tasks have been widely researched. However, less attention has been paid to FER in occlusion scenarios, which are not uncommon in the real world. In this paper, we propose a method that structures a path selection multi-network model to achieve the FER in the above three types of facial occlusion scenarios. The method contains two parts. For the multi-network, we segment the labels in one database which results in three new sub-databases to train three Subnets, respectively. For the path selection, which is an integration method of multi-network, we merge groups of labels in one database to train an initial network called BeginNet. The prediction of BeginNet selects one of the Subnets to make the final prediction. We concatenate four popular databases Fer2013, JAFFE, KDEF and Raf-DB databases into one larger database, and use the combined database to verify our method effectiveness. The experimental results show that our method has better results in coping with the expression recognition task in multiple types of facial occlusion scenarios.","author":[{"dropping-particle":"","family":"Ruan","given":"Liheng","non-dropping-particle":"","parse-names":false,"suffix":""},{"dropping-particle":"","family":"Han","given":"Yuexing","non-dropping-particle":"","parse-names":false,"suffix":""},{"dropping-particle":"","family":"Sun","given":"Jiarui","non-dropping-particle":"","parse-names":false,"suffix":""},{"dropping-particle":"","family":"Chen","given":"Qiaochuan","non-dropping-particle":"","parse-names":false,"suffix":""},{"dropping-particle":"","family":"Li","given":"Jiaqi","non-dropping-particle":"","parse-names":false,"suffix":""}],"container-title":"Displays","id":"ITEM-1","issue":"June","issued":{"date-parts":[["2022"]]},"page":"102245","publisher":"Elsevier B.V.","title":"Facial expression recognition in facial occlusion scenarios: A path selection multi-network","type":"article-journal","volume":"74"},"uris":["http://www.mendeley.com/documents/?uuid=609639fa-6959-4c80-8f6f-349048638c02"]},{"id":"ITEM-2","itemData":{"DOI":"10.3389/fnbot.2023.1250706","ISSN":"16625218","abstract":"Recognizing occluded facial expressions in the wild poses a significant challenge. However, most previous approaches rely solely on either global or local feature-based methods, leading to the loss of relevant expression features. To address these issues, a feature fusion residual attention network (FFRA-Net) is proposed. FFRA-Net consists of a multi-scale module, a local attention module, and a feature fusion module. The multi-scale module divides the intermediate feature map into several sub-feature maps in an equal manner along the channel dimension. Then, a convolution operation is applied to each of these feature maps to obtain diverse global features. The local attention module divides the intermediate feature map into several sub-feature maps along the spatial dimension. Subsequently, a convolution operation is applied to each of these feature maps, resulting in the extraction of local key features through the attention mechanism. The feature fusion module plays a crucial role in integrating global and local expression features while also establishing residual links between inputs and outputs to compensate for the loss of fine-grained features. Last, two occlusion expression datasets (FM_RAF-DB and SG_RAF-DB) were constructed based on the RAF-DB dataset. Extensive experiments demonstrate that the proposed FFRA-Net achieves excellent results on four datasets: FM_RAF-DB, SG_RAF-DB, RAF-DB, and FERPLUS, with accuracies of 77.87%, 79.50%, 88.66%, and 88.97%, respectively. Thus, the approach presented in this paper demonstrates strong applicability in the context of occluded facial expression recognition (FER).","author":[{"dropping-particle":"","family":"Chen","given":"Yuekun","non-dropping-particle":"","parse-names":false,"suffix":""},{"dropping-particle":"","family":"Liu","given":"Shuaishi","non-dropping-particle":"","parse-names":false,"suffix":""},{"dropping-particle":"","family":"Zhao","given":"Dongxu","non-dropping-particle":"","parse-names":false,"suffix":""},{"dropping-particle":"","family":"Ji","given":"Wenkai","non-dropping-particle":"","parse-names":false,"suffix":""}],"container-title":"Frontiers in Neurorobotics","id":"ITEM-2","issued":{"date-parts":[["2023"]]},"title":"Occlusion facial expression recognition based on feature fusion residual attention network","type":"article-journal","volume":"17"},"uris":["http://www.mendeley.com/documents/?uuid=1d36e197-8e74-499b-b7a2-4b54238161f5"]}],"mendeley":{"formattedCitation":"(Chen dkk. 2023; Ruan dkk. 2022)","manualFormatting":"Ruan dkk. (2022)","plainTextFormattedCitation":"(Chen dkk. 2023; Ruan dkk. 2022)","previouslyFormattedCitation":"(Chen dkk. 2023; Ruan dkk. 2022)"},"properties":{"noteIndex":0},"schema":"https://github.com/citation-style-language/schema/raw/master/csl-citation.json"}</w:instrText>
      </w:r>
      <w:r>
        <w:fldChar w:fldCharType="separate"/>
      </w:r>
      <w:r w:rsidRPr="00F84FD8">
        <w:rPr>
          <w:noProof/>
        </w:rPr>
        <w:t xml:space="preserve">Ruan dkk. </w:t>
      </w:r>
      <w:r>
        <w:rPr>
          <w:noProof/>
        </w:rPr>
        <w:t>(</w:t>
      </w:r>
      <w:r w:rsidRPr="00F84FD8">
        <w:rPr>
          <w:noProof/>
        </w:rPr>
        <w:t>2022)</w:t>
      </w:r>
      <w:r>
        <w:fldChar w:fldCharType="end"/>
      </w:r>
      <w:r>
        <w:t xml:space="preserve"> dan </w:t>
      </w:r>
      <w:r>
        <w:fldChar w:fldCharType="begin" w:fldLock="1"/>
      </w:r>
      <w:r w:rsidR="00422956">
        <w:instrText>ADDIN CSL_CITATION {"citationItems":[{"id":"ITEM-1","itemData":{"DOI":"10.1016/j.displa.2022.102245","ISSN":"01419382","abstract":"The occlusion scenarios including wearing mask, wearing sunglasses, wearing hat, etc. Thus, parts of face are occluded, e.g. nose and mouth are obscured if a mask is worn. Facial expression recognition (FER) tasks have been widely researched. However, less attention has been paid to FER in occlusion scenarios, which are not uncommon in the real world. In this paper, we propose a method that structures a path selection multi-network model to achieve the FER in the above three types of facial occlusion scenarios. The method contains two parts. For the multi-network, we segment the labels in one database which results in three new sub-databases to train three Subnets, respectively. For the path selection, which is an integration method of multi-network, we merge groups of labels in one database to train an initial network called BeginNet. The prediction of BeginNet selects one of the Subnets to make the final prediction. We concatenate four popular databases Fer2013, JAFFE, KDEF and Raf-DB databases into one larger database, and use the combined database to verify our method effectiveness. The experimental results show that our method has better results in coping with the expression recognition task in multiple types of facial occlusion scenarios.","author":[{"dropping-particle":"","family":"Ruan","given":"Liheng","non-dropping-particle":"","parse-names":false,"suffix":""},{"dropping-particle":"","family":"Han","given":"Yuexing","non-dropping-particle":"","parse-names":false,"suffix":""},{"dropping-particle":"","family":"Sun","given":"Jiarui","non-dropping-particle":"","parse-names":false,"suffix":""},{"dropping-particle":"","family":"Chen","given":"Qiaochuan","non-dropping-particle":"","parse-names":false,"suffix":""},{"dropping-particle":"","family":"Li","given":"Jiaqi","non-dropping-particle":"","parse-names":false,"suffix":""}],"container-title":"Displays","id":"ITEM-1","issue":"June","issued":{"date-parts":[["2022"]]},"page":"102245","publisher":"Elsevier B.V.","title":"Facial expression recognition in facial occlusion scenarios: A path selection multi-network","type":"article-journal","volume":"74"},"uris":["http://www.mendeley.com/documents/?uuid=609639fa-6959-4c80-8f6f-349048638c02"]},{"id":"ITEM-2","itemData":{"DOI":"10.3389/fnbot.2023.1250706","ISSN":"16625218","abstract":"Recognizing occluded facial expressions in the wild poses a significant challenge. However, most previous approaches rely solely on either global or local feature-based methods, leading to the loss of relevant expression features. To address these issues, a feature fusion residual attention network (FFRA-Net) is proposed. FFRA-Net consists of a multi-scale module, a local attention module, and a feature fusion module. The multi-scale module divides the intermediate feature map into several sub-feature maps in an equal manner along the channel dimension. Then, a convolution operation is applied to each of these feature maps to obtain diverse global features. The local attention module divides the intermediate feature map into several sub-feature maps along the spatial dimension. Subsequently, a convolution operation is applied to each of these feature maps, resulting in the extraction of local key features through the attention mechanism. The feature fusion module plays a crucial role in integrating global and local expression features while also establishing residual links between inputs and outputs to compensate for the loss of fine-grained features. Last, two occlusion expression datasets (FM_RAF-DB and SG_RAF-DB) were constructed based on the RAF-DB dataset. Extensive experiments demonstrate that the proposed FFRA-Net achieves excellent results on four datasets: FM_RAF-DB, SG_RAF-DB, RAF-DB, and FERPLUS, with accuracies of 77.87%, 79.50%, 88.66%, and 88.97%, respectively. Thus, the approach presented in this paper demonstrates strong applicability in the context of occluded facial expression recognition (FER).","author":[{"dropping-particle":"","family":"Chen","given":"Yuekun","non-dropping-particle":"","parse-names":false,"suffix":""},{"dropping-particle":"","family":"Liu","given":"Shuaishi","non-dropping-particle":"","parse-names":false,"suffix":""},{"dropping-particle":"","family":"Zhao","given":"Dongxu","non-dropping-particle":"","parse-names":false,"suffix":""},{"dropping-particle":"","family":"Ji","given":"Wenkai","non-dropping-particle":"","parse-names":false,"suffix":""}],"container-title":"Frontiers in Neurorobotics","id":"ITEM-2","issued":{"date-parts":[["2023"]]},"title":"Occlusion facial expression recognition based on feature fusion residual attention network","type":"article-journal","volume":"17"},"uris":["http://www.mendeley.com/documents/?uuid=1d36e197-8e74-499b-b7a2-4b54238161f5"]}],"mendeley":{"formattedCitation":"(Chen dkk. 2023; Ruan dkk. 2022)","manualFormatting":"Chen dkk. (2023) ","plainTextFormattedCitation":"(Chen dkk. 2023; Ruan dkk. 2022)","previouslyFormattedCitation":"(Chen dkk. 2023; Ruan dkk. 2022)"},"properties":{"noteIndex":0},"schema":"https://github.com/citation-style-language/schema/raw/master/csl-citation.json"}</w:instrText>
      </w:r>
      <w:r>
        <w:fldChar w:fldCharType="separate"/>
      </w:r>
      <w:r w:rsidRPr="00F84FD8">
        <w:rPr>
          <w:noProof/>
        </w:rPr>
        <w:t xml:space="preserve">Chen dkk. </w:t>
      </w:r>
      <w:r>
        <w:rPr>
          <w:noProof/>
        </w:rPr>
        <w:t>(</w:t>
      </w:r>
      <w:r w:rsidRPr="00F84FD8">
        <w:rPr>
          <w:noProof/>
        </w:rPr>
        <w:t>2023</w:t>
      </w:r>
      <w:r>
        <w:rPr>
          <w:noProof/>
        </w:rPr>
        <w:t>)</w:t>
      </w:r>
      <w:r w:rsidRPr="00F84FD8">
        <w:rPr>
          <w:noProof/>
        </w:rPr>
        <w:t xml:space="preserve"> </w:t>
      </w:r>
      <w:r>
        <w:fldChar w:fldCharType="end"/>
      </w:r>
      <w:r>
        <w:t xml:space="preserve"> </w:t>
      </w:r>
      <w:proofErr w:type="spellStart"/>
      <w:r w:rsidRPr="00354F43">
        <w:t>membuktikan</w:t>
      </w:r>
      <w:proofErr w:type="spellEnd"/>
      <w:r w:rsidRPr="00354F43">
        <w:t xml:space="preserve"> </w:t>
      </w:r>
      <w:proofErr w:type="spellStart"/>
      <w:r w:rsidRPr="00354F43">
        <w:t>bahwa</w:t>
      </w:r>
      <w:proofErr w:type="spellEnd"/>
      <w:r w:rsidRPr="00354F43">
        <w:t xml:space="preserve"> </w:t>
      </w:r>
      <w:proofErr w:type="spellStart"/>
      <w:r w:rsidRPr="00354F43">
        <w:t>restorasi</w:t>
      </w:r>
      <w:proofErr w:type="spellEnd"/>
      <w:r w:rsidRPr="00354F43">
        <w:t xml:space="preserve"> area </w:t>
      </w:r>
      <w:proofErr w:type="spellStart"/>
      <w:r w:rsidRPr="00354F43">
        <w:t>wajah</w:t>
      </w:r>
      <w:proofErr w:type="spellEnd"/>
      <w:r w:rsidRPr="00354F43">
        <w:t xml:space="preserve"> yang </w:t>
      </w:r>
      <w:proofErr w:type="spellStart"/>
      <w:r w:rsidRPr="00354F43">
        <w:t>teroklusi</w:t>
      </w:r>
      <w:proofErr w:type="spellEnd"/>
      <w:r w:rsidRPr="00354F43">
        <w:t xml:space="preserve"> dan </w:t>
      </w:r>
      <w:proofErr w:type="spellStart"/>
      <w:r w:rsidRPr="00354F43">
        <w:t>orientasi</w:t>
      </w:r>
      <w:proofErr w:type="spellEnd"/>
      <w:r w:rsidRPr="00354F43">
        <w:t xml:space="preserve"> </w:t>
      </w:r>
      <w:proofErr w:type="spellStart"/>
      <w:r w:rsidRPr="00354F43">
        <w:t>wajah</w:t>
      </w:r>
      <w:proofErr w:type="spellEnd"/>
      <w:r w:rsidRPr="00354F43">
        <w:t xml:space="preserve"> yang lebih frontal</w:t>
      </w:r>
      <w:r w:rsidR="00225209">
        <w:t xml:space="preserve"> </w:t>
      </w:r>
      <w:proofErr w:type="spellStart"/>
      <w:r w:rsidR="00225209">
        <w:t>dapat</w:t>
      </w:r>
      <w:proofErr w:type="spellEnd"/>
      <w:r w:rsidRPr="00354F43">
        <w:t xml:space="preserve"> </w:t>
      </w:r>
      <w:proofErr w:type="spellStart"/>
      <w:r w:rsidRPr="00354F43">
        <w:t>memperbaiki</w:t>
      </w:r>
      <w:proofErr w:type="spellEnd"/>
      <w:r w:rsidRPr="00354F43">
        <w:t xml:space="preserve"> </w:t>
      </w:r>
      <w:proofErr w:type="spellStart"/>
      <w:r w:rsidRPr="00354F43">
        <w:t>performa</w:t>
      </w:r>
      <w:proofErr w:type="spellEnd"/>
      <w:r w:rsidRPr="00354F43">
        <w:t xml:space="preserve"> klasifikasi emosi </w:t>
      </w:r>
      <w:proofErr w:type="spellStart"/>
      <w:r w:rsidRPr="00354F43">
        <w:t>dengan</w:t>
      </w:r>
      <w:proofErr w:type="spellEnd"/>
      <w:r w:rsidRPr="00354F43">
        <w:t xml:space="preserve"> </w:t>
      </w:r>
      <w:proofErr w:type="spellStart"/>
      <w:r w:rsidRPr="00354F43">
        <w:t>membuat</w:t>
      </w:r>
      <w:proofErr w:type="spellEnd"/>
      <w:r w:rsidRPr="00354F43">
        <w:t xml:space="preserve"> </w:t>
      </w:r>
      <w:proofErr w:type="spellStart"/>
      <w:r w:rsidRPr="00354F43">
        <w:t>seluruh</w:t>
      </w:r>
      <w:proofErr w:type="spellEnd"/>
      <w:r w:rsidRPr="00354F43">
        <w:t xml:space="preserve"> </w:t>
      </w:r>
      <w:proofErr w:type="spellStart"/>
      <w:r w:rsidRPr="00354F43">
        <w:t>fitur</w:t>
      </w:r>
      <w:proofErr w:type="spellEnd"/>
      <w:r w:rsidRPr="00354F43">
        <w:t xml:space="preserve"> </w:t>
      </w:r>
      <w:proofErr w:type="spellStart"/>
      <w:r w:rsidRPr="00354F43">
        <w:t>penting</w:t>
      </w:r>
      <w:proofErr w:type="spellEnd"/>
      <w:r w:rsidRPr="00354F43">
        <w:t xml:space="preserve"> </w:t>
      </w:r>
      <w:proofErr w:type="spellStart"/>
      <w:r w:rsidRPr="00354F43">
        <w:t>dapat</w:t>
      </w:r>
      <w:proofErr w:type="spellEnd"/>
      <w:r w:rsidRPr="00354F43">
        <w:t xml:space="preserve"> </w:t>
      </w:r>
      <w:proofErr w:type="spellStart"/>
      <w:r w:rsidRPr="00354F43">
        <w:t>diekstraksi</w:t>
      </w:r>
      <w:proofErr w:type="spellEnd"/>
      <w:r w:rsidRPr="00354F43">
        <w:t xml:space="preserve"> optimal oleh model.</w:t>
      </w:r>
    </w:p>
    <w:p w14:paraId="2E75A211" w14:textId="77777777" w:rsidR="00225209" w:rsidRPr="00354F43" w:rsidRDefault="00225209" w:rsidP="00354F43"/>
    <w:p w14:paraId="15315C49" w14:textId="77777777" w:rsidR="00354F43" w:rsidRPr="00F84FD8" w:rsidRDefault="00354F43" w:rsidP="00354F43">
      <w:pPr>
        <w:rPr>
          <w:b/>
          <w:bCs/>
        </w:rPr>
      </w:pPr>
    </w:p>
    <w:p w14:paraId="5A38B7CE" w14:textId="4CF04DF9" w:rsidR="00354F43" w:rsidRDefault="00354F43" w:rsidP="00F84FD8"/>
    <w:p w14:paraId="39EC3820" w14:textId="77777777" w:rsidR="00354F43" w:rsidRDefault="00354F43" w:rsidP="00F84FD8"/>
    <w:p w14:paraId="3052E5AA" w14:textId="77416E31" w:rsidR="00F84FD8" w:rsidRDefault="00F84FD8" w:rsidP="00F84FD8"/>
    <w:p w14:paraId="242D39ED" w14:textId="77777777" w:rsidR="00F84FD8" w:rsidRPr="00F84FD8" w:rsidRDefault="00F84FD8" w:rsidP="00F84FD8"/>
    <w:p w14:paraId="4CCBBF5A" w14:textId="77777777" w:rsidR="00F84FD8" w:rsidRDefault="00F84FD8"/>
    <w:p w14:paraId="1290FF4C" w14:textId="77777777" w:rsidR="00113E0B" w:rsidRDefault="00113E0B"/>
    <w:p w14:paraId="19304F21" w14:textId="5821BC0F" w:rsidR="00113E0B" w:rsidRDefault="00113E0B"/>
    <w:p w14:paraId="2138795F" w14:textId="0E94F6E6" w:rsidR="00225209" w:rsidRDefault="00225209"/>
    <w:p w14:paraId="0CBD9E50" w14:textId="7C730CCE" w:rsidR="00CE441F" w:rsidRPr="00CE441F" w:rsidRDefault="00CE441F" w:rsidP="00225209">
      <w:pPr>
        <w:rPr>
          <w:b/>
          <w:bCs/>
        </w:rPr>
      </w:pPr>
      <w:proofErr w:type="spellStart"/>
      <w:r>
        <w:rPr>
          <w:b/>
          <w:bCs/>
        </w:rPr>
        <w:lastRenderedPageBreak/>
        <w:t>Penghapusan</w:t>
      </w:r>
      <w:proofErr w:type="spellEnd"/>
      <w:r>
        <w:rPr>
          <w:b/>
          <w:bCs/>
        </w:rPr>
        <w:t xml:space="preserve"> </w:t>
      </w:r>
      <w:proofErr w:type="spellStart"/>
      <w:r>
        <w:rPr>
          <w:b/>
          <w:bCs/>
        </w:rPr>
        <w:t>objek</w:t>
      </w:r>
      <w:proofErr w:type="spellEnd"/>
      <w:r>
        <w:rPr>
          <w:b/>
          <w:bCs/>
        </w:rPr>
        <w:t xml:space="preserve"> </w:t>
      </w:r>
      <w:proofErr w:type="spellStart"/>
      <w:r>
        <w:rPr>
          <w:b/>
          <w:bCs/>
        </w:rPr>
        <w:t>oklusi</w:t>
      </w:r>
      <w:proofErr w:type="spellEnd"/>
      <w:r>
        <w:rPr>
          <w:b/>
          <w:bCs/>
        </w:rPr>
        <w:t xml:space="preserve"> tangan</w:t>
      </w:r>
    </w:p>
    <w:p w14:paraId="03D090AD" w14:textId="071A0850" w:rsidR="00225209" w:rsidRPr="00225209" w:rsidRDefault="00225209" w:rsidP="00225209">
      <w:r>
        <w:rPr>
          <w:noProof/>
        </w:rPr>
        <w:drawing>
          <wp:inline distT="0" distB="0" distL="0" distR="0" wp14:anchorId="764E1D83" wp14:editId="67F698A2">
            <wp:extent cx="5943600" cy="3622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22040"/>
                    </a:xfrm>
                    <a:prstGeom prst="rect">
                      <a:avLst/>
                    </a:prstGeom>
                    <a:noFill/>
                    <a:ln>
                      <a:noFill/>
                    </a:ln>
                  </pic:spPr>
                </pic:pic>
              </a:graphicData>
            </a:graphic>
          </wp:inline>
        </w:drawing>
      </w:r>
    </w:p>
    <w:p w14:paraId="6168CF57" w14:textId="5F1EFB47" w:rsidR="00225209" w:rsidRPr="00225209" w:rsidRDefault="00225209" w:rsidP="00225209">
      <w:pPr>
        <w:rPr>
          <w:b/>
          <w:bCs/>
        </w:rPr>
      </w:pPr>
      <w:proofErr w:type="spellStart"/>
      <w:r w:rsidRPr="00225209">
        <w:rPr>
          <w:b/>
          <w:bCs/>
        </w:rPr>
        <w:t>Faktor</w:t>
      </w:r>
      <w:proofErr w:type="spellEnd"/>
      <w:r w:rsidRPr="00225209">
        <w:rPr>
          <w:b/>
          <w:bCs/>
        </w:rPr>
        <w:t xml:space="preserve"> </w:t>
      </w:r>
      <w:proofErr w:type="spellStart"/>
      <w:r w:rsidRPr="00225209">
        <w:rPr>
          <w:b/>
          <w:bCs/>
        </w:rPr>
        <w:t>Penyebab</w:t>
      </w:r>
      <w:proofErr w:type="spellEnd"/>
      <w:r w:rsidRPr="00225209">
        <w:rPr>
          <w:b/>
          <w:bCs/>
        </w:rPr>
        <w:t xml:space="preserve"> </w:t>
      </w:r>
      <w:proofErr w:type="spellStart"/>
      <w:r w:rsidRPr="00225209">
        <w:rPr>
          <w:b/>
          <w:bCs/>
        </w:rPr>
        <w:t>Implikasi</w:t>
      </w:r>
      <w:proofErr w:type="spellEnd"/>
      <w:r w:rsidRPr="00225209">
        <w:rPr>
          <w:b/>
          <w:bCs/>
        </w:rPr>
        <w:t xml:space="preserve"> Increase</w:t>
      </w:r>
    </w:p>
    <w:p w14:paraId="0CE71925" w14:textId="565A976F" w:rsidR="00225209" w:rsidRPr="00225209" w:rsidRDefault="00225209" w:rsidP="00225209">
      <w:proofErr w:type="spellStart"/>
      <w:r w:rsidRPr="00225209">
        <w:t>Restorasi</w:t>
      </w:r>
      <w:proofErr w:type="spellEnd"/>
      <w:r w:rsidRPr="00225209">
        <w:t xml:space="preserve"> </w:t>
      </w:r>
      <w:proofErr w:type="spellStart"/>
      <w:r w:rsidRPr="00225209">
        <w:t>Fitur</w:t>
      </w:r>
      <w:proofErr w:type="spellEnd"/>
      <w:r w:rsidRPr="00225209">
        <w:t xml:space="preserve"> </w:t>
      </w:r>
      <w:proofErr w:type="spellStart"/>
      <w:r w:rsidRPr="00225209">
        <w:t>Esensial</w:t>
      </w:r>
      <w:proofErr w:type="spellEnd"/>
      <w:r w:rsidRPr="00225209">
        <w:t xml:space="preserve"> </w:t>
      </w:r>
      <w:proofErr w:type="spellStart"/>
      <w:r w:rsidRPr="00225209">
        <w:t>Wajah</w:t>
      </w:r>
      <w:proofErr w:type="spellEnd"/>
      <w:r w:rsidRPr="00225209">
        <w:t xml:space="preserve">: </w:t>
      </w:r>
      <w:proofErr w:type="spellStart"/>
      <w:r w:rsidRPr="00225209">
        <w:t>Dengan</w:t>
      </w:r>
      <w:proofErr w:type="spellEnd"/>
      <w:r w:rsidRPr="00225209">
        <w:t xml:space="preserve"> </w:t>
      </w:r>
      <w:proofErr w:type="spellStart"/>
      <w:r w:rsidRPr="00225209">
        <w:t>dihilangkannya</w:t>
      </w:r>
      <w:proofErr w:type="spellEnd"/>
      <w:r w:rsidRPr="00225209">
        <w:t xml:space="preserve"> </w:t>
      </w:r>
      <w:proofErr w:type="spellStart"/>
      <w:r w:rsidRPr="00225209">
        <w:t>oklusi</w:t>
      </w:r>
      <w:proofErr w:type="spellEnd"/>
      <w:r w:rsidRPr="00225209">
        <w:t xml:space="preserve"> (tangan), </w:t>
      </w:r>
      <w:proofErr w:type="spellStart"/>
      <w:r w:rsidRPr="00225209">
        <w:t>fitur-fitur</w:t>
      </w:r>
      <w:proofErr w:type="spellEnd"/>
      <w:r w:rsidRPr="00225209">
        <w:t xml:space="preserve"> </w:t>
      </w:r>
      <w:proofErr w:type="spellStart"/>
      <w:r w:rsidRPr="00225209">
        <w:t>penting</w:t>
      </w:r>
      <w:proofErr w:type="spellEnd"/>
      <w:r w:rsidRPr="00225209">
        <w:t xml:space="preserve"> </w:t>
      </w:r>
      <w:proofErr w:type="spellStart"/>
      <w:r w:rsidRPr="00225209">
        <w:t>seperti</w:t>
      </w:r>
      <w:proofErr w:type="spellEnd"/>
      <w:r w:rsidRPr="00225209">
        <w:t xml:space="preserve"> </w:t>
      </w:r>
      <w:proofErr w:type="spellStart"/>
      <w:r w:rsidRPr="00225209">
        <w:t>alis</w:t>
      </w:r>
      <w:proofErr w:type="spellEnd"/>
      <w:r w:rsidRPr="00225209">
        <w:t xml:space="preserve">, </w:t>
      </w:r>
      <w:proofErr w:type="spellStart"/>
      <w:r w:rsidRPr="00225209">
        <w:t>mata</w:t>
      </w:r>
      <w:proofErr w:type="spellEnd"/>
      <w:r w:rsidRPr="00225209">
        <w:t xml:space="preserve">, dan </w:t>
      </w:r>
      <w:proofErr w:type="spellStart"/>
      <w:r w:rsidRPr="00225209">
        <w:t>mulut</w:t>
      </w:r>
      <w:proofErr w:type="spellEnd"/>
      <w:r w:rsidRPr="00225209">
        <w:t xml:space="preserve"> kembali </w:t>
      </w:r>
      <w:proofErr w:type="spellStart"/>
      <w:r w:rsidRPr="00225209">
        <w:t>tampak</w:t>
      </w:r>
      <w:proofErr w:type="spellEnd"/>
      <w:r w:rsidRPr="00225209">
        <w:t xml:space="preserve"> jelas, </w:t>
      </w:r>
      <w:proofErr w:type="spellStart"/>
      <w:r w:rsidRPr="00225209">
        <w:t>sehingga</w:t>
      </w:r>
      <w:proofErr w:type="spellEnd"/>
      <w:r w:rsidRPr="00225209">
        <w:t xml:space="preserve"> model lebih </w:t>
      </w:r>
      <w:proofErr w:type="spellStart"/>
      <w:r w:rsidRPr="00225209">
        <w:t>mudah</w:t>
      </w:r>
      <w:proofErr w:type="spellEnd"/>
      <w:r w:rsidRPr="00225209">
        <w:t xml:space="preserve"> </w:t>
      </w:r>
      <w:proofErr w:type="spellStart"/>
      <w:r w:rsidRPr="00225209">
        <w:t>mengenali</w:t>
      </w:r>
      <w:proofErr w:type="spellEnd"/>
      <w:r w:rsidRPr="00225209">
        <w:t xml:space="preserve"> </w:t>
      </w:r>
      <w:proofErr w:type="spellStart"/>
      <w:r w:rsidRPr="00225209">
        <w:t>ekspresi</w:t>
      </w:r>
      <w:proofErr w:type="spellEnd"/>
      <w:r w:rsidRPr="00225209">
        <w:t xml:space="preserve"> asli </w:t>
      </w:r>
      <w:proofErr w:type="spellStart"/>
      <w:r w:rsidRPr="00225209">
        <w:t>wajah</w:t>
      </w:r>
      <w:proofErr w:type="spellEnd"/>
      <w:r w:rsidR="00422956">
        <w:t xml:space="preserve"> </w:t>
      </w:r>
      <w:r w:rsidR="00422956">
        <w:fldChar w:fldCharType="begin" w:fldLock="1"/>
      </w:r>
      <w:r w:rsidR="00422956">
        <w:instrText>ADDIN CSL_CITATION {"citationItems":[{"id":"ITEM-1","itemData":{"DOI":"10.1016/j.displa.2022.102245","ISSN":"01419382","abstract":"The occlusion scenarios including wearing mask, wearing sunglasses, wearing hat, etc. Thus, parts of face are occluded, e.g. nose and mouth are obscured if a mask is worn. Facial expression recognition (FER) tasks have been widely researched. However, less attention has been paid to FER in occlusion scenarios, which are not uncommon in the real world. In this paper, we propose a method that structures a path selection multi-network model to achieve the FER in the above three types of facial occlusion scenarios. The method contains two parts. For the multi-network, we segment the labels in one database which results in three new sub-databases to train three Subnets, respectively. For the path selection, which is an integration method of multi-network, we merge groups of labels in one database to train an initial network called BeginNet. The prediction of BeginNet selects one of the Subnets to make the final prediction. We concatenate four popular databases Fer2013, JAFFE, KDEF and Raf-DB databases into one larger database, and use the combined database to verify our method effectiveness. The experimental results show that our method has better results in coping with the expression recognition task in multiple types of facial occlusion scenarios.","author":[{"dropping-particle":"","family":"Ruan","given":"Liheng","non-dropping-particle":"","parse-names":false,"suffix":""},{"dropping-particle":"","family":"Han","given":"Yuexing","non-dropping-particle":"","parse-names":false,"suffix":""},{"dropping-particle":"","family":"Sun","given":"Jiarui","non-dropping-particle":"","parse-names":false,"suffix":""},{"dropping-particle":"","family":"Chen","given":"Qiaochuan","non-dropping-particle":"","parse-names":false,"suffix":""},{"dropping-particle":"","family":"Li","given":"Jiaqi","non-dropping-particle":"","parse-names":false,"suffix":""}],"container-title":"Displays","id":"ITEM-1","issue":"June","issued":{"date-parts":[["2022"]]},"page":"102245","publisher":"Elsevier B.V.","title":"Facial expression recognition in facial occlusion scenarios: A path selection multi-network","type":"article-journal","volume":"74"},"uris":["http://www.mendeley.com/documents/?uuid=609639fa-6959-4c80-8f6f-349048638c02"]},{"id":"ITEM-2","itemData":{"DOI":"10.3389/fnbot.2023.1250706","ISSN":"16625218","abstract":"Recognizing occluded facial expressions in the wild poses a significant challenge. However, most previous approaches rely solely on either global or local feature-based methods, leading to the loss of relevant expression features. To address these issues, a feature fusion residual attention network (FFRA-Net) is proposed. FFRA-Net consists of a multi-scale module, a local attention module, and a feature fusion module. The multi-scale module divides the intermediate feature map into several sub-feature maps in an equal manner along the channel dimension. Then, a convolution operation is applied to each of these feature maps to obtain diverse global features. The local attention module divides the intermediate feature map into several sub-feature maps along the spatial dimension. Subsequently, a convolution operation is applied to each of these feature maps, resulting in the extraction of local key features through the attention mechanism. The feature fusion module plays a crucial role in integrating global and local expression features while also establishing residual links between inputs and outputs to compensate for the loss of fine-grained features. Last, two occlusion expression datasets (FM_RAF-DB and SG_RAF-DB) were constructed based on the RAF-DB dataset. Extensive experiments demonstrate that the proposed FFRA-Net achieves excellent results on four datasets: FM_RAF-DB, SG_RAF-DB, RAF-DB, and FERPLUS, with accuracies of 77.87%, 79.50%, 88.66%, and 88.97%, respectively. Thus, the approach presented in this paper demonstrates strong applicability in the context of occluded facial expression recognition (FER).","author":[{"dropping-particle":"","family":"Chen","given":"Yuekun","non-dropping-particle":"","parse-names":false,"suffix":""},{"dropping-particle":"","family":"Liu","given":"Shuaishi","non-dropping-particle":"","parse-names":false,"suffix":""},{"dropping-particle":"","family":"Zhao","given":"Dongxu","non-dropping-particle":"","parse-names":false,"suffix":""},{"dropping-particle":"","family":"Ji","given":"Wenkai","non-dropping-particle":"","parse-names":false,"suffix":""}],"container-title":"Frontiers in Neurorobotics","id":"ITEM-2","issued":{"date-parts":[["2023"]]},"title":"Occlusion facial expression recognition based on feature fusion residual attention network","type":"article-journal","volume":"17"},"uris":["http://www.mendeley.com/documents/?uuid=1d36e197-8e74-499b-b7a2-4b54238161f5"]}],"mendeley":{"formattedCitation":"(Chen dkk. 2023; Ruan dkk. 2022)","plainTextFormattedCitation":"(Chen dkk. 2023; Ruan dkk. 2022)","previouslyFormattedCitation":"(Chen dkk. 2023; Ruan dkk. 2022)"},"properties":{"noteIndex":0},"schema":"https://github.com/citation-style-language/schema/raw/master/csl-citation.json"}</w:instrText>
      </w:r>
      <w:r w:rsidR="00422956">
        <w:fldChar w:fldCharType="separate"/>
      </w:r>
      <w:r w:rsidR="00422956" w:rsidRPr="00F84FD8">
        <w:rPr>
          <w:noProof/>
        </w:rPr>
        <w:t>(Chen dkk. 2023; Ruan dkk. 2022)</w:t>
      </w:r>
      <w:r w:rsidR="00422956">
        <w:fldChar w:fldCharType="end"/>
      </w:r>
      <w:r w:rsidRPr="00225209">
        <w:t xml:space="preserve">. Hal </w:t>
      </w:r>
      <w:proofErr w:type="spellStart"/>
      <w:r w:rsidRPr="00225209">
        <w:t>ini</w:t>
      </w:r>
      <w:proofErr w:type="spellEnd"/>
      <w:r w:rsidRPr="00225209">
        <w:t xml:space="preserve"> </w:t>
      </w:r>
      <w:proofErr w:type="spellStart"/>
      <w:r w:rsidRPr="00225209">
        <w:t>konsisten</w:t>
      </w:r>
      <w:proofErr w:type="spellEnd"/>
      <w:r w:rsidRPr="00225209">
        <w:t xml:space="preserve"> meningkatkan </w:t>
      </w:r>
      <w:proofErr w:type="spellStart"/>
      <w:r w:rsidRPr="00225209">
        <w:t>akurasi</w:t>
      </w:r>
      <w:proofErr w:type="spellEnd"/>
      <w:r w:rsidRPr="00225209">
        <w:t xml:space="preserve"> pada </w:t>
      </w:r>
      <w:proofErr w:type="spellStart"/>
      <w:r w:rsidRPr="00225209">
        <w:t>sebagian</w:t>
      </w:r>
      <w:proofErr w:type="spellEnd"/>
      <w:r w:rsidRPr="00225209">
        <w:t xml:space="preserve"> besar kelas emosi </w:t>
      </w:r>
      <w:proofErr w:type="spellStart"/>
      <w:r w:rsidRPr="00225209">
        <w:t>dengan</w:t>
      </w:r>
      <w:proofErr w:type="spellEnd"/>
      <w:r w:rsidRPr="00225209">
        <w:t xml:space="preserve"> </w:t>
      </w:r>
      <w:proofErr w:type="spellStart"/>
      <w:r w:rsidRPr="00225209">
        <w:t>hampir</w:t>
      </w:r>
      <w:proofErr w:type="spellEnd"/>
      <w:r w:rsidRPr="00225209">
        <w:t xml:space="preserve"> semua </w:t>
      </w:r>
      <w:proofErr w:type="gramStart"/>
      <w:r w:rsidRPr="00225209">
        <w:t>metode.​</w:t>
      </w:r>
      <w:proofErr w:type="gramEnd"/>
    </w:p>
    <w:p w14:paraId="18BC606F" w14:textId="1E23ECE2" w:rsidR="00225209" w:rsidRPr="00225209" w:rsidRDefault="00225209" w:rsidP="00225209">
      <w:proofErr w:type="spellStart"/>
      <w:r w:rsidRPr="00225209">
        <w:t>Frontalisasi</w:t>
      </w:r>
      <w:proofErr w:type="spellEnd"/>
      <w:r w:rsidRPr="00225209">
        <w:t xml:space="preserve"> </w:t>
      </w:r>
      <w:proofErr w:type="spellStart"/>
      <w:r w:rsidRPr="00225209">
        <w:t>Mempermudah</w:t>
      </w:r>
      <w:proofErr w:type="spellEnd"/>
      <w:r w:rsidRPr="00225209">
        <w:t xml:space="preserve"> Deteksi </w:t>
      </w:r>
      <w:proofErr w:type="spellStart"/>
      <w:r w:rsidRPr="00225209">
        <w:t>Fitur</w:t>
      </w:r>
      <w:proofErr w:type="spellEnd"/>
      <w:r w:rsidRPr="00225209">
        <w:t xml:space="preserve">: </w:t>
      </w:r>
      <w:proofErr w:type="spellStart"/>
      <w:r w:rsidRPr="00225209">
        <w:t>Wajah</w:t>
      </w:r>
      <w:proofErr w:type="spellEnd"/>
      <w:r w:rsidRPr="00225209">
        <w:t xml:space="preserve"> yang sudah </w:t>
      </w:r>
      <w:proofErr w:type="spellStart"/>
      <w:r w:rsidRPr="00225209">
        <w:t>difrontalisasi</w:t>
      </w:r>
      <w:proofErr w:type="spellEnd"/>
      <w:r w:rsidRPr="00225209">
        <w:t xml:space="preserve"> </w:t>
      </w:r>
      <w:proofErr w:type="spellStart"/>
      <w:r w:rsidRPr="00225209">
        <w:t>sejajar</w:t>
      </w:r>
      <w:proofErr w:type="spellEnd"/>
      <w:r w:rsidRPr="00225209">
        <w:t xml:space="preserve"> </w:t>
      </w:r>
      <w:proofErr w:type="spellStart"/>
      <w:r w:rsidRPr="00225209">
        <w:t>dengan</w:t>
      </w:r>
      <w:proofErr w:type="spellEnd"/>
      <w:r w:rsidRPr="00225209">
        <w:t xml:space="preserve"> data </w:t>
      </w:r>
      <w:proofErr w:type="spellStart"/>
      <w:r w:rsidRPr="00225209">
        <w:t>pelatihan</w:t>
      </w:r>
      <w:proofErr w:type="spellEnd"/>
      <w:r w:rsidRPr="00225209">
        <w:t xml:space="preserve"> (yang umumnya frontal), </w:t>
      </w:r>
      <w:proofErr w:type="spellStart"/>
      <w:r w:rsidRPr="00225209">
        <w:t>sehingga</w:t>
      </w:r>
      <w:proofErr w:type="spellEnd"/>
      <w:r w:rsidRPr="00225209">
        <w:t xml:space="preserve"> model </w:t>
      </w:r>
      <w:proofErr w:type="spellStart"/>
      <w:r w:rsidRPr="00225209">
        <w:t>konvolusional</w:t>
      </w:r>
      <w:proofErr w:type="spellEnd"/>
      <w:r w:rsidRPr="00225209">
        <w:t xml:space="preserve"> atau </w:t>
      </w:r>
      <w:proofErr w:type="spellStart"/>
      <w:r w:rsidRPr="00225209">
        <w:t>berbasis</w:t>
      </w:r>
      <w:proofErr w:type="spellEnd"/>
      <w:r w:rsidRPr="00225209">
        <w:t xml:space="preserve"> feature extraction/classification menjadi lebih “</w:t>
      </w:r>
      <w:proofErr w:type="spellStart"/>
      <w:r w:rsidRPr="00225209">
        <w:t>pede</w:t>
      </w:r>
      <w:proofErr w:type="spellEnd"/>
      <w:r w:rsidRPr="00225209">
        <w:t xml:space="preserve">” dalam </w:t>
      </w:r>
      <w:proofErr w:type="spellStart"/>
      <w:r w:rsidRPr="00225209">
        <w:t>identifikasi</w:t>
      </w:r>
      <w:proofErr w:type="spellEnd"/>
      <w:r w:rsidRPr="00225209">
        <w:t xml:space="preserve"> </w:t>
      </w:r>
      <w:proofErr w:type="spellStart"/>
      <w:r w:rsidRPr="00225209">
        <w:t>ekspresi</w:t>
      </w:r>
      <w:proofErr w:type="spellEnd"/>
      <w:r w:rsidRPr="00225209">
        <w:t xml:space="preserve"> setiap kelas emosi. Penelitian </w:t>
      </w:r>
      <w:proofErr w:type="spellStart"/>
      <w:r w:rsidRPr="00225209">
        <w:t>mutakhir</w:t>
      </w:r>
      <w:proofErr w:type="spellEnd"/>
      <w:r w:rsidRPr="00225209">
        <w:t xml:space="preserve"> </w:t>
      </w:r>
      <w:proofErr w:type="spellStart"/>
      <w:r w:rsidRPr="00225209">
        <w:t>menegaskan</w:t>
      </w:r>
      <w:proofErr w:type="spellEnd"/>
      <w:r w:rsidRPr="00225209">
        <w:t xml:space="preserve"> </w:t>
      </w:r>
      <w:proofErr w:type="spellStart"/>
      <w:r w:rsidRPr="00225209">
        <w:t>bahwa</w:t>
      </w:r>
      <w:proofErr w:type="spellEnd"/>
      <w:r w:rsidRPr="00225209">
        <w:t xml:space="preserve"> pose normalization dan </w:t>
      </w:r>
      <w:proofErr w:type="spellStart"/>
      <w:r w:rsidRPr="00225209">
        <w:t>frontalization</w:t>
      </w:r>
      <w:proofErr w:type="spellEnd"/>
      <w:r w:rsidRPr="00225209">
        <w:t xml:space="preserve"> menjadi kunci robust </w:t>
      </w:r>
      <w:proofErr w:type="spellStart"/>
      <w:r w:rsidRPr="00225209">
        <w:t>terhadap</w:t>
      </w:r>
      <w:proofErr w:type="spellEnd"/>
      <w:r w:rsidRPr="00225209">
        <w:t xml:space="preserve"> </w:t>
      </w:r>
      <w:proofErr w:type="spellStart"/>
      <w:r w:rsidRPr="00225209">
        <w:t>variasi</w:t>
      </w:r>
      <w:proofErr w:type="spellEnd"/>
      <w:r w:rsidRPr="00225209">
        <w:t xml:space="preserve"> pose pada FER</w:t>
      </w:r>
      <w:r w:rsidR="00422956">
        <w:t xml:space="preserve"> </w:t>
      </w:r>
      <w:r w:rsidR="00422956">
        <w:fldChar w:fldCharType="begin" w:fldLock="1"/>
      </w:r>
      <w:r w:rsidR="00422956">
        <w:instrText>ADDIN CSL_CITATION {"citationItems":[{"id":"ITEM-1","itemData":{"DOI":"10.7717/PEERJ-CS.2024","ISSN":"23765992","abstract":"With the cutting-edge advancements in computer vision, facial expression recognition (FER) is an active research area due to its broad practical applications. It has been utilized in various fields, including education, advertising and marketing, entertainment and gaming, health, and transportation. The facial expression recognition-based systems are rapidly evolving due to new challenges, and significant research studies have been conducted on both basic and compound facial expressions of emotions; however, measuring emotions is challenging. Fueled by the recent advancements and challenges to the FER systems, in this article, we have discussed the basics of FER and architectural elements, FER applications and use-cases, FER-based global leading companies, interconnection between FER, Internet of Things (IoT) and Cloud computing, summarize open challenges in-depth to FER technologies, and future directions through utilizing Preferred Reporting Items for Systematic reviews and Meta Analyses Method (PRISMA). In the end, the conclusion and future thoughts are discussed. By overcoming the identified challenges and future directions in this research study, researchers will revolutionize the discipline of facial expression recognition in the future.","author":[{"dropping-particle":"","family":"Ullah","given":"Sana","non-dropping-particle":"","parse-names":false,"suffix":""},{"dropping-particle":"","family":"Ou","given":"Jie","non-dropping-particle":"","parse-names":false,"suffix":""},{"dropping-particle":"","family":"Xie","given":"Yuanlun","non-dropping-particle":"","parse-names":false,"suffix":""},{"dropping-particle":"","family":"Tian","given":"Wenhong","non-dropping-particle":"","parse-names":false,"suffix":""}],"container-title":"PeerJ Computer Science","id":"ITEM-1","issued":{"date-parts":[["2024"]]},"title":"Facial expression recognition (FER) survey: a vision, architectural elements, and future directions","type":"article-journal","volume":"10"},"uris":["http://www.mendeley.com/documents/?uuid=389c1468-b12c-4bd7-9c91-2cd991a99ebb"]},{"id":"ITEM-2","itemData":{"DOI":"10.3389/fnbot.2023.1250706","ISSN":"16625218","abstract":"Recognizing occluded facial expressions in the wild poses a significant challenge. However, most previous approaches rely solely on either global or local feature-based methods, leading to the loss of relevant expression features. To address these issues, a feature fusion residual attention network (FFRA-Net) is proposed. FFRA-Net consists of a multi-scale module, a local attention module, and a feature fusion module. The multi-scale module divides the intermediate feature map into several sub-feature maps in an equal manner along the channel dimension. Then, a convolution operation is applied to each of these feature maps to obtain diverse global features. The local attention module divides the intermediate feature map into several sub-feature maps along the spatial dimension. Subsequently, a convolution operation is applied to each of these feature maps, resulting in the extraction of local key features through the attention mechanism. The feature fusion module plays a crucial role in integrating global and local expression features while also establishing residual links between inputs and outputs to compensate for the loss of fine-grained features. Last, two occlusion expression datasets (FM_RAF-DB and SG_RAF-DB) were constructed based on the RAF-DB dataset. Extensive experiments demonstrate that the proposed FFRA-Net achieves excellent results on four datasets: FM_RAF-DB, SG_RAF-DB, RAF-DB, and FERPLUS, with accuracies of 77.87%, 79.50%, 88.66%, and 88.97%, respectively. Thus, the approach presented in this paper demonstrates strong applicability in the context of occluded facial expression recognition (FER).","author":[{"dropping-particle":"","family":"Chen","given":"Yuekun","non-dropping-particle":"","parse-names":false,"suffix":""},{"dropping-particle":"","family":"Liu","given":"Shuaishi","non-dropping-particle":"","parse-names":false,"suffix":""},{"dropping-particle":"","family":"Zhao","given":"Dongxu","non-dropping-particle":"","parse-names":false,"suffix":""},{"dropping-particle":"","family":"Ji","given":"Wenkai","non-dropping-particle":"","parse-names":false,"suffix":""}],"container-title":"Frontiers in Neurorobotics","id":"ITEM-2","issued":{"date-parts":[["2023"]]},"title":"Occlusion facial expression recognition based on feature fusion residual attention network","type":"article-journal","volume":"17"},"uris":["http://www.mendeley.com/documents/?uuid=1d36e197-8e74-499b-b7a2-4b54238161f5"]}],"mendeley":{"formattedCitation":"(Chen dkk. 2023; Ullah dkk. 2024)","plainTextFormattedCitation":"(Chen dkk. 2023; Ullah dkk. 2024)","previouslyFormattedCitation":"(Chen dkk. 2023; Ullah dkk. 2024)"},"properties":{"noteIndex":0},"schema":"https://github.com/citation-style-language/schema/raw/master/csl-citation.json"}</w:instrText>
      </w:r>
      <w:r w:rsidR="00422956">
        <w:fldChar w:fldCharType="separate"/>
      </w:r>
      <w:r w:rsidR="00422956" w:rsidRPr="00422956">
        <w:rPr>
          <w:noProof/>
        </w:rPr>
        <w:t>(Chen dkk. 2023; Ullah dkk. 2024)</w:t>
      </w:r>
      <w:r w:rsidR="00422956">
        <w:fldChar w:fldCharType="end"/>
      </w:r>
      <w:r w:rsidRPr="00225209">
        <w:t>.​</w:t>
      </w:r>
    </w:p>
    <w:p w14:paraId="16833310" w14:textId="45A425AB" w:rsidR="00225209" w:rsidRPr="00225209" w:rsidRDefault="00225209" w:rsidP="00225209">
      <w:r w:rsidRPr="00225209">
        <w:t xml:space="preserve">Model Lebih </w:t>
      </w:r>
      <w:proofErr w:type="spellStart"/>
      <w:r w:rsidRPr="00225209">
        <w:t>Sensitif</w:t>
      </w:r>
      <w:proofErr w:type="spellEnd"/>
      <w:r w:rsidRPr="00225209">
        <w:t xml:space="preserve"> pada </w:t>
      </w:r>
      <w:proofErr w:type="spellStart"/>
      <w:r w:rsidRPr="00225209">
        <w:t>Fitur</w:t>
      </w:r>
      <w:proofErr w:type="spellEnd"/>
      <w:r w:rsidRPr="00225209">
        <w:t xml:space="preserve"> </w:t>
      </w:r>
      <w:proofErr w:type="spellStart"/>
      <w:r w:rsidRPr="00225209">
        <w:t>Tertentu</w:t>
      </w:r>
      <w:proofErr w:type="spellEnd"/>
      <w:r w:rsidRPr="00225209">
        <w:t xml:space="preserve">: Misal, untuk emosi </w:t>
      </w:r>
      <w:proofErr w:type="spellStart"/>
      <w:r w:rsidRPr="00225209">
        <w:t>seperti</w:t>
      </w:r>
      <w:proofErr w:type="spellEnd"/>
      <w:r w:rsidRPr="00225209">
        <w:t xml:space="preserve"> "happy" dan "angry", </w:t>
      </w:r>
      <w:proofErr w:type="spellStart"/>
      <w:r w:rsidRPr="00225209">
        <w:t>fitur</w:t>
      </w:r>
      <w:proofErr w:type="spellEnd"/>
      <w:r w:rsidRPr="00225209">
        <w:t xml:space="preserve"> visual </w:t>
      </w:r>
      <w:proofErr w:type="spellStart"/>
      <w:r w:rsidRPr="00225209">
        <w:t>khas</w:t>
      </w:r>
      <w:proofErr w:type="spellEnd"/>
      <w:r w:rsidRPr="00225209">
        <w:t xml:space="preserve"> di area </w:t>
      </w:r>
      <w:proofErr w:type="spellStart"/>
      <w:r w:rsidRPr="00225209">
        <w:t>mulut</w:t>
      </w:r>
      <w:proofErr w:type="spellEnd"/>
      <w:r w:rsidRPr="00225209">
        <w:t>/</w:t>
      </w:r>
      <w:proofErr w:type="spellStart"/>
      <w:r w:rsidRPr="00225209">
        <w:t>alis</w:t>
      </w:r>
      <w:proofErr w:type="spellEnd"/>
      <w:r w:rsidRPr="00225209">
        <w:t xml:space="preserve"> sangat </w:t>
      </w:r>
      <w:proofErr w:type="spellStart"/>
      <w:r w:rsidRPr="00225209">
        <w:t>penting</w:t>
      </w:r>
      <w:proofErr w:type="spellEnd"/>
      <w:r w:rsidR="00422956">
        <w:t>,</w:t>
      </w:r>
      <w:r w:rsidRPr="00225209">
        <w:t xml:space="preserve"> </w:t>
      </w:r>
      <w:proofErr w:type="spellStart"/>
      <w:r w:rsidRPr="00225209">
        <w:t>bila</w:t>
      </w:r>
      <w:proofErr w:type="spellEnd"/>
      <w:r w:rsidRPr="00225209">
        <w:t xml:space="preserve"> area tersebut </w:t>
      </w:r>
      <w:proofErr w:type="spellStart"/>
      <w:r w:rsidRPr="00225209">
        <w:t>tadinya</w:t>
      </w:r>
      <w:proofErr w:type="spellEnd"/>
      <w:r w:rsidRPr="00225209">
        <w:t xml:space="preserve"> </w:t>
      </w:r>
      <w:proofErr w:type="spellStart"/>
      <w:r w:rsidRPr="00225209">
        <w:t>teroklusi</w:t>
      </w:r>
      <w:proofErr w:type="spellEnd"/>
      <w:r w:rsidRPr="00225209">
        <w:t xml:space="preserve">, </w:t>
      </w:r>
      <w:proofErr w:type="spellStart"/>
      <w:r w:rsidRPr="00225209">
        <w:t>akurasi</w:t>
      </w:r>
      <w:proofErr w:type="spellEnd"/>
      <w:r w:rsidRPr="00225209">
        <w:t xml:space="preserve"> sebelum </w:t>
      </w:r>
      <w:proofErr w:type="spellStart"/>
      <w:r w:rsidRPr="00225209">
        <w:t>pengolahan</w:t>
      </w:r>
      <w:proofErr w:type="spellEnd"/>
      <w:r w:rsidRPr="00225209">
        <w:t xml:space="preserve"> jadi rendah, </w:t>
      </w:r>
      <w:proofErr w:type="spellStart"/>
      <w:r w:rsidRPr="00225209">
        <w:t>namun</w:t>
      </w:r>
      <w:proofErr w:type="spellEnd"/>
      <w:r w:rsidRPr="00225209">
        <w:t xml:space="preserve"> </w:t>
      </w:r>
      <w:proofErr w:type="spellStart"/>
      <w:r w:rsidRPr="00225209">
        <w:t>meningkat</w:t>
      </w:r>
      <w:proofErr w:type="spellEnd"/>
      <w:r w:rsidRPr="00225209">
        <w:t xml:space="preserve"> </w:t>
      </w:r>
      <w:proofErr w:type="spellStart"/>
      <w:r w:rsidRPr="00225209">
        <w:t>drastis</w:t>
      </w:r>
      <w:proofErr w:type="spellEnd"/>
      <w:r w:rsidRPr="00225209">
        <w:t xml:space="preserve"> setelah </w:t>
      </w:r>
      <w:proofErr w:type="spellStart"/>
      <w:r w:rsidRPr="00225209">
        <w:t>diolah</w:t>
      </w:r>
      <w:proofErr w:type="spellEnd"/>
      <w:r w:rsidR="00422956">
        <w:t xml:space="preserve"> </w:t>
      </w:r>
      <w:r w:rsidR="00422956">
        <w:fldChar w:fldCharType="begin" w:fldLock="1"/>
      </w:r>
      <w:r w:rsidR="00C6141C">
        <w:instrText>ADDIN CSL_CITATION {"citationItems":[{"id":"ITEM-1","itemData":{"DOI":"10.1016/j.displa.2022.102245","ISSN":"01419382","abstract":"The occlusion scenarios including wearing mask, wearing sunglasses, wearing hat, etc. Thus, parts of face are occluded, e.g. nose and mouth are obscured if a mask is worn. Facial expression recognition (FER) tasks have been widely researched. However, less attention has been paid to FER in occlusion scenarios, which are not uncommon in the real world. In this paper, we propose a method that structures a path selection multi-network model to achieve the FER in the above three types of facial occlusion scenarios. The method contains two parts. For the multi-network, we segment the labels in one database which results in three new sub-databases to train three Subnets, respectively. For the path selection, which is an integration method of multi-network, we merge groups of labels in one database to train an initial network called BeginNet. The prediction of BeginNet selects one of the Subnets to make the final prediction. We concatenate four popular databases Fer2013, JAFFE, KDEF and Raf-DB databases into one larger database, and use the combined database to verify our method effectiveness. The experimental results show that our method has better results in coping with the expression recognition task in multiple types of facial occlusion scenarios.","author":[{"dropping-particle":"","family":"Ruan","given":"Liheng","non-dropping-particle":"","parse-names":false,"suffix":""},{"dropping-particle":"","family":"Han","given":"Yuexing","non-dropping-particle":"","parse-names":false,"suffix":""},{"dropping-particle":"","family":"Sun","given":"Jiarui","non-dropping-particle":"","parse-names":false,"suffix":""},{"dropping-particle":"","family":"Chen","given":"Qiaochuan","non-dropping-particle":"","parse-names":false,"suffix":""},{"dropping-particle":"","family":"Li","given":"Jiaqi","non-dropping-particle":"","parse-names":false,"suffix":""}],"container-title":"Displays","id":"ITEM-1","issue":"June","issued":{"date-parts":[["2022"]]},"page":"102245","publisher":"Elsevier B.V.","title":"Facial expression recognition in facial occlusion scenarios: A path selection multi-network","type":"article-journal","volume":"74"},"uris":["http://www.mendeley.com/documents/?uuid=609639fa-6959-4c80-8f6f-349048638c02"]}],"mendeley":{"formattedCitation":"(Ruan dkk. 2022)","plainTextFormattedCitation":"(Ruan dkk. 2022)","previouslyFormattedCitation":"(Ruan dkk. 2022)"},"properties":{"noteIndex":0},"schema":"https://github.com/citation-style-language/schema/raw/master/csl-citation.json"}</w:instrText>
      </w:r>
      <w:r w:rsidR="00422956">
        <w:fldChar w:fldCharType="separate"/>
      </w:r>
      <w:r w:rsidR="00422956" w:rsidRPr="00422956">
        <w:rPr>
          <w:noProof/>
        </w:rPr>
        <w:t>(Ruan dkk. 2022)</w:t>
      </w:r>
      <w:r w:rsidR="00422956">
        <w:fldChar w:fldCharType="end"/>
      </w:r>
      <w:r w:rsidRPr="00225209">
        <w:t>.​</w:t>
      </w:r>
      <w:r w:rsidR="00422956">
        <w:t xml:space="preserve"> </w:t>
      </w:r>
    </w:p>
    <w:p w14:paraId="1C31764F" w14:textId="77777777" w:rsidR="00C6141C" w:rsidRPr="00C6141C" w:rsidRDefault="00C6141C" w:rsidP="00C6141C">
      <w:proofErr w:type="spellStart"/>
      <w:r w:rsidRPr="00C6141C">
        <w:t>Dominasi</w:t>
      </w:r>
      <w:proofErr w:type="spellEnd"/>
      <w:r w:rsidRPr="00C6141C">
        <w:t xml:space="preserve"> deteksi </w:t>
      </w:r>
      <w:proofErr w:type="spellStart"/>
      <w:r w:rsidRPr="00C6141C">
        <w:t>akurasi</w:t>
      </w:r>
      <w:proofErr w:type="spellEnd"/>
      <w:r w:rsidRPr="00C6141C">
        <w:t xml:space="preserve"> </w:t>
      </w:r>
      <w:proofErr w:type="spellStart"/>
      <w:r w:rsidRPr="00C6141C">
        <w:t>tinggi</w:t>
      </w:r>
      <w:proofErr w:type="spellEnd"/>
      <w:r w:rsidRPr="00C6141C">
        <w:t xml:space="preserve"> pada emosi "happy" dan "angry" setelah </w:t>
      </w:r>
      <w:proofErr w:type="spellStart"/>
      <w:r w:rsidRPr="00C6141C">
        <w:t>penghilangan</w:t>
      </w:r>
      <w:proofErr w:type="spellEnd"/>
      <w:r w:rsidRPr="00C6141C">
        <w:t xml:space="preserve"> </w:t>
      </w:r>
      <w:proofErr w:type="spellStart"/>
      <w:r w:rsidRPr="00C6141C">
        <w:t>oklusi</w:t>
      </w:r>
      <w:proofErr w:type="spellEnd"/>
      <w:r w:rsidRPr="00C6141C">
        <w:t xml:space="preserve"> </w:t>
      </w:r>
      <w:proofErr w:type="spellStart"/>
      <w:r w:rsidRPr="00C6141C">
        <w:t>terjadi</w:t>
      </w:r>
      <w:proofErr w:type="spellEnd"/>
      <w:r w:rsidRPr="00C6141C">
        <w:t xml:space="preserve"> </w:t>
      </w:r>
      <w:proofErr w:type="spellStart"/>
      <w:r w:rsidRPr="00C6141C">
        <w:t>karena</w:t>
      </w:r>
      <w:proofErr w:type="spellEnd"/>
      <w:r w:rsidRPr="00C6141C">
        <w:t xml:space="preserve"> </w:t>
      </w:r>
      <w:proofErr w:type="spellStart"/>
      <w:r w:rsidRPr="00C6141C">
        <w:t>karakter</w:t>
      </w:r>
      <w:proofErr w:type="spellEnd"/>
      <w:r w:rsidRPr="00C6141C">
        <w:t xml:space="preserve"> visual dan </w:t>
      </w:r>
      <w:proofErr w:type="spellStart"/>
      <w:r w:rsidRPr="00C6141C">
        <w:t>psikologis</w:t>
      </w:r>
      <w:proofErr w:type="spellEnd"/>
      <w:r w:rsidRPr="00C6141C">
        <w:t xml:space="preserve"> emosi-emosi </w:t>
      </w:r>
      <w:proofErr w:type="spellStart"/>
      <w:r w:rsidRPr="00C6141C">
        <w:t>ini</w:t>
      </w:r>
      <w:proofErr w:type="spellEnd"/>
      <w:r w:rsidRPr="00C6141C">
        <w:t xml:space="preserve"> </w:t>
      </w:r>
      <w:proofErr w:type="spellStart"/>
      <w:r w:rsidRPr="00C6141C">
        <w:t>cenderung</w:t>
      </w:r>
      <w:proofErr w:type="spellEnd"/>
      <w:r w:rsidRPr="00C6141C">
        <w:t xml:space="preserve"> lebih </w:t>
      </w:r>
      <w:proofErr w:type="spellStart"/>
      <w:r w:rsidRPr="00C6141C">
        <w:t>distingtif</w:t>
      </w:r>
      <w:proofErr w:type="spellEnd"/>
      <w:r w:rsidRPr="00C6141C">
        <w:t xml:space="preserve"> dan tidak </w:t>
      </w:r>
      <w:proofErr w:type="spellStart"/>
      <w:r w:rsidRPr="00C6141C">
        <w:t>ambigu</w:t>
      </w:r>
      <w:proofErr w:type="spellEnd"/>
      <w:r w:rsidRPr="00C6141C">
        <w:t xml:space="preserve"> </w:t>
      </w:r>
      <w:proofErr w:type="spellStart"/>
      <w:r w:rsidRPr="00C6141C">
        <w:t>dibandingkan</w:t>
      </w:r>
      <w:proofErr w:type="spellEnd"/>
      <w:r w:rsidRPr="00C6141C">
        <w:t xml:space="preserve"> emosi </w:t>
      </w:r>
      <w:proofErr w:type="spellStart"/>
      <w:r w:rsidRPr="00C6141C">
        <w:t>lain</w:t>
      </w:r>
      <w:proofErr w:type="spellEnd"/>
      <w:r w:rsidRPr="00C6141C">
        <w:t>.</w:t>
      </w:r>
    </w:p>
    <w:p w14:paraId="30947870" w14:textId="77777777" w:rsidR="00C6141C" w:rsidRPr="00C6141C" w:rsidRDefault="00C6141C" w:rsidP="00C6141C">
      <w:pPr>
        <w:rPr>
          <w:b/>
          <w:bCs/>
        </w:rPr>
      </w:pPr>
      <w:proofErr w:type="spellStart"/>
      <w:r w:rsidRPr="00C6141C">
        <w:rPr>
          <w:b/>
          <w:bCs/>
        </w:rPr>
        <w:t>Penjelasan</w:t>
      </w:r>
      <w:proofErr w:type="spellEnd"/>
      <w:r w:rsidRPr="00C6141C">
        <w:rPr>
          <w:b/>
          <w:bCs/>
        </w:rPr>
        <w:t xml:space="preserve"> </w:t>
      </w:r>
      <w:proofErr w:type="spellStart"/>
      <w:r w:rsidRPr="00C6141C">
        <w:rPr>
          <w:b/>
          <w:bCs/>
        </w:rPr>
        <w:t>Ilmiah</w:t>
      </w:r>
      <w:proofErr w:type="spellEnd"/>
    </w:p>
    <w:p w14:paraId="4ADD1BF5" w14:textId="26FE8CA6" w:rsidR="00C6141C" w:rsidRPr="00C6141C" w:rsidRDefault="00C6141C" w:rsidP="00C6141C">
      <w:proofErr w:type="spellStart"/>
      <w:r w:rsidRPr="00C6141C">
        <w:t>Ciri</w:t>
      </w:r>
      <w:proofErr w:type="spellEnd"/>
      <w:r w:rsidRPr="00C6141C">
        <w:t xml:space="preserve"> Visual </w:t>
      </w:r>
      <w:proofErr w:type="spellStart"/>
      <w:r w:rsidRPr="00C6141C">
        <w:t>Kuat</w:t>
      </w:r>
      <w:proofErr w:type="spellEnd"/>
      <w:r w:rsidRPr="00C6141C">
        <w:t xml:space="preserve"> dan Tidak </w:t>
      </w:r>
      <w:proofErr w:type="spellStart"/>
      <w:r w:rsidRPr="00C6141C">
        <w:t>Ambigu</w:t>
      </w:r>
      <w:proofErr w:type="spellEnd"/>
      <w:r w:rsidRPr="00C6141C">
        <w:t>: Happy (</w:t>
      </w:r>
      <w:proofErr w:type="spellStart"/>
      <w:r w:rsidRPr="00C6141C">
        <w:t>senyum</w:t>
      </w:r>
      <w:proofErr w:type="spellEnd"/>
      <w:r w:rsidRPr="00C6141C">
        <w:t xml:space="preserve"> </w:t>
      </w:r>
      <w:proofErr w:type="spellStart"/>
      <w:r w:rsidRPr="00C6141C">
        <w:t>lebar</w:t>
      </w:r>
      <w:proofErr w:type="spellEnd"/>
      <w:r w:rsidRPr="00C6141C">
        <w:t>) dan angry (</w:t>
      </w:r>
      <w:proofErr w:type="spellStart"/>
      <w:r w:rsidRPr="00C6141C">
        <w:t>alis</w:t>
      </w:r>
      <w:proofErr w:type="spellEnd"/>
      <w:r w:rsidRPr="00C6141C">
        <w:t xml:space="preserve"> </w:t>
      </w:r>
      <w:proofErr w:type="spellStart"/>
      <w:r w:rsidRPr="00C6141C">
        <w:t>mengerut</w:t>
      </w:r>
      <w:proofErr w:type="spellEnd"/>
      <w:r w:rsidRPr="00C6141C">
        <w:t xml:space="preserve">, </w:t>
      </w:r>
      <w:proofErr w:type="spellStart"/>
      <w:r w:rsidRPr="00C6141C">
        <w:t>bibir</w:t>
      </w:r>
      <w:proofErr w:type="spellEnd"/>
      <w:r w:rsidRPr="00C6141C">
        <w:t xml:space="preserve"> </w:t>
      </w:r>
      <w:proofErr w:type="spellStart"/>
      <w:r w:rsidRPr="00C6141C">
        <w:t>tertutup</w:t>
      </w:r>
      <w:proofErr w:type="spellEnd"/>
      <w:r w:rsidRPr="00C6141C">
        <w:t>/</w:t>
      </w:r>
      <w:proofErr w:type="spellStart"/>
      <w:r w:rsidRPr="00C6141C">
        <w:t>tertekan</w:t>
      </w:r>
      <w:proofErr w:type="spellEnd"/>
      <w:r w:rsidRPr="00C6141C">
        <w:t xml:space="preserve">) punya </w:t>
      </w:r>
      <w:proofErr w:type="spellStart"/>
      <w:r w:rsidRPr="00C6141C">
        <w:t>ciri</w:t>
      </w:r>
      <w:proofErr w:type="spellEnd"/>
      <w:r w:rsidRPr="00C6141C">
        <w:t xml:space="preserve"> visual </w:t>
      </w:r>
      <w:proofErr w:type="spellStart"/>
      <w:r w:rsidRPr="00C6141C">
        <w:t>khas</w:t>
      </w:r>
      <w:proofErr w:type="spellEnd"/>
      <w:r w:rsidRPr="00C6141C">
        <w:t xml:space="preserve"> yang sangat </w:t>
      </w:r>
      <w:proofErr w:type="spellStart"/>
      <w:r w:rsidRPr="00C6141C">
        <w:t>menonjol</w:t>
      </w:r>
      <w:proofErr w:type="spellEnd"/>
      <w:r w:rsidRPr="00C6141C">
        <w:t xml:space="preserve"> </w:t>
      </w:r>
      <w:proofErr w:type="spellStart"/>
      <w:r w:rsidRPr="00C6141C">
        <w:t>sehingga</w:t>
      </w:r>
      <w:proofErr w:type="spellEnd"/>
      <w:r w:rsidRPr="00C6141C">
        <w:t xml:space="preserve"> </w:t>
      </w:r>
      <w:proofErr w:type="spellStart"/>
      <w:r w:rsidRPr="00C6141C">
        <w:t>mudah</w:t>
      </w:r>
      <w:proofErr w:type="spellEnd"/>
      <w:r w:rsidRPr="00C6141C">
        <w:t xml:space="preserve"> </w:t>
      </w:r>
      <w:proofErr w:type="spellStart"/>
      <w:r w:rsidRPr="00C6141C">
        <w:t>dikenali</w:t>
      </w:r>
      <w:proofErr w:type="spellEnd"/>
      <w:r w:rsidRPr="00C6141C">
        <w:t xml:space="preserve"> baik oleh manusia </w:t>
      </w:r>
      <w:proofErr w:type="spellStart"/>
      <w:r w:rsidRPr="00C6141C">
        <w:t>maupun</w:t>
      </w:r>
      <w:proofErr w:type="spellEnd"/>
      <w:r w:rsidRPr="00C6141C">
        <w:t xml:space="preserve"> model FER, apalagi </w:t>
      </w:r>
      <w:proofErr w:type="spellStart"/>
      <w:r w:rsidRPr="00C6141C">
        <w:t>jika</w:t>
      </w:r>
      <w:proofErr w:type="spellEnd"/>
      <w:r w:rsidRPr="00C6141C">
        <w:t xml:space="preserve"> </w:t>
      </w:r>
      <w:proofErr w:type="spellStart"/>
      <w:r w:rsidRPr="00C6141C">
        <w:t>fitur</w:t>
      </w:r>
      <w:proofErr w:type="spellEnd"/>
      <w:r w:rsidRPr="00C6141C">
        <w:t xml:space="preserve"> </w:t>
      </w:r>
      <w:proofErr w:type="spellStart"/>
      <w:r w:rsidRPr="00C6141C">
        <w:t>utamanya</w:t>
      </w:r>
      <w:proofErr w:type="spellEnd"/>
      <w:r w:rsidRPr="00C6141C">
        <w:t xml:space="preserve"> (</w:t>
      </w:r>
      <w:proofErr w:type="spellStart"/>
      <w:r w:rsidRPr="00C6141C">
        <w:t>mulut</w:t>
      </w:r>
      <w:proofErr w:type="spellEnd"/>
      <w:r w:rsidRPr="00C6141C">
        <w:t xml:space="preserve">, </w:t>
      </w:r>
      <w:proofErr w:type="spellStart"/>
      <w:r w:rsidRPr="00C6141C">
        <w:t>alis</w:t>
      </w:r>
      <w:proofErr w:type="spellEnd"/>
      <w:r w:rsidRPr="00C6141C">
        <w:t xml:space="preserve">) sudah tidak </w:t>
      </w:r>
      <w:proofErr w:type="spellStart"/>
      <w:r w:rsidRPr="00C6141C">
        <w:t>teroklusi</w:t>
      </w:r>
      <w:proofErr w:type="spellEnd"/>
      <w:r w:rsidRPr="00C6141C">
        <w:t xml:space="preserve">. </w:t>
      </w:r>
      <w:r w:rsidRPr="00C6141C">
        <w:lastRenderedPageBreak/>
        <w:t xml:space="preserve">Penelitian </w:t>
      </w:r>
      <w:proofErr w:type="spellStart"/>
      <w:r w:rsidRPr="00C6141C">
        <w:t>menunjukkan</w:t>
      </w:r>
      <w:proofErr w:type="spellEnd"/>
      <w:r w:rsidRPr="00C6141C">
        <w:t xml:space="preserve"> </w:t>
      </w:r>
      <w:proofErr w:type="spellStart"/>
      <w:r w:rsidRPr="00C6141C">
        <w:t>bahwa</w:t>
      </w:r>
      <w:proofErr w:type="spellEnd"/>
      <w:r w:rsidRPr="00C6141C">
        <w:t xml:space="preserve"> </w:t>
      </w:r>
      <w:proofErr w:type="spellStart"/>
      <w:r w:rsidRPr="00C6141C">
        <w:t>ekspresi-ekspresi</w:t>
      </w:r>
      <w:proofErr w:type="spellEnd"/>
      <w:r w:rsidRPr="00C6141C">
        <w:t xml:space="preserve"> </w:t>
      </w:r>
      <w:proofErr w:type="spellStart"/>
      <w:r w:rsidRPr="00C6141C">
        <w:t>ini</w:t>
      </w:r>
      <w:proofErr w:type="spellEnd"/>
      <w:r w:rsidRPr="00C6141C">
        <w:t xml:space="preserve"> sangat cepat dan </w:t>
      </w:r>
      <w:proofErr w:type="spellStart"/>
      <w:r w:rsidRPr="00C6141C">
        <w:t>konsisten</w:t>
      </w:r>
      <w:proofErr w:type="spellEnd"/>
      <w:r w:rsidRPr="00C6141C">
        <w:t xml:space="preserve"> </w:t>
      </w:r>
      <w:proofErr w:type="spellStart"/>
      <w:r w:rsidRPr="00C6141C">
        <w:t>terdeteksi</w:t>
      </w:r>
      <w:proofErr w:type="spellEnd"/>
      <w:r w:rsidRPr="00C6141C">
        <w:t xml:space="preserve">, </w:t>
      </w:r>
      <w:proofErr w:type="spellStart"/>
      <w:r w:rsidRPr="00C6141C">
        <w:t>sedangkan</w:t>
      </w:r>
      <w:proofErr w:type="spellEnd"/>
      <w:r w:rsidRPr="00C6141C">
        <w:t xml:space="preserve"> </w:t>
      </w:r>
      <w:proofErr w:type="spellStart"/>
      <w:r w:rsidRPr="00C6141C">
        <w:t>ekspresi</w:t>
      </w:r>
      <w:proofErr w:type="spellEnd"/>
      <w:r w:rsidRPr="00C6141C">
        <w:t xml:space="preserve"> </w:t>
      </w:r>
      <w:proofErr w:type="spellStart"/>
      <w:r w:rsidRPr="00C6141C">
        <w:t>seperti</w:t>
      </w:r>
      <w:proofErr w:type="spellEnd"/>
      <w:r w:rsidRPr="00C6141C">
        <w:t xml:space="preserve"> fear, disgust, </w:t>
      </w:r>
      <w:proofErr w:type="spellStart"/>
      <w:r w:rsidRPr="00C6141C">
        <w:t>maupun</w:t>
      </w:r>
      <w:proofErr w:type="spellEnd"/>
      <w:r w:rsidRPr="00C6141C">
        <w:t xml:space="preserve"> sadness sering </w:t>
      </w:r>
      <w:proofErr w:type="spellStart"/>
      <w:r w:rsidRPr="00C6141C">
        <w:t>tumpang</w:t>
      </w:r>
      <w:proofErr w:type="spellEnd"/>
      <w:r w:rsidRPr="00C6141C">
        <w:t xml:space="preserve"> </w:t>
      </w:r>
      <w:proofErr w:type="spellStart"/>
      <w:r w:rsidRPr="00C6141C">
        <w:t>tindih</w:t>
      </w:r>
      <w:proofErr w:type="spellEnd"/>
      <w:r w:rsidRPr="00C6141C">
        <w:t xml:space="preserve"> atau tidak </w:t>
      </w:r>
      <w:proofErr w:type="spellStart"/>
      <w:r w:rsidRPr="00C6141C">
        <w:t>sejelas</w:t>
      </w:r>
      <w:proofErr w:type="spellEnd"/>
      <w:r w:rsidRPr="00C6141C">
        <w:t xml:space="preserve"> happy dan angry, </w:t>
      </w:r>
      <w:proofErr w:type="spellStart"/>
      <w:r w:rsidRPr="00C6141C">
        <w:t>sehingga</w:t>
      </w:r>
      <w:proofErr w:type="spellEnd"/>
      <w:r w:rsidRPr="00C6141C">
        <w:t xml:space="preserve"> lebih sering </w:t>
      </w:r>
      <w:proofErr w:type="spellStart"/>
      <w:r w:rsidRPr="00C6141C">
        <w:t>tertukar</w:t>
      </w:r>
      <w:proofErr w:type="spellEnd"/>
      <w:r w:rsidRPr="00C6141C">
        <w:t xml:space="preserve"> atau di-misclassify</w:t>
      </w:r>
      <w:r>
        <w:t xml:space="preserve"> </w:t>
      </w:r>
      <w:r>
        <w:fldChar w:fldCharType="begin" w:fldLock="1"/>
      </w:r>
      <w:r>
        <w:instrText>ADDIN CSL_CITATION {"citationItems":[{"id":"ITEM-1","itemData":{"DOI":"10.3389/fpsyg.2021.627561","ISSN":"16641078","abstract":"Emotional facial expressions can inform researchers about an individual's emotional state. Recent technological advances open up new avenues to automatic Facial Expression Recognition (FER). Based on machine learning, such technology can tremendously increase the amount of processed data. FER is now easily accessible and has been validated for the classification of standardized prototypical facial expressions. However, applicability to more naturalistic facial expressions still remains uncertain. Hence, we test and compare performance of three different FER systems (Azure Face API, Microsoft; Face++, Megvii Technology; FaceReader, Noldus Information Technology) with human emotion recognition (A) for standardized posed facial expressions (from prototypical inventories) and (B) for non-standardized acted facial expressions (extracted from emotional movie scenes). For the standardized images, all three systems classify basic emotions accurately (FaceReader is most accurate) and they are mostly on par with human raters. For the non-standardized stimuli, performance drops remarkably for all three systems, but Azure still performs similarly to humans. In addition, all systems and humans alike tend to misclassify some of the non-standardized emotional facial expressions as neutral. In sum, emotion recognition by automated facial expression recognition can be an attractive alternative to human emotion recognition for standardized and non-standardized emotional facial expressions. However, we also found limitations in accuracy for specific facial expressions; clearly there is need for thorough empirical evaluation to guide future developments in computer vision of emotional facial expressions.","author":[{"dropping-particle":"","family":"Küntzler","given":"Theresa","non-dropping-particle":"","parse-names":false,"suffix":""},{"dropping-particle":"","family":"Höfling","given":"T. Tim A.","non-dropping-particle":"","parse-names":false,"suffix":""},{"dropping-particle":"","family":"Alpers","given":"Georg W.","non-dropping-particle":"","parse-names":false,"suffix":""}],"container-title":"Frontiers in Psychology","id":"ITEM-1","issue":"May","issued":{"date-parts":[["2021"]]},"page":"1-13","title":"Automatic Facial Expression Recognition in Standardized and Non-standardized Emotional Expressions","type":"article-journal","volume":"12"},"uris":["http://www.mendeley.com/documents/?uuid=7854d970-a520-4dfd-b1ff-7bf207bf11ca"]}],"mendeley":{"formattedCitation":"(Küntzler, Höfling, dan Alpers 2021)","plainTextFormattedCitation":"(Küntzler, Höfling, dan Alpers 2021)","previouslyFormattedCitation":"(Küntzler, Höfling, dan Alpers 2021)"},"properties":{"noteIndex":0},"schema":"https://github.com/citation-style-language/schema/raw/master/csl-citation.json"}</w:instrText>
      </w:r>
      <w:r>
        <w:fldChar w:fldCharType="separate"/>
      </w:r>
      <w:r w:rsidRPr="00C6141C">
        <w:rPr>
          <w:noProof/>
        </w:rPr>
        <w:t>(Küntzler, Höfling, dan Alpers 2021)</w:t>
      </w:r>
      <w:r>
        <w:fldChar w:fldCharType="end"/>
      </w:r>
      <w:r>
        <w:t xml:space="preserve"> </w:t>
      </w:r>
      <w:r>
        <w:fldChar w:fldCharType="begin" w:fldLock="1"/>
      </w:r>
      <w:r>
        <w:instrText>ADDIN CSL_CITATION {"citationItems":[{"id":"ITEM-1","itemData":{"DOI":"10.1037/a0029193.supp","ISSN":"1528-3542","author":[{"dropping-particle":"","family":"Sweeny","given":"Timothy D","non-dropping-particle":"","parse-names":false,"suffix":""},{"dropping-particle":"","family":"Paller","given":"Ken A","non-dropping-particle":"","parse-names":false,"suffix":""}],"container-title":"Emotion","id":"ITEM-1","issue":"1","issued":{"date-parts":[["2013"]]},"page":"76-91","title":"Supplemental Material for Detecting and Categorizing Fleeting Emotions in Faces","type":"article-journal","volume":"13"},"uris":["http://www.mendeley.com/documents/?uuid=d472b62a-3f35-4f20-8a2a-243aae9d88c8"]},{"id":"ITEM-2","itemData":{"DOI":"10.3389/fpsyg.2016.01797","ISSN":"16641078","abstract":"Many psychiatric problem domains have been associated with emotion-specific biases or general deficiencies in facial emotion identification. However, both within and between psychiatric problem domains, large variability exists in the types of emotion identification problems that were reported. Moreover, since the domain-specificity of the findings was often not addressed, it remains unclear whether patterns found for specific problem domains can be better explained by co-occurrence of other psychiatric problems or by more generic characteristics of psychopathology, for example, problem severity. In this study, we aimed to investigate associations between emotion identification biases and five psychiatric problem domains, and to determine the domain-specificity of these biases. Data were collected as part of the 'No Fun No Glory' study and involved 2,577 young adults. The study participants completed a dynamic facial emotion identification task involving happy, sad, angry, and fearful faces, and filled in the Adult Self-Report Questionnaire, of which we used the scales depressive problems, anxiety problems, avoidance problems, Attention-Deficit Hyperactivity Disorder (ADHD) problems and antisocial problems. Our results suggest that participants with antisocial problems were significantly less sensitive to happy facial emotions, participants with ADHD problems were less sensitive to angry emotions, and participants with avoidance problems were less sensitive to both angry and happy emotions. These effects could not be fully explained by co-occurring psychiatric problems. Whereas this seems to indicate domain-specificity, inspection of the overall pattern of effect sizes regardless of statistical significance reveals generic patterns as well, in that for all psychiatric problem domains the effect sizes for happy and angry emotions were larger than the effect sizes for sad and fearful emotions. As happy and angry emotions are strongly associated with approach and avoidance mechanisms in social interaction, these mechanisms may hold the key to understanding the associations between facial emotion identification and a wide range of psychiatric problems.","author":[{"dropping-particle":"","family":"Vrijen","given":"Charlotte","non-dropping-particle":"","parse-names":false,"suffix":""},{"dropping-particle":"","family":"Hartman","given":"Catharina A.","non-dropping-particle":"","parse-names":false,"suffix":""},{"dropping-particle":"","family":"Lodder","given":"Gerine M.A.","non-dropping-particle":"","parse-names":false,"suffix":""},{"dropping-particle":"","family":"Verhagen","given":"Maaike","non-dropping-particle":"","parse-names":false,"suffix":""},{"dropping-particle":"","family":"Jonge","given":"Peter","non-dropping-particle":"De","parse-names":false,"suffix":""},{"dropping-particle":"","family":"Oldehinkel","given":"Albertine J.","non-dropping-particle":"","parse-names":false,"suffix":""}],"container-title":"Frontiers in Psychology","id":"ITEM-2","issue":"NOV","issued":{"date-parts":[["2016"]]},"page":"1-13","title":"Lower sensitivity to happy and angry facial emotions in young adults with psychiatric problems","type":"article-journal","volume":"7"},"uris":["http://www.mendeley.com/documents/?uuid=404782b4-1b5a-4a03-92a1-c285957059d4"]}],"mendeley":{"formattedCitation":"(Sweeny dan Paller 2013; Vrijen dkk. 2016)","plainTextFormattedCitation":"(Sweeny dan Paller 2013; Vrijen dkk. 2016)","previouslyFormattedCitation":"(Sweeny dan Paller 2013; Vrijen dkk. 2016)"},"properties":{"noteIndex":0},"schema":"https://github.com/citation-style-language/schema/raw/master/csl-citation.json"}</w:instrText>
      </w:r>
      <w:r>
        <w:fldChar w:fldCharType="separate"/>
      </w:r>
      <w:r w:rsidRPr="00C6141C">
        <w:rPr>
          <w:noProof/>
        </w:rPr>
        <w:t>(Sweeny dan Paller 2013; Vrijen dkk. 2016)</w:t>
      </w:r>
      <w:r>
        <w:fldChar w:fldCharType="end"/>
      </w:r>
      <w:r w:rsidRPr="00C6141C">
        <w:t>.​</w:t>
      </w:r>
    </w:p>
    <w:p w14:paraId="1F86537B" w14:textId="528F05C2" w:rsidR="00C6141C" w:rsidRPr="00C6141C" w:rsidRDefault="00C6141C" w:rsidP="00C6141C">
      <w:proofErr w:type="spellStart"/>
      <w:r w:rsidRPr="00C6141C">
        <w:t>Keunikan</w:t>
      </w:r>
      <w:proofErr w:type="spellEnd"/>
      <w:r w:rsidRPr="00C6141C">
        <w:t xml:space="preserve"> “Happy” dan “Angry” di Frontal View</w:t>
      </w:r>
      <w:r>
        <w:t xml:space="preserve">, </w:t>
      </w:r>
      <w:proofErr w:type="spellStart"/>
      <w:r w:rsidRPr="00C6141C">
        <w:t>bahwa</w:t>
      </w:r>
      <w:proofErr w:type="spellEnd"/>
      <w:r w:rsidRPr="00C6141C">
        <w:t xml:space="preserve"> happy dan angry paling </w:t>
      </w:r>
      <w:proofErr w:type="spellStart"/>
      <w:r w:rsidRPr="00C6141C">
        <w:t>mudah</w:t>
      </w:r>
      <w:proofErr w:type="spellEnd"/>
      <w:r w:rsidRPr="00C6141C">
        <w:t xml:space="preserve"> </w:t>
      </w:r>
      <w:proofErr w:type="spellStart"/>
      <w:r w:rsidRPr="00C6141C">
        <w:t>dikenali</w:t>
      </w:r>
      <w:proofErr w:type="spellEnd"/>
      <w:r w:rsidRPr="00C6141C">
        <w:t xml:space="preserve"> </w:t>
      </w:r>
      <w:proofErr w:type="spellStart"/>
      <w:r w:rsidRPr="00C6141C">
        <w:t>jika</w:t>
      </w:r>
      <w:proofErr w:type="spellEnd"/>
      <w:r w:rsidRPr="00C6141C">
        <w:t xml:space="preserve"> </w:t>
      </w:r>
      <w:proofErr w:type="spellStart"/>
      <w:r w:rsidRPr="00C6141C">
        <w:t>wajah</w:t>
      </w:r>
      <w:proofErr w:type="spellEnd"/>
      <w:r w:rsidRPr="00C6141C">
        <w:t xml:space="preserve"> dalam posisi frontal, </w:t>
      </w:r>
      <w:proofErr w:type="spellStart"/>
      <w:r w:rsidRPr="00C6141C">
        <w:t>sedangkan</w:t>
      </w:r>
      <w:proofErr w:type="spellEnd"/>
      <w:r w:rsidRPr="00C6141C">
        <w:t xml:space="preserve"> sadness atau fear </w:t>
      </w:r>
      <w:proofErr w:type="spellStart"/>
      <w:r w:rsidRPr="00C6141C">
        <w:t>terkadang</w:t>
      </w:r>
      <w:proofErr w:type="spellEnd"/>
      <w:r w:rsidRPr="00C6141C">
        <w:t xml:space="preserve"> lebih </w:t>
      </w:r>
      <w:proofErr w:type="spellStart"/>
      <w:r w:rsidRPr="00C6141C">
        <w:t>mudah</w:t>
      </w:r>
      <w:proofErr w:type="spellEnd"/>
      <w:r w:rsidRPr="00C6141C">
        <w:t xml:space="preserve"> </w:t>
      </w:r>
      <w:proofErr w:type="spellStart"/>
      <w:r w:rsidRPr="00C6141C">
        <w:t>dideteksi</w:t>
      </w:r>
      <w:proofErr w:type="spellEnd"/>
      <w:r w:rsidRPr="00C6141C">
        <w:t xml:space="preserve"> saat </w:t>
      </w:r>
      <w:proofErr w:type="spellStart"/>
      <w:r w:rsidRPr="00C6141C">
        <w:t>arah</w:t>
      </w:r>
      <w:proofErr w:type="spellEnd"/>
      <w:r w:rsidRPr="00C6141C">
        <w:t xml:space="preserve"> </w:t>
      </w:r>
      <w:proofErr w:type="spellStart"/>
      <w:r w:rsidRPr="00C6141C">
        <w:t>pandang</w:t>
      </w:r>
      <w:proofErr w:type="spellEnd"/>
      <w:r w:rsidRPr="00C6141C">
        <w:t xml:space="preserve">, </w:t>
      </w:r>
      <w:proofErr w:type="spellStart"/>
      <w:r w:rsidRPr="00C6141C">
        <w:t>intensitas</w:t>
      </w:r>
      <w:proofErr w:type="spellEnd"/>
      <w:r w:rsidRPr="00C6141C">
        <w:t xml:space="preserve">, atau </w:t>
      </w:r>
      <w:proofErr w:type="spellStart"/>
      <w:r w:rsidRPr="00C6141C">
        <w:t>kombinasi</w:t>
      </w:r>
      <w:proofErr w:type="spellEnd"/>
      <w:r w:rsidRPr="00C6141C">
        <w:t xml:space="preserve"> </w:t>
      </w:r>
      <w:proofErr w:type="spellStart"/>
      <w:r w:rsidRPr="00C6141C">
        <w:t>fitur</w:t>
      </w:r>
      <w:proofErr w:type="spellEnd"/>
      <w:r w:rsidRPr="00C6141C">
        <w:t xml:space="preserve"> lain ikut </w:t>
      </w:r>
      <w:proofErr w:type="spellStart"/>
      <w:r w:rsidRPr="00C6141C">
        <w:t>terlihat</w:t>
      </w:r>
      <w:proofErr w:type="spellEnd"/>
      <w:r>
        <w:t xml:space="preserve"> </w:t>
      </w:r>
      <w:r>
        <w:fldChar w:fldCharType="begin" w:fldLock="1"/>
      </w:r>
      <w:r w:rsidR="007F6F70">
        <w:instrText>ADDIN CSL_CITATION {"citationItems":[{"id":"ITEM-1","itemData":{"DOI":"10.3389/fpsyg.2016.01797","ISSN":"16641078","abstract":"Many psychiatric problem domains have been associated with emotion-specific biases or general deficiencies in facial emotion identification. However, both within and between psychiatric problem domains, large variability exists in the types of emotion identification problems that were reported. Moreover, since the domain-specificity of the findings was often not addressed, it remains unclear whether patterns found for specific problem domains can be better explained by co-occurrence of other psychiatric problems or by more generic characteristics of psychopathology, for example, problem severity. In this study, we aimed to investigate associations between emotion identification biases and five psychiatric problem domains, and to determine the domain-specificity of these biases. Data were collected as part of the 'No Fun No Glory' study and involved 2,577 young adults. The study participants completed a dynamic facial emotion identification task involving happy, sad, angry, and fearful faces, and filled in the Adult Self-Report Questionnaire, of which we used the scales depressive problems, anxiety problems, avoidance problems, Attention-Deficit Hyperactivity Disorder (ADHD) problems and antisocial problems. Our results suggest that participants with antisocial problems were significantly less sensitive to happy facial emotions, participants with ADHD problems were less sensitive to angry emotions, and participants with avoidance problems were less sensitive to both angry and happy emotions. These effects could not be fully explained by co-occurring psychiatric problems. Whereas this seems to indicate domain-specificity, inspection of the overall pattern of effect sizes regardless of statistical significance reveals generic patterns as well, in that for all psychiatric problem domains the effect sizes for happy and angry emotions were larger than the effect sizes for sad and fearful emotions. As happy and angry emotions are strongly associated with approach and avoidance mechanisms in social interaction, these mechanisms may hold the key to understanding the associations between facial emotion identification and a wide range of psychiatric problems.","author":[{"dropping-particle":"","family":"Vrijen","given":"Charlotte","non-dropping-particle":"","parse-names":false,"suffix":""},{"dropping-particle":"","family":"Hartman","given":"Catharina A.","non-dropping-particle":"","parse-names":false,"suffix":""},{"dropping-particle":"","family":"Lodder","given":"Gerine M.A.","non-dropping-particle":"","parse-names":false,"suffix":""},{"dropping-particle":"","family":"Verhagen","given":"Maaike","non-dropping-particle":"","parse-names":false,"suffix":""},{"dropping-particle":"","family":"Jonge","given":"Peter","non-dropping-particle":"De","parse-names":false,"suffix":""},{"dropping-particle":"","family":"Oldehinkel","given":"Albertine J.","non-dropping-particle":"","parse-names":false,"suffix":""}],"container-title":"Frontiers in Psychology","id":"ITEM-1","issue":"NOV","issued":{"date-parts":[["2016"]]},"page":"1-13","title":"Lower sensitivity to happy and angry facial emotions in young adults with psychiatric problems","type":"article-journal","volume":"7"},"uris":["http://www.mendeley.com/documents/?uuid=404782b4-1b5a-4a03-92a1-c285957059d4"]},{"id":"ITEM-2","itemData":{"DOI":"10.3389/fpsyg.2021.627561","ISSN":"16641078","abstract":"Emotional facial expressions can inform researchers about an individual's emotional state. Recent technological advances open up new avenues to automatic Facial Expression Recognition (FER). Based on machine learning, such technology can tremendously increase the amount of processed data. FER is now easily accessible and has been validated for the classification of standardized prototypical facial expressions. However, applicability to more naturalistic facial expressions still remains uncertain. Hence, we test and compare performance of three different FER systems (Azure Face API, Microsoft; Face++, Megvii Technology; FaceReader, Noldus Information Technology) with human emotion recognition (A) for standardized posed facial expressions (from prototypical inventories) and (B) for non-standardized acted facial expressions (extracted from emotional movie scenes). For the standardized images, all three systems classify basic emotions accurately (FaceReader is most accurate) and they are mostly on par with human raters. For the non-standardized stimuli, performance drops remarkably for all three systems, but Azure still performs similarly to humans. In addition, all systems and humans alike tend to misclassify some of the non-standardized emotional facial expressions as neutral. In sum, emotion recognition by automated facial expression recognition can be an attractive alternative to human emotion recognition for standardized and non-standardized emotional facial expressions. However, we also found limitations in accuracy for specific facial expressions; clearly there is need for thorough empirical evaluation to guide future developments in computer vision of emotional facial expressions.","author":[{"dropping-particle":"","family":"Küntzler","given":"Theresa","non-dropping-particle":"","parse-names":false,"suffix":""},{"dropping-particle":"","family":"Höfling","given":"T. Tim A.","non-dropping-particle":"","parse-names":false,"suffix":""},{"dropping-particle":"","family":"Alpers","given":"Georg W.","non-dropping-particle":"","parse-names":false,"suffix":""}],"container-title":"Frontiers in Psychology","id":"ITEM-2","issue":"May","issued":{"date-parts":[["2021"]]},"page":"1-13","title":"Automatic Facial Expression Recognition in Standardized and Non-standardized Emotional Expressions","type":"article-journal","volume":"12"},"uris":["http://www.mendeley.com/documents/?uuid=7854d970-a520-4dfd-b1ff-7bf207bf11ca"]}],"mendeley":{"formattedCitation":"(Küntzler dkk. 2021; Vrijen dkk. 2016)","plainTextFormattedCitation":"(Küntzler dkk. 2021; Vrijen dkk. 2016)","previouslyFormattedCitation":"(Küntzler dkk. 2021; Vrijen dkk. 2016)"},"properties":{"noteIndex":0},"schema":"https://github.com/citation-style-language/schema/raw/master/csl-citation.json"}</w:instrText>
      </w:r>
      <w:r>
        <w:fldChar w:fldCharType="separate"/>
      </w:r>
      <w:r w:rsidRPr="00C6141C">
        <w:rPr>
          <w:noProof/>
        </w:rPr>
        <w:t>(Küntzler dkk. 2021; Vrijen dkk. 2016)</w:t>
      </w:r>
      <w:r>
        <w:fldChar w:fldCharType="end"/>
      </w:r>
    </w:p>
    <w:p w14:paraId="7F3D687A" w14:textId="60B1397F" w:rsidR="00C6141C" w:rsidRPr="00C6141C" w:rsidRDefault="00C6141C" w:rsidP="00C6141C">
      <w:proofErr w:type="spellStart"/>
      <w:r w:rsidRPr="00C6141C">
        <w:t>Ambiguitas</w:t>
      </w:r>
      <w:proofErr w:type="spellEnd"/>
      <w:r w:rsidRPr="00C6141C">
        <w:t xml:space="preserve"> dan Overlap Emosi Lain: Emosi </w:t>
      </w:r>
      <w:proofErr w:type="spellStart"/>
      <w:r w:rsidRPr="00C6141C">
        <w:t>seperti</w:t>
      </w:r>
      <w:proofErr w:type="spellEnd"/>
      <w:r w:rsidRPr="00C6141C">
        <w:t xml:space="preserve"> fear, sadness, disgust, </w:t>
      </w:r>
      <w:proofErr w:type="spellStart"/>
      <w:r w:rsidRPr="00C6141C">
        <w:t>ataupun</w:t>
      </w:r>
      <w:proofErr w:type="spellEnd"/>
      <w:r w:rsidRPr="00C6141C">
        <w:t xml:space="preserve"> surprise </w:t>
      </w:r>
      <w:proofErr w:type="spellStart"/>
      <w:r w:rsidRPr="00C6141C">
        <w:t>cenderung</w:t>
      </w:r>
      <w:proofErr w:type="spellEnd"/>
      <w:r w:rsidRPr="00C6141C">
        <w:t xml:space="preserve"> punya </w:t>
      </w:r>
      <w:proofErr w:type="spellStart"/>
      <w:r w:rsidRPr="00C6141C">
        <w:t>fitur</w:t>
      </w:r>
      <w:proofErr w:type="spellEnd"/>
      <w:r w:rsidRPr="00C6141C">
        <w:t xml:space="preserve"> yang </w:t>
      </w:r>
      <w:proofErr w:type="spellStart"/>
      <w:r w:rsidRPr="00C6141C">
        <w:t>tumpang</w:t>
      </w:r>
      <w:proofErr w:type="spellEnd"/>
      <w:r w:rsidRPr="00C6141C">
        <w:t xml:space="preserve"> </w:t>
      </w:r>
      <w:proofErr w:type="spellStart"/>
      <w:r w:rsidRPr="00C6141C">
        <w:t>tindih</w:t>
      </w:r>
      <w:proofErr w:type="spellEnd"/>
      <w:r w:rsidRPr="00C6141C">
        <w:t xml:space="preserve">, misal </w:t>
      </w:r>
      <w:proofErr w:type="spellStart"/>
      <w:r w:rsidRPr="00C6141C">
        <w:t>antara</w:t>
      </w:r>
      <w:proofErr w:type="spellEnd"/>
      <w:r w:rsidRPr="00C6141C">
        <w:t xml:space="preserve"> fear dan surprise (kedua-</w:t>
      </w:r>
      <w:proofErr w:type="spellStart"/>
      <w:r w:rsidRPr="00C6141C">
        <w:t>duanya</w:t>
      </w:r>
      <w:proofErr w:type="spellEnd"/>
      <w:r w:rsidRPr="00C6141C">
        <w:t xml:space="preserve"> punya </w:t>
      </w:r>
      <w:proofErr w:type="spellStart"/>
      <w:r w:rsidRPr="00C6141C">
        <w:t>mata</w:t>
      </w:r>
      <w:proofErr w:type="spellEnd"/>
      <w:r w:rsidRPr="00C6141C">
        <w:t xml:space="preserve"> </w:t>
      </w:r>
      <w:proofErr w:type="spellStart"/>
      <w:r w:rsidRPr="00C6141C">
        <w:t>terbuka</w:t>
      </w:r>
      <w:proofErr w:type="spellEnd"/>
      <w:r w:rsidRPr="00C6141C">
        <w:t xml:space="preserve"> </w:t>
      </w:r>
      <w:proofErr w:type="spellStart"/>
      <w:r w:rsidRPr="00C6141C">
        <w:t>lebar</w:t>
      </w:r>
      <w:proofErr w:type="spellEnd"/>
      <w:r w:rsidRPr="00C6141C">
        <w:t xml:space="preserve">), atau sadness dan disgust yang bisa saling </w:t>
      </w:r>
      <w:proofErr w:type="spellStart"/>
      <w:r w:rsidRPr="00C6141C">
        <w:t>tertukar</w:t>
      </w:r>
      <w:proofErr w:type="spellEnd"/>
      <w:r w:rsidRPr="00C6141C">
        <w:t xml:space="preserve"> saat </w:t>
      </w:r>
      <w:proofErr w:type="spellStart"/>
      <w:r w:rsidRPr="00C6141C">
        <w:t>intensitas</w:t>
      </w:r>
      <w:proofErr w:type="spellEnd"/>
      <w:r w:rsidRPr="00C6141C">
        <w:t xml:space="preserve"> </w:t>
      </w:r>
      <w:proofErr w:type="spellStart"/>
      <w:r w:rsidRPr="00C6141C">
        <w:t>ekspresi</w:t>
      </w:r>
      <w:proofErr w:type="spellEnd"/>
      <w:r w:rsidRPr="00C6141C">
        <w:t xml:space="preserve"> rendah. Hal </w:t>
      </w:r>
      <w:proofErr w:type="spellStart"/>
      <w:r w:rsidRPr="00C6141C">
        <w:t>ini</w:t>
      </w:r>
      <w:proofErr w:type="spellEnd"/>
      <w:r w:rsidRPr="00C6141C">
        <w:t xml:space="preserve"> </w:t>
      </w:r>
      <w:proofErr w:type="spellStart"/>
      <w:r w:rsidRPr="00C6141C">
        <w:t>menyebabkan</w:t>
      </w:r>
      <w:proofErr w:type="spellEnd"/>
      <w:r w:rsidRPr="00C6141C">
        <w:t xml:space="preserve"> model sering </w:t>
      </w:r>
      <w:proofErr w:type="spellStart"/>
      <w:r w:rsidRPr="00C6141C">
        <w:t>bingung</w:t>
      </w:r>
      <w:proofErr w:type="spellEnd"/>
      <w:r w:rsidRPr="00C6141C">
        <w:t xml:space="preserve"> dan </w:t>
      </w:r>
      <w:proofErr w:type="spellStart"/>
      <w:r w:rsidRPr="00C6141C">
        <w:t>akurasi</w:t>
      </w:r>
      <w:proofErr w:type="spellEnd"/>
      <w:r w:rsidRPr="00C6141C">
        <w:t xml:space="preserve"> untuk emosi-emosi </w:t>
      </w:r>
      <w:proofErr w:type="spellStart"/>
      <w:r w:rsidRPr="00C6141C">
        <w:t>ini</w:t>
      </w:r>
      <w:proofErr w:type="spellEnd"/>
      <w:r w:rsidRPr="00C6141C">
        <w:t xml:space="preserve"> </w:t>
      </w:r>
      <w:proofErr w:type="spellStart"/>
      <w:r w:rsidRPr="00C6141C">
        <w:t>cenderung</w:t>
      </w:r>
      <w:proofErr w:type="spellEnd"/>
      <w:r w:rsidRPr="00C6141C">
        <w:t xml:space="preserve"> lebih rendah </w:t>
      </w:r>
      <w:proofErr w:type="spellStart"/>
      <w:r w:rsidRPr="00C6141C">
        <w:t>bahkan</w:t>
      </w:r>
      <w:proofErr w:type="spellEnd"/>
      <w:r w:rsidRPr="00C6141C">
        <w:t xml:space="preserve"> setelah </w:t>
      </w:r>
      <w:proofErr w:type="spellStart"/>
      <w:r w:rsidRPr="00C6141C">
        <w:t>oklusi</w:t>
      </w:r>
      <w:proofErr w:type="spellEnd"/>
      <w:r w:rsidRPr="00C6141C">
        <w:t xml:space="preserve"> </w:t>
      </w:r>
      <w:proofErr w:type="spellStart"/>
      <w:r w:rsidRPr="00C6141C">
        <w:t>dihilangkan</w:t>
      </w:r>
      <w:proofErr w:type="spellEnd"/>
      <w:r w:rsidR="007F6F70">
        <w:t xml:space="preserve"> </w:t>
      </w:r>
      <w:r w:rsidR="007F6F70">
        <w:fldChar w:fldCharType="begin" w:fldLock="1"/>
      </w:r>
      <w:r w:rsidR="007F6F70">
        <w:instrText>ADDIN CSL_CITATION {"citationItems":[{"id":"ITEM-1","itemData":{"DOI":"10.3390/jemr18050053","ISSN":"1995-8692","abstract":"Accurate recognition of basic facial emotions is well documented, yet the mechanisms of misclassification and their relation to gaze allocation remain under-reported. The present study utilized a within-subjects eye-tracking design to examine both accurate and inaccurate recognition of five basic emotions (anger, disgust, fear, happiness, and sadness) in healthy young adults. Fifty participants (twenty-four women) completed a forced-choice categorization task with 10 stimuli (female/male poser × emotion). A remote eye tracker (60 Hz) recorded fixations mapped to eyes, nose, and mouth areas of interest (AOIs). The analyses combined accuracy and decision-time statistics with heatmap comparisons of misclassified versus accurate trials within the same image. Overall accuracy was 87.8% (439/500). Misclassification patterns depended on the target emotion, but not on participant gender. Fear male was most often misclassified (typically as disgust), and sadness female was frequently labeled as fear or disgust; disgust was the most incorrectly attributed response. For accurate trials, decision time showed main effects of emotion (p &lt; 0.001) and participant gender (p = 0.033): happiness was categorized fastest and anger slowest, and women responded faster overall, with particularly fast response times for sadness. The AOI results revealed strong main effects and an AOI × emotion interaction (p &lt; 0.001): eyes received the most fixations, but fear drew relatively more mouth sampling and sadness more nose sampling. Crucially, heatmaps showed an upper-face bias (eye AOI) in inaccurate trials, whereas accurate trials retained eye sampling and added nose and mouth AOI coverage, which aligned with diagnostic cues. These findings indicate that the scanpath strategy, in addition to information availability, underpins success and failure in basic-emotion recognition, with implications for theory, targeted training, and affective technologies.","author":[{"dropping-particle":"","family":"Alkan","given":"Neşe","non-dropping-particle":"","parse-names":false,"suffix":""}],"container-title":"Journal of Eye Movement Research","id":"ITEM-1","issue":"5","issued":{"date-parts":[["2025","10","11"]]},"page":"53","title":"Recognition and Misclassification Patterns of Basic Emotional Facial Expressions: An Eye-Tracking Study in Young Healthy Adults","type":"article-journal","volume":"18"},"uris":["http://www.mendeley.com/documents/?uuid=96ea2412-cee4-4894-8c26-a50d023e0add"]}],"mendeley":{"formattedCitation":"(Alkan 2025)","plainTextFormattedCitation":"(Alkan 2025)","previouslyFormattedCitation":"(Alkan 2025)"},"properties":{"noteIndex":0},"schema":"https://github.com/citation-style-language/schema/raw/master/csl-citation.json"}</w:instrText>
      </w:r>
      <w:r w:rsidR="007F6F70">
        <w:fldChar w:fldCharType="separate"/>
      </w:r>
      <w:r w:rsidR="007F6F70" w:rsidRPr="007F6F70">
        <w:rPr>
          <w:noProof/>
        </w:rPr>
        <w:t>(Alkan 2025)</w:t>
      </w:r>
      <w:r w:rsidR="007F6F70">
        <w:fldChar w:fldCharType="end"/>
      </w:r>
      <w:r w:rsidRPr="00C6141C">
        <w:t>.</w:t>
      </w:r>
      <w:r w:rsidR="007F6F70">
        <w:t xml:space="preserve"> </w:t>
      </w:r>
      <w:r w:rsidRPr="00C6141C">
        <w:t>​</w:t>
      </w:r>
    </w:p>
    <w:p w14:paraId="5A388068" w14:textId="408EC2C5" w:rsidR="00C677B9" w:rsidRDefault="00C6141C" w:rsidP="00C6141C">
      <w:proofErr w:type="spellStart"/>
      <w:r w:rsidRPr="00C6141C">
        <w:t>Perspektif</w:t>
      </w:r>
      <w:proofErr w:type="spellEnd"/>
      <w:r w:rsidRPr="00C6141C">
        <w:t xml:space="preserve"> </w:t>
      </w:r>
      <w:proofErr w:type="spellStart"/>
      <w:r w:rsidRPr="00C6141C">
        <w:t>Kognitif</w:t>
      </w:r>
      <w:proofErr w:type="spellEnd"/>
      <w:r w:rsidRPr="00C6141C">
        <w:t xml:space="preserve"> dan </w:t>
      </w:r>
      <w:proofErr w:type="spellStart"/>
      <w:r w:rsidRPr="00C6141C">
        <w:t>Evolusi</w:t>
      </w:r>
      <w:proofErr w:type="spellEnd"/>
      <w:r w:rsidRPr="00C6141C">
        <w:t>: </w:t>
      </w:r>
      <w:proofErr w:type="spellStart"/>
      <w:r w:rsidRPr="00C6141C">
        <w:t>Selain</w:t>
      </w:r>
      <w:proofErr w:type="spellEnd"/>
      <w:r w:rsidRPr="00C6141C">
        <w:t xml:space="preserve"> </w:t>
      </w:r>
      <w:proofErr w:type="spellStart"/>
      <w:r w:rsidRPr="00C6141C">
        <w:t>ciri</w:t>
      </w:r>
      <w:proofErr w:type="spellEnd"/>
      <w:r w:rsidRPr="00C6141C">
        <w:t xml:space="preserve"> visual, </w:t>
      </w:r>
      <w:proofErr w:type="spellStart"/>
      <w:r w:rsidRPr="00C6141C">
        <w:t>secara</w:t>
      </w:r>
      <w:proofErr w:type="spellEnd"/>
      <w:r w:rsidRPr="00C6141C">
        <w:t xml:space="preserve"> </w:t>
      </w:r>
      <w:proofErr w:type="spellStart"/>
      <w:r w:rsidRPr="00C6141C">
        <w:t>psikologis</w:t>
      </w:r>
      <w:proofErr w:type="spellEnd"/>
      <w:r w:rsidRPr="00C6141C">
        <w:t xml:space="preserve"> emosi happy dan angry juga </w:t>
      </w:r>
      <w:proofErr w:type="spellStart"/>
      <w:r w:rsidRPr="00C6141C">
        <w:t>berkaitan</w:t>
      </w:r>
      <w:proofErr w:type="spellEnd"/>
      <w:r w:rsidRPr="00C6141C">
        <w:t xml:space="preserve"> </w:t>
      </w:r>
      <w:proofErr w:type="spellStart"/>
      <w:r w:rsidRPr="00C6141C">
        <w:t>erat</w:t>
      </w:r>
      <w:proofErr w:type="spellEnd"/>
      <w:r w:rsidRPr="00C6141C">
        <w:t xml:space="preserve"> </w:t>
      </w:r>
      <w:proofErr w:type="spellStart"/>
      <w:r w:rsidRPr="00C6141C">
        <w:t>dengan</w:t>
      </w:r>
      <w:proofErr w:type="spellEnd"/>
      <w:r w:rsidRPr="00C6141C">
        <w:t xml:space="preserve"> </w:t>
      </w:r>
      <w:proofErr w:type="spellStart"/>
      <w:r w:rsidRPr="00C6141C">
        <w:t>mekanisme</w:t>
      </w:r>
      <w:proofErr w:type="spellEnd"/>
      <w:r w:rsidRPr="00C6141C">
        <w:t xml:space="preserve"> “approach” dan “avoidance” dalam </w:t>
      </w:r>
      <w:proofErr w:type="spellStart"/>
      <w:r w:rsidRPr="00C6141C">
        <w:t>perilaku</w:t>
      </w:r>
      <w:proofErr w:type="spellEnd"/>
      <w:r w:rsidRPr="00C6141C">
        <w:t xml:space="preserve"> manusia, </w:t>
      </w:r>
      <w:proofErr w:type="spellStart"/>
      <w:r w:rsidRPr="00C6141C">
        <w:t>sehingga</w:t>
      </w:r>
      <w:proofErr w:type="spellEnd"/>
      <w:r w:rsidRPr="00C6141C">
        <w:t xml:space="preserve"> </w:t>
      </w:r>
      <w:proofErr w:type="spellStart"/>
      <w:r w:rsidRPr="00C6141C">
        <w:t>ekspresi</w:t>
      </w:r>
      <w:proofErr w:type="spellEnd"/>
      <w:r w:rsidRPr="00C6141C">
        <w:t xml:space="preserve"> </w:t>
      </w:r>
      <w:proofErr w:type="spellStart"/>
      <w:r w:rsidRPr="00C6141C">
        <w:t>ini</w:t>
      </w:r>
      <w:proofErr w:type="spellEnd"/>
      <w:r w:rsidRPr="00C6141C">
        <w:t xml:space="preserve"> lebih cepat dan ‘</w:t>
      </w:r>
      <w:proofErr w:type="spellStart"/>
      <w:r w:rsidRPr="00C6141C">
        <w:t>prioritas</w:t>
      </w:r>
      <w:proofErr w:type="spellEnd"/>
      <w:r w:rsidRPr="00C6141C">
        <w:t xml:space="preserve">’ </w:t>
      </w:r>
      <w:proofErr w:type="spellStart"/>
      <w:r w:rsidRPr="00C6141C">
        <w:t>diolah</w:t>
      </w:r>
      <w:proofErr w:type="spellEnd"/>
      <w:r w:rsidRPr="00C6141C">
        <w:t xml:space="preserve"> sistem </w:t>
      </w:r>
      <w:proofErr w:type="spellStart"/>
      <w:r w:rsidRPr="00C6141C">
        <w:t>perseptual</w:t>
      </w:r>
      <w:proofErr w:type="spellEnd"/>
      <w:r w:rsidRPr="00C6141C">
        <w:t xml:space="preserve"> </w:t>
      </w:r>
      <w:proofErr w:type="spellStart"/>
      <w:r w:rsidRPr="00C6141C">
        <w:t>maupun</w:t>
      </w:r>
      <w:proofErr w:type="spellEnd"/>
      <w:r w:rsidRPr="00C6141C">
        <w:t xml:space="preserve"> </w:t>
      </w:r>
      <w:proofErr w:type="spellStart"/>
      <w:r w:rsidRPr="00C6141C">
        <w:t>algoritma</w:t>
      </w:r>
      <w:proofErr w:type="spellEnd"/>
      <w:r w:rsidRPr="00C6141C">
        <w:t xml:space="preserve"> </w:t>
      </w:r>
      <w:proofErr w:type="spellStart"/>
      <w:r w:rsidRPr="00C6141C">
        <w:t>rekognisi</w:t>
      </w:r>
      <w:proofErr w:type="spellEnd"/>
      <w:r w:rsidRPr="00C6141C">
        <w:t xml:space="preserve"> </w:t>
      </w:r>
      <w:proofErr w:type="spellStart"/>
      <w:r w:rsidRPr="00C6141C">
        <w:t>otomatis</w:t>
      </w:r>
      <w:proofErr w:type="spellEnd"/>
      <w:r w:rsidR="007F6F70">
        <w:t xml:space="preserve"> </w:t>
      </w:r>
      <w:r w:rsidR="007F6F70">
        <w:fldChar w:fldCharType="begin" w:fldLock="1"/>
      </w:r>
      <w:r w:rsidR="00C677B9">
        <w:instrText>ADDIN CSL_CITATION {"citationItems":[{"id":"ITEM-1","itemData":{"DOI":"10.3389/fpsyg.2021.627561","ISSN":"16641078","abstract":"Emotional facial expressions can inform researchers about an individual's emotional state. Recent technological advances open up new avenues to automatic Facial Expression Recognition (FER). Based on machine learning, such technology can tremendously increase the amount of processed data. FER is now easily accessible and has been validated for the classification of standardized prototypical facial expressions. However, applicability to more naturalistic facial expressions still remains uncertain. Hence, we test and compare performance of three different FER systems (Azure Face API, Microsoft; Face++, Megvii Technology; FaceReader, Noldus Information Technology) with human emotion recognition (A) for standardized posed facial expressions (from prototypical inventories) and (B) for non-standardized acted facial expressions (extracted from emotional movie scenes). For the standardized images, all three systems classify basic emotions accurately (FaceReader is most accurate) and they are mostly on par with human raters. For the non-standardized stimuli, performance drops remarkably for all three systems, but Azure still performs similarly to humans. In addition, all systems and humans alike tend to misclassify some of the non-standardized emotional facial expressions as neutral. In sum, emotion recognition by automated facial expression recognition can be an attractive alternative to human emotion recognition for standardized and non-standardized emotional facial expressions. However, we also found limitations in accuracy for specific facial expressions; clearly there is need for thorough empirical evaluation to guide future developments in computer vision of emotional facial expressions.","author":[{"dropping-particle":"","family":"Küntzler","given":"Theresa","non-dropping-particle":"","parse-names":false,"suffix":""},{"dropping-particle":"","family":"Höfling","given":"T. Tim A.","non-dropping-particle":"","parse-names":false,"suffix":""},{"dropping-particle":"","family":"Alpers","given":"Georg W.","non-dropping-particle":"","parse-names":false,"suffix":""}],"container-title":"Frontiers in Psychology","id":"ITEM-1","issue":"May","issued":{"date-parts":[["2021"]]},"page":"1-13","title":"Automatic Facial Expression Recognition in Standardized and Non-standardized Emotional Expressions","type":"article-journal","volume":"12"},"uris":["http://www.mendeley.com/documents/?uuid=7854d970-a520-4dfd-b1ff-7bf207bf11ca"]}],"mendeley":{"formattedCitation":"(Küntzler dkk. 2021)","plainTextFormattedCitation":"(Küntzler dkk. 2021)","previouslyFormattedCitation":"(Küntzler dkk. 2021)"},"properties":{"noteIndex":0},"schema":"https://github.com/citation-style-language/schema/raw/master/csl-citation.json"}</w:instrText>
      </w:r>
      <w:r w:rsidR="007F6F70">
        <w:fldChar w:fldCharType="separate"/>
      </w:r>
      <w:r w:rsidR="007F6F70" w:rsidRPr="007F6F70">
        <w:rPr>
          <w:noProof/>
        </w:rPr>
        <w:t>(Küntzler dkk. 2021)</w:t>
      </w:r>
      <w:r w:rsidR="007F6F70">
        <w:fldChar w:fldCharType="end"/>
      </w:r>
      <w:r w:rsidRPr="00C6141C">
        <w:t>.​</w:t>
      </w:r>
    </w:p>
    <w:p w14:paraId="696CD6AE" w14:textId="28C9B08A" w:rsidR="00DA5761" w:rsidRDefault="00DA5761" w:rsidP="00C6141C">
      <w:r>
        <w:t xml:space="preserve">Bagian paling </w:t>
      </w:r>
      <w:proofErr w:type="spellStart"/>
      <w:r>
        <w:t>berpengaruh</w:t>
      </w:r>
      <w:proofErr w:type="spellEnd"/>
      <w:r>
        <w:t xml:space="preserve"> dalam emosi “happy” adalah bagian </w:t>
      </w:r>
      <w:proofErr w:type="spellStart"/>
      <w:r>
        <w:t>mulut</w:t>
      </w:r>
      <w:proofErr w:type="spellEnd"/>
      <w:r>
        <w:t xml:space="preserve"> </w:t>
      </w:r>
      <w:r>
        <w:fldChar w:fldCharType="begin" w:fldLock="1"/>
      </w:r>
      <w:r w:rsidR="00204C55">
        <w:instrText>ADDIN CSL_CITATION {"citationItems":[{"id":"ITEM-1","itemData":{"DOI":"10.1037/a0022758","ISSN":"15283542","PMID":"21859204","abstract":"There is evidence that specific regions of the face such as the eyes are particularly relevant for the decoding of emotional expressions, but it has not been examined whether scan paths of observers vary for facial expressions with different emotional content. In this study, eye-tracking was used to monitor scanning behavior of healthy participants while looking at different facial expressions. Locations of fixations and their durations were recorded, and a dominance ratio (i.e., eyes and mouth relative to the rest of the face) was calculated. Across all emotional expressions, initial fixations were most frequently directed to either the eyes or the mouth. Especially in sad facial expressions, participants more frequently issued the initial fixation to the eyes compared with all other expressions. In happy facial expressions, participants fixated the mouth region for a longer time across all trials. For fearful and neutral facial expressions, the dominance ratio indicated that both the eyes and mouth are equally important. However, in sad and angry facial expressions, the eyes received more attention than the mouth. These results confirm the relevance of the eyes and mouth in emotional decoding, but they also demonstrate that not all facial expressions with different emotional content are decoded equally. Our data suggest that people look at regions that are most characteristic for each emotion. © 2011 American Psychological Association.","author":[{"dropping-particle":"","family":"Eisenbarth","given":"Hedwig","non-dropping-particle":"","parse-names":false,"suffix":""},{"dropping-particle":"","family":"Alpers","given":"Georg W.","non-dropping-particle":"","parse-names":false,"suffix":""}],"container-title":"Emotion","id":"ITEM-1","issue":"4","issued":{"date-parts":[["2011"]]},"page":"860-865","title":"Happy Mouth and Sad Eyes: Scanning Emotional Facial Expressions","type":"article-journal","volume":"11"},"uris":["http://www.mendeley.com/documents/?uuid=3fbe5cd3-3328-4975-b4c0-833ad4fd63db"]}],"mendeley":{"formattedCitation":"(Eisenbarth dan Alpers 2011)","plainTextFormattedCitation":"(Eisenbarth dan Alpers 2011)","previouslyFormattedCitation":"(Eisenbarth dan Alpers 2011)"},"properties":{"noteIndex":0},"schema":"https://github.com/citation-style-language/schema/raw/master/csl-citation.json"}</w:instrText>
      </w:r>
      <w:r>
        <w:fldChar w:fldCharType="separate"/>
      </w:r>
      <w:r w:rsidRPr="00DA5761">
        <w:rPr>
          <w:noProof/>
        </w:rPr>
        <w:t>(Eisenbarth dan Alpers 2011)</w:t>
      </w:r>
      <w:r>
        <w:fldChar w:fldCharType="end"/>
      </w:r>
    </w:p>
    <w:p w14:paraId="0DDAD4F8" w14:textId="77777777" w:rsidR="00DA5761" w:rsidRDefault="00DA5761" w:rsidP="00C6141C"/>
    <w:p w14:paraId="77A21797" w14:textId="77777777" w:rsidR="00C677B9" w:rsidRPr="00C677B9" w:rsidRDefault="00C677B9" w:rsidP="00C677B9">
      <w:pPr>
        <w:rPr>
          <w:b/>
          <w:bCs/>
        </w:rPr>
      </w:pPr>
      <w:proofErr w:type="spellStart"/>
      <w:r w:rsidRPr="00C677B9">
        <w:rPr>
          <w:b/>
          <w:bCs/>
        </w:rPr>
        <w:t>Faktor</w:t>
      </w:r>
      <w:proofErr w:type="spellEnd"/>
      <w:r w:rsidRPr="00C677B9">
        <w:rPr>
          <w:b/>
          <w:bCs/>
        </w:rPr>
        <w:t xml:space="preserve"> </w:t>
      </w:r>
      <w:proofErr w:type="spellStart"/>
      <w:r w:rsidRPr="00C677B9">
        <w:rPr>
          <w:b/>
          <w:bCs/>
        </w:rPr>
        <w:t>Penyebab</w:t>
      </w:r>
      <w:proofErr w:type="spellEnd"/>
      <w:r w:rsidRPr="00C677B9">
        <w:rPr>
          <w:b/>
          <w:bCs/>
        </w:rPr>
        <w:t xml:space="preserve"> </w:t>
      </w:r>
      <w:proofErr w:type="spellStart"/>
      <w:r w:rsidRPr="00C677B9">
        <w:rPr>
          <w:b/>
          <w:bCs/>
        </w:rPr>
        <w:t>Implikasi</w:t>
      </w:r>
      <w:proofErr w:type="spellEnd"/>
      <w:r w:rsidRPr="00C677B9">
        <w:rPr>
          <w:b/>
          <w:bCs/>
        </w:rPr>
        <w:t xml:space="preserve"> Decrease</w:t>
      </w:r>
    </w:p>
    <w:p w14:paraId="206FF012" w14:textId="7CB2FA5A" w:rsidR="00C677B9" w:rsidRPr="00C677B9" w:rsidRDefault="00C677B9" w:rsidP="00C677B9">
      <w:proofErr w:type="spellStart"/>
      <w:r w:rsidRPr="00C677B9">
        <w:t>Kesalahan</w:t>
      </w:r>
      <w:proofErr w:type="spellEnd"/>
      <w:r w:rsidRPr="00C677B9">
        <w:t xml:space="preserve"> </w:t>
      </w:r>
      <w:proofErr w:type="spellStart"/>
      <w:r w:rsidRPr="00C677B9">
        <w:t>Restorasi</w:t>
      </w:r>
      <w:proofErr w:type="spellEnd"/>
      <w:r w:rsidRPr="00C677B9">
        <w:t xml:space="preserve"> atau </w:t>
      </w:r>
      <w:proofErr w:type="spellStart"/>
      <w:r w:rsidRPr="00C677B9">
        <w:t>Artifak</w:t>
      </w:r>
      <w:proofErr w:type="spellEnd"/>
      <w:r w:rsidRPr="00C677B9">
        <w:t xml:space="preserve"> </w:t>
      </w:r>
      <w:proofErr w:type="spellStart"/>
      <w:r w:rsidRPr="00C677B9">
        <w:t>dari</w:t>
      </w:r>
      <w:proofErr w:type="spellEnd"/>
      <w:r w:rsidRPr="00C677B9">
        <w:t xml:space="preserve"> Proses: Pada </w:t>
      </w:r>
      <w:proofErr w:type="spellStart"/>
      <w:r w:rsidRPr="00C677B9">
        <w:t>beberapa</w:t>
      </w:r>
      <w:proofErr w:type="spellEnd"/>
      <w:r w:rsidRPr="00C677B9">
        <w:t xml:space="preserve"> </w:t>
      </w:r>
      <w:proofErr w:type="spellStart"/>
      <w:r w:rsidRPr="00C677B9">
        <w:t>kasus</w:t>
      </w:r>
      <w:proofErr w:type="spellEnd"/>
      <w:r w:rsidRPr="00C677B9">
        <w:t xml:space="preserve"> (misal </w:t>
      </w:r>
      <w:proofErr w:type="spellStart"/>
      <w:r w:rsidRPr="00C677B9">
        <w:t>DeepFace</w:t>
      </w:r>
      <w:proofErr w:type="spellEnd"/>
      <w:r w:rsidRPr="00C677B9">
        <w:t xml:space="preserve"> di “surprise” atau </w:t>
      </w:r>
      <w:proofErr w:type="spellStart"/>
      <w:r w:rsidRPr="00C677B9">
        <w:t>FaceLib</w:t>
      </w:r>
      <w:proofErr w:type="spellEnd"/>
      <w:r w:rsidRPr="00C677B9">
        <w:t xml:space="preserve"> di “surprise”, SVM di “fear”), proses removal </w:t>
      </w:r>
      <w:proofErr w:type="spellStart"/>
      <w:r w:rsidRPr="00C677B9">
        <w:t>oklusi</w:t>
      </w:r>
      <w:proofErr w:type="spellEnd"/>
      <w:r w:rsidRPr="00C677B9">
        <w:t xml:space="preserve"> atau </w:t>
      </w:r>
      <w:proofErr w:type="spellStart"/>
      <w:r w:rsidRPr="00C677B9">
        <w:t>frontalisasi</w:t>
      </w:r>
      <w:proofErr w:type="spellEnd"/>
      <w:r w:rsidRPr="00C677B9">
        <w:t xml:space="preserve"> bisa </w:t>
      </w:r>
      <w:proofErr w:type="spellStart"/>
      <w:r w:rsidRPr="00C677B9">
        <w:t>menghasilkan</w:t>
      </w:r>
      <w:proofErr w:type="spellEnd"/>
      <w:r w:rsidRPr="00C677B9">
        <w:t xml:space="preserve"> </w:t>
      </w:r>
      <w:proofErr w:type="spellStart"/>
      <w:r w:rsidRPr="00C677B9">
        <w:t>artifak</w:t>
      </w:r>
      <w:proofErr w:type="spellEnd"/>
      <w:r w:rsidRPr="00C677B9">
        <w:t xml:space="preserve"> (</w:t>
      </w:r>
      <w:proofErr w:type="spellStart"/>
      <w:r w:rsidRPr="00C677B9">
        <w:t>distorsi</w:t>
      </w:r>
      <w:proofErr w:type="spellEnd"/>
      <w:r w:rsidRPr="00C677B9">
        <w:t xml:space="preserve">) yang justru </w:t>
      </w:r>
      <w:proofErr w:type="spellStart"/>
      <w:r w:rsidRPr="00C677B9">
        <w:t>mengganggu</w:t>
      </w:r>
      <w:proofErr w:type="spellEnd"/>
      <w:r w:rsidRPr="00C677B9">
        <w:t xml:space="preserve"> </w:t>
      </w:r>
      <w:proofErr w:type="spellStart"/>
      <w:r w:rsidRPr="00C677B9">
        <w:t>fitur</w:t>
      </w:r>
      <w:proofErr w:type="spellEnd"/>
      <w:r w:rsidRPr="00C677B9">
        <w:t xml:space="preserve"> </w:t>
      </w:r>
      <w:proofErr w:type="spellStart"/>
      <w:r w:rsidRPr="00C677B9">
        <w:t>penting</w:t>
      </w:r>
      <w:proofErr w:type="spellEnd"/>
      <w:r w:rsidRPr="00C677B9">
        <w:t xml:space="preserve">, </w:t>
      </w:r>
      <w:proofErr w:type="spellStart"/>
      <w:r w:rsidRPr="00C677B9">
        <w:t>sehingga</w:t>
      </w:r>
      <w:proofErr w:type="spellEnd"/>
      <w:r w:rsidRPr="00C677B9">
        <w:t xml:space="preserve"> </w:t>
      </w:r>
      <w:proofErr w:type="spellStart"/>
      <w:r w:rsidRPr="00C677B9">
        <w:t>akurasi</w:t>
      </w:r>
      <w:proofErr w:type="spellEnd"/>
      <w:r w:rsidRPr="00C677B9">
        <w:t xml:space="preserve"> </w:t>
      </w:r>
      <w:proofErr w:type="spellStart"/>
      <w:r w:rsidRPr="00C677B9">
        <w:t>menurun</w:t>
      </w:r>
      <w:proofErr w:type="spellEnd"/>
      <w:r w:rsidRPr="00C677B9">
        <w:t xml:space="preserve">. Chen </w:t>
      </w:r>
      <w:proofErr w:type="spellStart"/>
      <w:r w:rsidRPr="00C677B9">
        <w:t>dkk</w:t>
      </w:r>
      <w:proofErr w:type="spellEnd"/>
      <w:r w:rsidRPr="00C677B9">
        <w:t xml:space="preserve">. (2023) </w:t>
      </w:r>
      <w:proofErr w:type="spellStart"/>
      <w:r w:rsidRPr="00C677B9">
        <w:t>menyatakan</w:t>
      </w:r>
      <w:proofErr w:type="spellEnd"/>
      <w:r w:rsidRPr="00C677B9">
        <w:t xml:space="preserve"> </w:t>
      </w:r>
      <w:proofErr w:type="spellStart"/>
      <w:r w:rsidRPr="00C677B9">
        <w:t>bahwa</w:t>
      </w:r>
      <w:proofErr w:type="spellEnd"/>
      <w:r w:rsidRPr="00C677B9">
        <w:t xml:space="preserve"> </w:t>
      </w:r>
      <w:proofErr w:type="spellStart"/>
      <w:r w:rsidRPr="00C677B9">
        <w:t>artefak</w:t>
      </w:r>
      <w:proofErr w:type="spellEnd"/>
      <w:r w:rsidRPr="00C677B9">
        <w:t xml:space="preserve"> atau </w:t>
      </w:r>
      <w:proofErr w:type="spellStart"/>
      <w:r w:rsidRPr="00C677B9">
        <w:t>distorsi</w:t>
      </w:r>
      <w:proofErr w:type="spellEnd"/>
      <w:r w:rsidRPr="00C677B9">
        <w:t xml:space="preserve"> pada hasil </w:t>
      </w:r>
      <w:proofErr w:type="spellStart"/>
      <w:r w:rsidRPr="00C677B9">
        <w:t>rekonstruksi</w:t>
      </w:r>
      <w:proofErr w:type="spellEnd"/>
      <w:r w:rsidRPr="00C677B9">
        <w:t xml:space="preserve"> menjadi </w:t>
      </w:r>
      <w:proofErr w:type="spellStart"/>
      <w:r w:rsidRPr="00C677B9">
        <w:t>penyebab</w:t>
      </w:r>
      <w:proofErr w:type="spellEnd"/>
      <w:r w:rsidRPr="00C677B9">
        <w:t xml:space="preserve"> </w:t>
      </w:r>
      <w:proofErr w:type="spellStart"/>
      <w:r w:rsidRPr="00C677B9">
        <w:t>utama</w:t>
      </w:r>
      <w:proofErr w:type="spellEnd"/>
      <w:r w:rsidRPr="00C677B9">
        <w:t xml:space="preserve"> </w:t>
      </w:r>
      <w:proofErr w:type="spellStart"/>
      <w:r w:rsidRPr="00C677B9">
        <w:t>penurunan</w:t>
      </w:r>
      <w:proofErr w:type="spellEnd"/>
      <w:r w:rsidRPr="00C677B9">
        <w:t xml:space="preserve"> </w:t>
      </w:r>
      <w:proofErr w:type="spellStart"/>
      <w:r w:rsidRPr="00C677B9">
        <w:t>akurasi</w:t>
      </w:r>
      <w:proofErr w:type="spellEnd"/>
      <w:r w:rsidRPr="00C677B9">
        <w:t xml:space="preserve"> di </w:t>
      </w:r>
      <w:proofErr w:type="spellStart"/>
      <w:r w:rsidRPr="00C677B9">
        <w:t>situasi</w:t>
      </w:r>
      <w:proofErr w:type="spellEnd"/>
      <w:r w:rsidRPr="00C677B9">
        <w:t xml:space="preserve"> </w:t>
      </w:r>
      <w:proofErr w:type="spellStart"/>
      <w:r w:rsidRPr="00C677B9">
        <w:t>tertentu</w:t>
      </w:r>
      <w:proofErr w:type="spellEnd"/>
      <w:r>
        <w:t xml:space="preserve"> </w:t>
      </w:r>
      <w:r>
        <w:fldChar w:fldCharType="begin" w:fldLock="1"/>
      </w:r>
      <w:r>
        <w:instrText>ADDIN CSL_CITATION {"citationItems":[{"id":"ITEM-1","itemData":{"DOI":"10.3389/fnbot.2023.1250706","ISSN":"16625218","abstract":"Recognizing occluded facial expressions in the wild poses a significant challenge. However, most previous approaches rely solely on either global or local feature-based methods, leading to the loss of relevant expression features. To address these issues, a feature fusion residual attention network (FFRA-Net) is proposed. FFRA-Net consists of a multi-scale module, a local attention module, and a feature fusion module. The multi-scale module divides the intermediate feature map into several sub-feature maps in an equal manner along the channel dimension. Then, a convolution operation is applied to each of these feature maps to obtain diverse global features. The local attention module divides the intermediate feature map into several sub-feature maps along the spatial dimension. Subsequently, a convolution operation is applied to each of these feature maps, resulting in the extraction of local key features through the attention mechanism. The feature fusion module plays a crucial role in integrating global and local expression features while also establishing residual links between inputs and outputs to compensate for the loss of fine-grained features. Last, two occlusion expression datasets (FM_RAF-DB and SG_RAF-DB) were constructed based on the RAF-DB dataset. Extensive experiments demonstrate that the proposed FFRA-Net achieves excellent results on four datasets: FM_RAF-DB, SG_RAF-DB, RAF-DB, and FERPLUS, with accuracies of 77.87%, 79.50%, 88.66%, and 88.97%, respectively. Thus, the approach presented in this paper demonstrates strong applicability in the context of occluded facial expression recognition (FER).","author":[{"dropping-particle":"","family":"Chen","given":"Yuekun","non-dropping-particle":"","parse-names":false,"suffix":""},{"dropping-particle":"","family":"Liu","given":"Shuaishi","non-dropping-particle":"","parse-names":false,"suffix":""},{"dropping-particle":"","family":"Zhao","given":"Dongxu","non-dropping-particle":"","parse-names":false,"suffix":""},{"dropping-particle":"","family":"Ji","given":"Wenkai","non-dropping-particle":"","parse-names":false,"suffix":""}],"container-title":"Frontiers in Neurorobotics","id":"ITEM-1","issued":{"date-parts":[["2023"]]},"title":"Occlusion facial expression recognition based on feature fusion residual attention network","type":"article-journal","volume":"17"},"uris":["http://www.mendeley.com/documents/?uuid=1d36e197-8e74-499b-b7a2-4b54238161f5"]}],"mendeley":{"formattedCitation":"(Chen dkk. 2023)","plainTextFormattedCitation":"(Chen dkk. 2023)","previouslyFormattedCitation":"(Chen dkk. 2023)"},"properties":{"noteIndex":0},"schema":"https://github.com/citation-style-language/schema/raw/master/csl-citation.json"}</w:instrText>
      </w:r>
      <w:r>
        <w:fldChar w:fldCharType="separate"/>
      </w:r>
      <w:r w:rsidRPr="00C677B9">
        <w:rPr>
          <w:noProof/>
        </w:rPr>
        <w:t>(Chen dkk. 2023)</w:t>
      </w:r>
      <w:r>
        <w:fldChar w:fldCharType="end"/>
      </w:r>
      <w:r w:rsidRPr="00C677B9">
        <w:t>.​</w:t>
      </w:r>
    </w:p>
    <w:p w14:paraId="0159B1E4" w14:textId="75DCE5E6" w:rsidR="00C677B9" w:rsidRPr="00C677B9" w:rsidRDefault="00C677B9" w:rsidP="00C677B9">
      <w:r w:rsidRPr="00C677B9">
        <w:t xml:space="preserve">Model </w:t>
      </w:r>
      <w:proofErr w:type="spellStart"/>
      <w:r w:rsidRPr="00C677B9">
        <w:t>Sensitif</w:t>
      </w:r>
      <w:proofErr w:type="spellEnd"/>
      <w:r w:rsidRPr="00C677B9">
        <w:t xml:space="preserve"> pada Citra Asli: </w:t>
      </w:r>
      <w:proofErr w:type="spellStart"/>
      <w:r w:rsidRPr="00C677B9">
        <w:t>Beberapa</w:t>
      </w:r>
      <w:proofErr w:type="spellEnd"/>
      <w:r w:rsidRPr="00C677B9">
        <w:t xml:space="preserve"> model (</w:t>
      </w:r>
      <w:proofErr w:type="spellStart"/>
      <w:r w:rsidRPr="00C677B9">
        <w:t>khususnya</w:t>
      </w:r>
      <w:proofErr w:type="spellEnd"/>
      <w:r w:rsidRPr="00C677B9">
        <w:t xml:space="preserve"> yang sangat </w:t>
      </w:r>
      <w:proofErr w:type="spellStart"/>
      <w:r w:rsidRPr="00C677B9">
        <w:t>sensitif</w:t>
      </w:r>
      <w:proofErr w:type="spellEnd"/>
      <w:r w:rsidRPr="00C677B9">
        <w:t xml:space="preserve"> pada pixel-level detail atau yang terlalu tergantung pada </w:t>
      </w:r>
      <w:proofErr w:type="spellStart"/>
      <w:r w:rsidRPr="00C677B9">
        <w:t>distribusi</w:t>
      </w:r>
      <w:proofErr w:type="spellEnd"/>
      <w:r w:rsidRPr="00C677B9">
        <w:t xml:space="preserve"> data training) bisa </w:t>
      </w:r>
      <w:proofErr w:type="spellStart"/>
      <w:r w:rsidRPr="00C677B9">
        <w:t>mengalami</w:t>
      </w:r>
      <w:proofErr w:type="spellEnd"/>
      <w:r w:rsidRPr="00C677B9">
        <w:t xml:space="preserve"> </w:t>
      </w:r>
      <w:proofErr w:type="spellStart"/>
      <w:r w:rsidRPr="00C677B9">
        <w:t>penurunan</w:t>
      </w:r>
      <w:proofErr w:type="spellEnd"/>
      <w:r w:rsidRPr="00C677B9">
        <w:t xml:space="preserve"> </w:t>
      </w:r>
      <w:proofErr w:type="spellStart"/>
      <w:r w:rsidRPr="00C677B9">
        <w:t>jika</w:t>
      </w:r>
      <w:proofErr w:type="spellEnd"/>
      <w:r w:rsidRPr="00C677B9">
        <w:t xml:space="preserve"> hasil proses frontal/</w:t>
      </w:r>
      <w:proofErr w:type="spellStart"/>
      <w:r w:rsidRPr="00C677B9">
        <w:t>opklusi</w:t>
      </w:r>
      <w:proofErr w:type="spellEnd"/>
      <w:r w:rsidRPr="00C677B9">
        <w:t xml:space="preserve"> tidak sesuai </w:t>
      </w:r>
      <w:proofErr w:type="spellStart"/>
      <w:r w:rsidRPr="00C677B9">
        <w:t>distribusi</w:t>
      </w:r>
      <w:proofErr w:type="spellEnd"/>
      <w:r w:rsidRPr="00C677B9">
        <w:t xml:space="preserve"> data training mereka</w:t>
      </w:r>
      <w:r>
        <w:t xml:space="preserve"> </w:t>
      </w:r>
      <w:r>
        <w:fldChar w:fldCharType="begin" w:fldLock="1"/>
      </w:r>
      <w:r>
        <w:instrText>ADDIN CSL_CITATION {"citationItems":[{"id":"ITEM-1","itemData":{"DOI":"10.7717/PEERJ-CS.2024","ISSN":"23765992","abstract":"With the cutting-edge advancements in computer vision, facial expression recognition (FER) is an active research area due to its broad practical applications. It has been utilized in various fields, including education, advertising and marketing, entertainment and gaming, health, and transportation. The facial expression recognition-based systems are rapidly evolving due to new challenges, and significant research studies have been conducted on both basic and compound facial expressions of emotions; however, measuring emotions is challenging. Fueled by the recent advancements and challenges to the FER systems, in this article, we have discussed the basics of FER and architectural elements, FER applications and use-cases, FER-based global leading companies, interconnection between FER, Internet of Things (IoT) and Cloud computing, summarize open challenges in-depth to FER technologies, and future directions through utilizing Preferred Reporting Items for Systematic reviews and Meta Analyses Method (PRISMA). In the end, the conclusion and future thoughts are discussed. By overcoming the identified challenges and future directions in this research study, researchers will revolutionize the discipline of facial expression recognition in the future.","author":[{"dropping-particle":"","family":"Ullah","given":"Sana","non-dropping-particle":"","parse-names":false,"suffix":""},{"dropping-particle":"","family":"Ou","given":"Jie","non-dropping-particle":"","parse-names":false,"suffix":""},{"dropping-particle":"","family":"Xie","given":"Yuanlun","non-dropping-particle":"","parse-names":false,"suffix":""},{"dropping-particle":"","family":"Tian","given":"Wenhong","non-dropping-particle":"","parse-names":false,"suffix":""}],"container-title":"PeerJ Computer Science","id":"ITEM-1","issued":{"date-parts":[["2024"]]},"title":"Facial expression recognition (FER) survey: a vision, architectural elements, and future directions","type":"article-journal","volume":"10"},"uris":["http://www.mendeley.com/documents/?uuid=389c1468-b12c-4bd7-9c91-2cd991a99ebb"]}],"mendeley":{"formattedCitation":"(Ullah dkk. 2024)","plainTextFormattedCitation":"(Ullah dkk. 2024)","previouslyFormattedCitation":"(Ullah dkk. 2024)"},"properties":{"noteIndex":0},"schema":"https://github.com/citation-style-language/schema/raw/master/csl-citation.json"}</w:instrText>
      </w:r>
      <w:r>
        <w:fldChar w:fldCharType="separate"/>
      </w:r>
      <w:r w:rsidRPr="00C677B9">
        <w:rPr>
          <w:noProof/>
        </w:rPr>
        <w:t>(Ullah dkk. 2024)</w:t>
      </w:r>
      <w:r>
        <w:fldChar w:fldCharType="end"/>
      </w:r>
      <w:r w:rsidRPr="00C677B9">
        <w:t>.​</w:t>
      </w:r>
    </w:p>
    <w:p w14:paraId="690A3903" w14:textId="78B215FF" w:rsidR="00C677B9" w:rsidRPr="00C677B9" w:rsidRDefault="00C677B9" w:rsidP="00C677B9">
      <w:proofErr w:type="spellStart"/>
      <w:r w:rsidRPr="00C677B9">
        <w:t>Ambiguitas</w:t>
      </w:r>
      <w:proofErr w:type="spellEnd"/>
      <w:r w:rsidRPr="00C677B9">
        <w:t xml:space="preserve"> Emosi dan Overfitting: Emosi </w:t>
      </w:r>
      <w:proofErr w:type="spellStart"/>
      <w:r w:rsidRPr="00C677B9">
        <w:t>tertentu</w:t>
      </w:r>
      <w:proofErr w:type="spellEnd"/>
      <w:r w:rsidRPr="00C677B9">
        <w:t xml:space="preserve"> (</w:t>
      </w:r>
      <w:proofErr w:type="spellStart"/>
      <w:r w:rsidRPr="00C677B9">
        <w:t>seperti</w:t>
      </w:r>
      <w:proofErr w:type="spellEnd"/>
      <w:r w:rsidRPr="00C677B9">
        <w:t xml:space="preserve"> “surprise” dan “fear”) </w:t>
      </w:r>
      <w:proofErr w:type="spellStart"/>
      <w:r w:rsidRPr="00C677B9">
        <w:t>cenderung</w:t>
      </w:r>
      <w:proofErr w:type="spellEnd"/>
      <w:r w:rsidRPr="00C677B9">
        <w:t xml:space="preserve"> lebih </w:t>
      </w:r>
      <w:proofErr w:type="spellStart"/>
      <w:r w:rsidRPr="00C677B9">
        <w:t>ambigu</w:t>
      </w:r>
      <w:proofErr w:type="spellEnd"/>
      <w:r w:rsidRPr="00C677B9">
        <w:t xml:space="preserve">, </w:t>
      </w:r>
      <w:proofErr w:type="spellStart"/>
      <w:r w:rsidRPr="00C677B9">
        <w:t>sehingga</w:t>
      </w:r>
      <w:proofErr w:type="spellEnd"/>
      <w:r w:rsidRPr="00C677B9">
        <w:t xml:space="preserve"> perubahan bentuk </w:t>
      </w:r>
      <w:proofErr w:type="spellStart"/>
      <w:r w:rsidRPr="00C677B9">
        <w:t>wajah</w:t>
      </w:r>
      <w:proofErr w:type="spellEnd"/>
      <w:r w:rsidRPr="00C677B9">
        <w:t xml:space="preserve"> </w:t>
      </w:r>
      <w:proofErr w:type="spellStart"/>
      <w:r w:rsidRPr="00C677B9">
        <w:t>dari</w:t>
      </w:r>
      <w:proofErr w:type="spellEnd"/>
      <w:r w:rsidRPr="00C677B9">
        <w:t xml:space="preserve"> hasil frontal/</w:t>
      </w:r>
      <w:proofErr w:type="spellStart"/>
      <w:r w:rsidRPr="00C677B9">
        <w:t>opklusi</w:t>
      </w:r>
      <w:proofErr w:type="spellEnd"/>
      <w:r w:rsidRPr="00C677B9">
        <w:t xml:space="preserve"> bisa “</w:t>
      </w:r>
      <w:proofErr w:type="spellStart"/>
      <w:r w:rsidRPr="00C677B9">
        <w:t>menjebak</w:t>
      </w:r>
      <w:proofErr w:type="spellEnd"/>
      <w:r w:rsidRPr="00C677B9">
        <w:t xml:space="preserve">” model </w:t>
      </w:r>
      <w:proofErr w:type="spellStart"/>
      <w:r w:rsidRPr="00C677B9">
        <w:t>melakukan</w:t>
      </w:r>
      <w:proofErr w:type="spellEnd"/>
      <w:r w:rsidRPr="00C677B9">
        <w:t xml:space="preserve"> prediksi ke emosi yang salah </w:t>
      </w:r>
      <w:proofErr w:type="spellStart"/>
      <w:r w:rsidRPr="00C677B9">
        <w:t>jika</w:t>
      </w:r>
      <w:proofErr w:type="spellEnd"/>
      <w:r w:rsidRPr="00C677B9">
        <w:t xml:space="preserve"> </w:t>
      </w:r>
      <w:proofErr w:type="spellStart"/>
      <w:r w:rsidRPr="00C677B9">
        <w:t>fitur</w:t>
      </w:r>
      <w:proofErr w:type="spellEnd"/>
      <w:r w:rsidRPr="00C677B9">
        <w:t xml:space="preserve"> </w:t>
      </w:r>
      <w:proofErr w:type="spellStart"/>
      <w:r w:rsidRPr="00C677B9">
        <w:t>wajah</w:t>
      </w:r>
      <w:proofErr w:type="spellEnd"/>
      <w:r w:rsidRPr="00C677B9">
        <w:t xml:space="preserve"> </w:t>
      </w:r>
      <w:proofErr w:type="spellStart"/>
      <w:r w:rsidRPr="00C677B9">
        <w:t>buatan</w:t>
      </w:r>
      <w:proofErr w:type="spellEnd"/>
      <w:r w:rsidRPr="00C677B9">
        <w:t xml:space="preserve"> (</w:t>
      </w:r>
      <w:proofErr w:type="spellStart"/>
      <w:r w:rsidRPr="00C677B9">
        <w:t>generatif</w:t>
      </w:r>
      <w:proofErr w:type="spellEnd"/>
      <w:r w:rsidRPr="00C677B9">
        <w:t>/</w:t>
      </w:r>
      <w:proofErr w:type="spellStart"/>
      <w:r w:rsidRPr="00C677B9">
        <w:t>rekonstruksi</w:t>
      </w:r>
      <w:proofErr w:type="spellEnd"/>
      <w:r w:rsidRPr="00C677B9">
        <w:t xml:space="preserve">) tidak </w:t>
      </w:r>
      <w:proofErr w:type="spellStart"/>
      <w:r w:rsidRPr="00C677B9">
        <w:t>akurat</w:t>
      </w:r>
      <w:proofErr w:type="spellEnd"/>
      <w:r>
        <w:t xml:space="preserve"> </w:t>
      </w:r>
      <w:r>
        <w:fldChar w:fldCharType="begin" w:fldLock="1"/>
      </w:r>
      <w:r>
        <w:instrText>ADDIN CSL_CITATION {"citationItems":[{"id":"ITEM-1","itemData":{"DOI":"10.1016/j.displa.2022.102245","ISSN":"01419382","abstract":"The occlusion scenarios including wearing mask, wearing sunglasses, wearing hat, etc. Thus, parts of face are occluded, e.g. nose and mouth are obscured if a mask is worn. Facial expression recognition (FER) tasks have been widely researched. However, less attention has been paid to FER in occlusion scenarios, which are not uncommon in the real world. In this paper, we propose a method that structures a path selection multi-network model to achieve the FER in the above three types of facial occlusion scenarios. The method contains two parts. For the multi-network, we segment the labels in one database which results in three new sub-databases to train three Subnets, respectively. For the path selection, which is an integration method of multi-network, we merge groups of labels in one database to train an initial network called BeginNet. The prediction of BeginNet selects one of the Subnets to make the final prediction. We concatenate four popular databases Fer2013, JAFFE, KDEF and Raf-DB databases into one larger database, and use the combined database to verify our method effectiveness. The experimental results show that our method has better results in coping with the expression recognition task in multiple types of facial occlusion scenarios.","author":[{"dropping-particle":"","family":"Ruan","given":"Liheng","non-dropping-particle":"","parse-names":false,"suffix":""},{"dropping-particle":"","family":"Han","given":"Yuexing","non-dropping-particle":"","parse-names":false,"suffix":""},{"dropping-particle":"","family":"Sun","given":"Jiarui","non-dropping-particle":"","parse-names":false,"suffix":""},{"dropping-particle":"","family":"Chen","given":"Qiaochuan","non-dropping-particle":"","parse-names":false,"suffix":""},{"dropping-particle":"","family":"Li","given":"Jiaqi","non-dropping-particle":"","parse-names":false,"suffix":""}],"container-title":"Displays","id":"ITEM-1","issue":"June","issued":{"date-parts":[["2022"]]},"page":"102245","publisher":"Elsevier B.V.","title":"Facial expression recognition in facial occlusion scenarios: A path selection multi-network","type":"article-journal","volume":"74"},"uris":["http://www.mendeley.com/documents/?uuid=609639fa-6959-4c80-8f6f-349048638c02"]}],"mendeley":{"formattedCitation":"(Ruan dkk. 2022)","plainTextFormattedCitation":"(Ruan dkk. 2022)","previouslyFormattedCitation":"(Ruan dkk. 2022)"},"properties":{"noteIndex":0},"schema":"https://github.com/citation-style-language/schema/raw/master/csl-citation.json"}</w:instrText>
      </w:r>
      <w:r>
        <w:fldChar w:fldCharType="separate"/>
      </w:r>
      <w:r w:rsidRPr="00C677B9">
        <w:rPr>
          <w:noProof/>
        </w:rPr>
        <w:t>(Ruan dkk. 2022)</w:t>
      </w:r>
      <w:r>
        <w:fldChar w:fldCharType="end"/>
      </w:r>
      <w:r w:rsidRPr="00C677B9">
        <w:t>.​</w:t>
      </w:r>
    </w:p>
    <w:p w14:paraId="483A2958" w14:textId="30A17B5B" w:rsidR="00C677B9" w:rsidRDefault="00C677B9" w:rsidP="00C677B9">
      <w:pPr>
        <w:rPr>
          <w:szCs w:val="24"/>
        </w:rPr>
      </w:pPr>
      <w:r w:rsidRPr="00C677B9">
        <w:t xml:space="preserve">Metode Deteksi Kurang Robust: Pada metode </w:t>
      </w:r>
      <w:proofErr w:type="spellStart"/>
      <w:r w:rsidRPr="00C677B9">
        <w:t>seperti</w:t>
      </w:r>
      <w:proofErr w:type="spellEnd"/>
      <w:r w:rsidRPr="00C677B9">
        <w:t xml:space="preserve"> SVM, </w:t>
      </w:r>
      <w:proofErr w:type="spellStart"/>
      <w:r w:rsidRPr="00C677B9">
        <w:t>jika</w:t>
      </w:r>
      <w:proofErr w:type="spellEnd"/>
      <w:r w:rsidRPr="00C677B9">
        <w:t xml:space="preserve"> </w:t>
      </w:r>
      <w:proofErr w:type="spellStart"/>
      <w:r w:rsidRPr="00C677B9">
        <w:t>fitur</w:t>
      </w:r>
      <w:proofErr w:type="spellEnd"/>
      <w:r w:rsidRPr="00C677B9">
        <w:t xml:space="preserve"> yang </w:t>
      </w:r>
      <w:proofErr w:type="spellStart"/>
      <w:r w:rsidRPr="00C677B9">
        <w:t>dihasilkan</w:t>
      </w:r>
      <w:proofErr w:type="spellEnd"/>
      <w:r w:rsidRPr="00C677B9">
        <w:t xml:space="preserve"> </w:t>
      </w:r>
      <w:proofErr w:type="spellStart"/>
      <w:r w:rsidRPr="00C677B9">
        <w:t>dari</w:t>
      </w:r>
      <w:proofErr w:type="spellEnd"/>
      <w:r w:rsidRPr="00C677B9">
        <w:t xml:space="preserve"> proses frontal atau remove </w:t>
      </w:r>
      <w:proofErr w:type="spellStart"/>
      <w:r w:rsidRPr="00C677B9">
        <w:t>oklusi</w:t>
      </w:r>
      <w:proofErr w:type="spellEnd"/>
      <w:r w:rsidRPr="00C677B9">
        <w:t xml:space="preserve"> tidak </w:t>
      </w:r>
      <w:proofErr w:type="spellStart"/>
      <w:r w:rsidRPr="00C677B9">
        <w:t>konsisten</w:t>
      </w:r>
      <w:proofErr w:type="spellEnd"/>
      <w:r w:rsidRPr="00C677B9">
        <w:t xml:space="preserve"> </w:t>
      </w:r>
      <w:proofErr w:type="spellStart"/>
      <w:r w:rsidRPr="00C677B9">
        <w:t>dengan</w:t>
      </w:r>
      <w:proofErr w:type="spellEnd"/>
      <w:r w:rsidRPr="00C677B9">
        <w:t xml:space="preserve"> </w:t>
      </w:r>
      <w:proofErr w:type="spellStart"/>
      <w:r w:rsidRPr="00C677B9">
        <w:t>skema</w:t>
      </w:r>
      <w:proofErr w:type="spellEnd"/>
      <w:r w:rsidRPr="00C677B9">
        <w:t xml:space="preserve"> </w:t>
      </w:r>
      <w:proofErr w:type="spellStart"/>
      <w:r w:rsidRPr="00C677B9">
        <w:t>pelatihan</w:t>
      </w:r>
      <w:proofErr w:type="spellEnd"/>
      <w:r w:rsidRPr="00C677B9">
        <w:t xml:space="preserve">, </w:t>
      </w:r>
      <w:proofErr w:type="spellStart"/>
      <w:r w:rsidRPr="00C677B9">
        <w:t>keputusan</w:t>
      </w:r>
      <w:proofErr w:type="spellEnd"/>
      <w:r w:rsidRPr="00C677B9">
        <w:t xml:space="preserve"> bisa </w:t>
      </w:r>
      <w:proofErr w:type="spellStart"/>
      <w:r w:rsidRPr="00C677B9">
        <w:t>memburuk</w:t>
      </w:r>
      <w:proofErr w:type="spellEnd"/>
      <w:r w:rsidRPr="00C677B9">
        <w:t xml:space="preserve"> – </w:t>
      </w:r>
      <w:proofErr w:type="spellStart"/>
      <w:r w:rsidRPr="00C677B9">
        <w:t>terlihat</w:t>
      </w:r>
      <w:proofErr w:type="spellEnd"/>
      <w:r w:rsidRPr="00C677B9">
        <w:t xml:space="preserve"> </w:t>
      </w:r>
      <w:proofErr w:type="spellStart"/>
      <w:r w:rsidRPr="00C677B9">
        <w:t>dari</w:t>
      </w:r>
      <w:proofErr w:type="spellEnd"/>
      <w:r w:rsidRPr="00C677B9">
        <w:t xml:space="preserve"> </w:t>
      </w:r>
      <w:proofErr w:type="spellStart"/>
      <w:r w:rsidRPr="00C677B9">
        <w:t>turunnya</w:t>
      </w:r>
      <w:proofErr w:type="spellEnd"/>
      <w:r w:rsidRPr="00C677B9">
        <w:rPr>
          <w:szCs w:val="24"/>
        </w:rPr>
        <w:t xml:space="preserve"> </w:t>
      </w:r>
      <w:proofErr w:type="spellStart"/>
      <w:r w:rsidRPr="00C677B9">
        <w:rPr>
          <w:szCs w:val="24"/>
        </w:rPr>
        <w:t>akurasi</w:t>
      </w:r>
      <w:proofErr w:type="spellEnd"/>
      <w:r w:rsidRPr="00C677B9">
        <w:rPr>
          <w:szCs w:val="24"/>
        </w:rPr>
        <w:t xml:space="preserve"> di </w:t>
      </w:r>
      <w:proofErr w:type="spellStart"/>
      <w:r w:rsidRPr="00C677B9">
        <w:rPr>
          <w:szCs w:val="24"/>
        </w:rPr>
        <w:t>beberapa</w:t>
      </w:r>
      <w:proofErr w:type="spellEnd"/>
      <w:r w:rsidRPr="00C677B9">
        <w:rPr>
          <w:szCs w:val="24"/>
        </w:rPr>
        <w:t xml:space="preserve"> kelas</w:t>
      </w:r>
      <w:r>
        <w:rPr>
          <w:szCs w:val="24"/>
        </w:rPr>
        <w:t xml:space="preserve"> </w:t>
      </w:r>
      <w:r>
        <w:rPr>
          <w:szCs w:val="24"/>
        </w:rPr>
        <w:fldChar w:fldCharType="begin" w:fldLock="1"/>
      </w:r>
      <w:r w:rsidR="00D01A9D">
        <w:rPr>
          <w:szCs w:val="24"/>
        </w:rPr>
        <w:instrText>ADDIN CSL_CITATION {"citationItems":[{"id":"ITEM-1","itemData":{"DOI":"10.7717/PEERJ-CS.2024","ISSN":"23765992","abstract":"With the cutting-edge advancements in computer vision, facial expression recognition (FER) is an active research area due to its broad practical applications. It has been utilized in various fields, including education, advertising and marketing, entertainment and gaming, health, and transportation. The facial expression recognition-based systems are rapidly evolving due to new challenges, and significant research studies have been conducted on both basic and compound facial expressions of emotions; however, measuring emotions is challenging. Fueled by the recent advancements and challenges to the FER systems, in this article, we have discussed the basics of FER and architectural elements, FER applications and use-cases, FER-based global leading companies, interconnection between FER, Internet of Things (IoT) and Cloud computing, summarize open challenges in-depth to FER technologies, and future directions through utilizing Preferred Reporting Items for Systematic reviews and Meta Analyses Method (PRISMA). In the end, the conclusion and future thoughts are discussed. By overcoming the identified challenges and future directions in this research study, researchers will revolutionize the discipline of facial expression recognition in the future.","author":[{"dropping-particle":"","family":"Ullah","given":"Sana","non-dropping-particle":"","parse-names":false,"suffix":""},{"dropping-particle":"","family":"Ou","given":"Jie","non-dropping-particle":"","parse-names":false,"suffix":""},{"dropping-particle":"","family":"Xie","given":"Yuanlun","non-dropping-particle":"","parse-names":false,"suffix":""},{"dropping-particle":"","family":"Tian","given":"Wenhong","non-dropping-particle":"","parse-names":false,"suffix":""}],"container-title":"PeerJ Computer Science","id":"ITEM-1","issued":{"date-parts":[["2024"]]},"title":"Facial expression recognition (FER) survey: a vision, architectural elements, and future directions","type":"article-journal","volume":"10"},"uris":["http://www.mendeley.com/documents/?uuid=389c1468-b12c-4bd7-9c91-2cd991a99ebb"]}],"mendeley":{"formattedCitation":"(Ullah dkk. 2024)","plainTextFormattedCitation":"(Ullah dkk. 2024)","previouslyFormattedCitation":"(Ullah dkk. 2024)"},"properties":{"noteIndex":0},"schema":"https://github.com/citation-style-language/schema/raw/master/csl-citation.json"}</w:instrText>
      </w:r>
      <w:r>
        <w:rPr>
          <w:szCs w:val="24"/>
        </w:rPr>
        <w:fldChar w:fldCharType="separate"/>
      </w:r>
      <w:r w:rsidRPr="00C677B9">
        <w:rPr>
          <w:noProof/>
          <w:szCs w:val="24"/>
        </w:rPr>
        <w:t>(Ullah dkk. 2024)</w:t>
      </w:r>
      <w:r>
        <w:rPr>
          <w:szCs w:val="24"/>
        </w:rPr>
        <w:fldChar w:fldCharType="end"/>
      </w:r>
      <w:r w:rsidRPr="00C677B9">
        <w:rPr>
          <w:szCs w:val="24"/>
        </w:rPr>
        <w:t>.​</w:t>
      </w:r>
    </w:p>
    <w:p w14:paraId="0EE3315F" w14:textId="2877D03C" w:rsidR="00204C55" w:rsidRDefault="00D01A9D" w:rsidP="00204C55">
      <w:proofErr w:type="spellStart"/>
      <w:r w:rsidRPr="00D01A9D">
        <w:t>Ambiguitas</w:t>
      </w:r>
      <w:proofErr w:type="spellEnd"/>
      <w:r w:rsidRPr="00D01A9D">
        <w:t xml:space="preserve"> Visual Emosi </w:t>
      </w:r>
      <w:proofErr w:type="spellStart"/>
      <w:r w:rsidRPr="00D01A9D">
        <w:t>Tertentu</w:t>
      </w:r>
      <w:proofErr w:type="spellEnd"/>
      <w:r w:rsidRPr="00D01A9D">
        <w:t xml:space="preserve">: Emosi </w:t>
      </w:r>
      <w:proofErr w:type="spellStart"/>
      <w:r w:rsidRPr="00D01A9D">
        <w:t>seperti</w:t>
      </w:r>
      <w:proofErr w:type="spellEnd"/>
      <w:r w:rsidRPr="00D01A9D">
        <w:t xml:space="preserve"> “surprise” dan “fear” punya </w:t>
      </w:r>
      <w:proofErr w:type="spellStart"/>
      <w:r w:rsidRPr="00D01A9D">
        <w:t>fitur</w:t>
      </w:r>
      <w:proofErr w:type="spellEnd"/>
      <w:r w:rsidRPr="00D01A9D">
        <w:t xml:space="preserve"> </w:t>
      </w:r>
      <w:proofErr w:type="spellStart"/>
      <w:r w:rsidRPr="00D01A9D">
        <w:t>wajah</w:t>
      </w:r>
      <w:proofErr w:type="spellEnd"/>
      <w:r w:rsidRPr="00D01A9D">
        <w:t xml:space="preserve"> yang mirip: </w:t>
      </w:r>
      <w:proofErr w:type="spellStart"/>
      <w:r w:rsidRPr="00D01A9D">
        <w:t>sama-sama</w:t>
      </w:r>
      <w:proofErr w:type="spellEnd"/>
      <w:r w:rsidRPr="00D01A9D">
        <w:t xml:space="preserve"> </w:t>
      </w:r>
      <w:proofErr w:type="spellStart"/>
      <w:r w:rsidRPr="00D01A9D">
        <w:t>melibatkan</w:t>
      </w:r>
      <w:proofErr w:type="spellEnd"/>
      <w:r w:rsidRPr="00D01A9D">
        <w:t xml:space="preserve"> </w:t>
      </w:r>
      <w:proofErr w:type="spellStart"/>
      <w:r w:rsidRPr="00D01A9D">
        <w:t>mata</w:t>
      </w:r>
      <w:proofErr w:type="spellEnd"/>
      <w:r w:rsidRPr="00D01A9D">
        <w:t xml:space="preserve"> </w:t>
      </w:r>
      <w:proofErr w:type="spellStart"/>
      <w:r w:rsidRPr="00D01A9D">
        <w:t>terbuka</w:t>
      </w:r>
      <w:proofErr w:type="spellEnd"/>
      <w:r w:rsidRPr="00D01A9D">
        <w:t xml:space="preserve"> </w:t>
      </w:r>
      <w:proofErr w:type="spellStart"/>
      <w:r w:rsidRPr="00D01A9D">
        <w:t>lebar</w:t>
      </w:r>
      <w:proofErr w:type="spellEnd"/>
      <w:r w:rsidRPr="00D01A9D">
        <w:t xml:space="preserve"> dan perubahan pada </w:t>
      </w:r>
      <w:proofErr w:type="spellStart"/>
      <w:r w:rsidRPr="00D01A9D">
        <w:t>mulut</w:t>
      </w:r>
      <w:proofErr w:type="spellEnd"/>
      <w:r w:rsidRPr="00D01A9D">
        <w:t xml:space="preserve">, </w:t>
      </w:r>
      <w:proofErr w:type="spellStart"/>
      <w:r w:rsidRPr="00D01A9D">
        <w:t>sehingga</w:t>
      </w:r>
      <w:proofErr w:type="spellEnd"/>
      <w:r w:rsidRPr="00D01A9D">
        <w:t xml:space="preserve"> </w:t>
      </w:r>
      <w:proofErr w:type="spellStart"/>
      <w:r w:rsidRPr="00D01A9D">
        <w:t>keduanya</w:t>
      </w:r>
      <w:proofErr w:type="spellEnd"/>
      <w:r w:rsidRPr="00D01A9D">
        <w:t xml:space="preserve"> sering </w:t>
      </w:r>
      <w:proofErr w:type="spellStart"/>
      <w:r w:rsidRPr="00D01A9D">
        <w:t>tertukar</w:t>
      </w:r>
      <w:proofErr w:type="spellEnd"/>
      <w:r w:rsidRPr="00D01A9D">
        <w:t xml:space="preserve"> </w:t>
      </w:r>
      <w:proofErr w:type="spellStart"/>
      <w:r w:rsidRPr="00D01A9D">
        <w:t>satu</w:t>
      </w:r>
      <w:proofErr w:type="spellEnd"/>
      <w:r w:rsidRPr="00D01A9D">
        <w:t xml:space="preserve"> </w:t>
      </w:r>
      <w:proofErr w:type="spellStart"/>
      <w:r w:rsidRPr="00D01A9D">
        <w:t>sama</w:t>
      </w:r>
      <w:proofErr w:type="spellEnd"/>
      <w:r w:rsidRPr="00D01A9D">
        <w:t xml:space="preserve"> lain, </w:t>
      </w:r>
      <w:proofErr w:type="spellStart"/>
      <w:r w:rsidRPr="00D01A9D">
        <w:t>terutama</w:t>
      </w:r>
      <w:proofErr w:type="spellEnd"/>
      <w:r w:rsidRPr="00D01A9D">
        <w:t xml:space="preserve"> </w:t>
      </w:r>
      <w:proofErr w:type="spellStart"/>
      <w:r w:rsidRPr="00D01A9D">
        <w:t>jika</w:t>
      </w:r>
      <w:proofErr w:type="spellEnd"/>
      <w:r w:rsidRPr="00D01A9D">
        <w:t xml:space="preserve"> hasil </w:t>
      </w:r>
      <w:proofErr w:type="spellStart"/>
      <w:r w:rsidRPr="00D01A9D">
        <w:t>rekonstruksi</w:t>
      </w:r>
      <w:proofErr w:type="spellEnd"/>
      <w:r w:rsidRPr="00D01A9D">
        <w:t xml:space="preserve">/filling </w:t>
      </w:r>
      <w:proofErr w:type="spellStart"/>
      <w:r w:rsidRPr="00D01A9D">
        <w:t>memperkenalkan</w:t>
      </w:r>
      <w:proofErr w:type="spellEnd"/>
      <w:r w:rsidRPr="00D01A9D">
        <w:t xml:space="preserve"> detail yang </w:t>
      </w:r>
      <w:proofErr w:type="spellStart"/>
      <w:r w:rsidRPr="00D01A9D">
        <w:t>ambigu</w:t>
      </w:r>
      <w:proofErr w:type="spellEnd"/>
      <w:r w:rsidRPr="00D01A9D">
        <w:t xml:space="preserve"> di </w:t>
      </w:r>
      <w:proofErr w:type="spellStart"/>
      <w:r w:rsidRPr="00D01A9D">
        <w:t>daerah</w:t>
      </w:r>
      <w:proofErr w:type="spellEnd"/>
      <w:r w:rsidRPr="00D01A9D">
        <w:t xml:space="preserve"> </w:t>
      </w:r>
      <w:proofErr w:type="spellStart"/>
      <w:r w:rsidRPr="00D01A9D">
        <w:t>mata</w:t>
      </w:r>
      <w:proofErr w:type="spellEnd"/>
      <w:r w:rsidRPr="00D01A9D">
        <w:t xml:space="preserve"> atau </w:t>
      </w:r>
      <w:proofErr w:type="spellStart"/>
      <w:r w:rsidRPr="00D01A9D">
        <w:t>mulut</w:t>
      </w:r>
      <w:proofErr w:type="spellEnd"/>
      <w:r w:rsidRPr="00D01A9D">
        <w:t xml:space="preserve">. </w:t>
      </w:r>
      <w:proofErr w:type="spellStart"/>
      <w:r w:rsidRPr="00D01A9D">
        <w:t>Jika</w:t>
      </w:r>
      <w:proofErr w:type="spellEnd"/>
      <w:r w:rsidRPr="00D01A9D">
        <w:t xml:space="preserve"> </w:t>
      </w:r>
      <w:proofErr w:type="spellStart"/>
      <w:r w:rsidRPr="00D01A9D">
        <w:t>frontalization</w:t>
      </w:r>
      <w:proofErr w:type="spellEnd"/>
      <w:r w:rsidRPr="00D01A9D">
        <w:t>/</w:t>
      </w:r>
      <w:proofErr w:type="spellStart"/>
      <w:r w:rsidRPr="00D01A9D">
        <w:t>artifak</w:t>
      </w:r>
      <w:proofErr w:type="spellEnd"/>
      <w:r w:rsidRPr="00D01A9D">
        <w:t xml:space="preserve"> </w:t>
      </w:r>
      <w:proofErr w:type="spellStart"/>
      <w:r w:rsidRPr="00D01A9D">
        <w:t>menghasilkan</w:t>
      </w:r>
      <w:proofErr w:type="spellEnd"/>
      <w:r w:rsidRPr="00D01A9D">
        <w:t xml:space="preserve"> bentuk </w:t>
      </w:r>
      <w:proofErr w:type="spellStart"/>
      <w:r w:rsidRPr="00D01A9D">
        <w:t>mata</w:t>
      </w:r>
      <w:proofErr w:type="spellEnd"/>
      <w:r w:rsidRPr="00D01A9D">
        <w:t xml:space="preserve"> atau </w:t>
      </w:r>
      <w:proofErr w:type="spellStart"/>
      <w:r w:rsidRPr="00D01A9D">
        <w:t>mulut</w:t>
      </w:r>
      <w:proofErr w:type="spellEnd"/>
      <w:r w:rsidRPr="00D01A9D">
        <w:t xml:space="preserve"> </w:t>
      </w:r>
      <w:r w:rsidRPr="00D01A9D">
        <w:lastRenderedPageBreak/>
        <w:t xml:space="preserve">yang tidak </w:t>
      </w:r>
      <w:proofErr w:type="spellStart"/>
      <w:r w:rsidRPr="00D01A9D">
        <w:t>presisi</w:t>
      </w:r>
      <w:proofErr w:type="spellEnd"/>
      <w:r w:rsidRPr="00D01A9D">
        <w:t xml:space="preserve">, model </w:t>
      </w:r>
      <w:proofErr w:type="spellStart"/>
      <w:r w:rsidRPr="00D01A9D">
        <w:t>akan</w:t>
      </w:r>
      <w:proofErr w:type="spellEnd"/>
      <w:r w:rsidRPr="00D01A9D">
        <w:t xml:space="preserve"> </w:t>
      </w:r>
      <w:proofErr w:type="spellStart"/>
      <w:r w:rsidRPr="00D01A9D">
        <w:t>semakin</w:t>
      </w:r>
      <w:proofErr w:type="spellEnd"/>
      <w:r w:rsidRPr="00D01A9D">
        <w:t xml:space="preserve"> </w:t>
      </w:r>
      <w:proofErr w:type="spellStart"/>
      <w:r w:rsidRPr="00D01A9D">
        <w:t>bingung</w:t>
      </w:r>
      <w:proofErr w:type="spellEnd"/>
      <w:r w:rsidRPr="00D01A9D">
        <w:t xml:space="preserve"> </w:t>
      </w:r>
      <w:proofErr w:type="spellStart"/>
      <w:r w:rsidRPr="00D01A9D">
        <w:t>karena</w:t>
      </w:r>
      <w:proofErr w:type="spellEnd"/>
      <w:r w:rsidRPr="00D01A9D">
        <w:t xml:space="preserve"> </w:t>
      </w:r>
      <w:proofErr w:type="spellStart"/>
      <w:r w:rsidRPr="00D01A9D">
        <w:t>kehilangan</w:t>
      </w:r>
      <w:proofErr w:type="spellEnd"/>
      <w:r w:rsidRPr="00D01A9D">
        <w:t xml:space="preserve"> </w:t>
      </w:r>
      <w:proofErr w:type="spellStart"/>
      <w:r w:rsidRPr="00D01A9D">
        <w:t>ciri</w:t>
      </w:r>
      <w:proofErr w:type="spellEnd"/>
      <w:r w:rsidRPr="00D01A9D">
        <w:t xml:space="preserve"> </w:t>
      </w:r>
      <w:proofErr w:type="spellStart"/>
      <w:r w:rsidRPr="00D01A9D">
        <w:t>pemisah</w:t>
      </w:r>
      <w:proofErr w:type="spellEnd"/>
      <w:r w:rsidRPr="00D01A9D">
        <w:t xml:space="preserve"> </w:t>
      </w:r>
      <w:proofErr w:type="spellStart"/>
      <w:r w:rsidRPr="00D01A9D">
        <w:t>utama</w:t>
      </w:r>
      <w:proofErr w:type="spellEnd"/>
      <w:r w:rsidRPr="00D01A9D">
        <w:t xml:space="preserve"> </w:t>
      </w:r>
      <w:proofErr w:type="spellStart"/>
      <w:r w:rsidRPr="00D01A9D">
        <w:t>antar</w:t>
      </w:r>
      <w:proofErr w:type="spellEnd"/>
      <w:r w:rsidRPr="00D01A9D">
        <w:t xml:space="preserve"> kelas</w:t>
      </w:r>
      <w:r>
        <w:t xml:space="preserve"> </w:t>
      </w:r>
      <w:r>
        <w:fldChar w:fldCharType="begin" w:fldLock="1"/>
      </w:r>
      <w:r w:rsidR="00AD3F2B">
        <w:instrText>ADDIN CSL_CITATION {"citationItems":[{"id":"ITEM-1","itemData":{"DOI":"10.3389/fpsyg.2023.1221081","ISSN":"16641078","abstract":"A growing body of research suggests that movement aids facial expression recognition. However, less is known about the conditions under which the dynamic advantage occurs. The aim of this research was to test emotion recognition in static and dynamic facial expressions, thereby exploring the role of three featural parameters (prototypicality, ambiguity, and complexity) in human and machine analysis. In two studies, facial expression videos and corresponding images depicting the peak of the target and non-target emotion were presented to human observers and the machine classifier (FACET). Results revealed higher recognition rates for dynamic stimuli compared to non-target images. Such benefit disappeared in the context of target-emotion images which were similarly well (or even better) recognised than videos, and more prototypical, less ambiguous, and more complex in appearance than non-target images. While prototypicality and ambiguity exerted more predictive power in machine performance, complexity was more indicative of human emotion recognition. Interestingly, recognition performance by the machine was found to be superior to humans for both target and non-target images. Together, the findings point towards a compensatory role of dynamic information, particularly when static-based stimuli lack relevant features of the target emotion. Implications for research using automatic facial expression analysis (AFEA) are discussed.","author":[{"dropping-particle":"","family":"Kim","given":"Hyunwoo","non-dropping-particle":"","parse-names":false,"suffix":""},{"dropping-particle":"","family":"Küster","given":"Dennis","non-dropping-particle":"","parse-names":false,"suffix":""},{"dropping-particle":"","family":"Girard","given":"Jeffrey M.","non-dropping-particle":"","parse-names":false,"suffix":""},{"dropping-particle":"","family":"Krumhuber","given":"Eva G.","non-dropping-particle":"","parse-names":false,"suffix":""}],"container-title":"Frontiers in Psychology","id":"ITEM-1","issue":"September","issued":{"date-parts":[["2023"]]},"page":"1-13","title":"Human and machine recognition of dynamic and static facial expressions: prototypicality, ambiguity, and complexity","type":"article-journal","volume":"14"},"uris":["http://www.mendeley.com/documents/?uuid=690bf1f1-9372-4b84-a35b-9441b5a001bb"]}],"mendeley":{"formattedCitation":"(Kim dkk. 2023)","plainTextFormattedCitation":"(Kim dkk. 2023)","previouslyFormattedCitation":"(Kim dkk. 2023)"},"properties":{"noteIndex":0},"schema":"https://github.com/citation-style-language/schema/raw/master/csl-citation.json"}</w:instrText>
      </w:r>
      <w:r>
        <w:fldChar w:fldCharType="separate"/>
      </w:r>
      <w:r w:rsidRPr="00D01A9D">
        <w:rPr>
          <w:noProof/>
        </w:rPr>
        <w:t>(Kim dkk. 2023)</w:t>
      </w:r>
      <w:r>
        <w:fldChar w:fldCharType="end"/>
      </w:r>
      <w:r w:rsidRPr="00D01A9D">
        <w:t>.</w:t>
      </w:r>
      <w:r w:rsidR="00204C55">
        <w:t xml:space="preserve"> </w:t>
      </w:r>
      <w:r w:rsidR="00204C55">
        <w:fldChar w:fldCharType="begin" w:fldLock="1"/>
      </w:r>
      <w:r w:rsidR="00923FFD">
        <w:instrText>ADDIN CSL_CITATION {"citationItems":[{"id":"ITEM-1","itemData":{"DOI":"10.1080/02699931.2013.878687","ISSN":"0269-9931","abstract":"Of the basic emotional facial expressions, fear is typically less accurately recognised as a result of being confused with surprise. According to the perceptual-attentional limitation hypothesis, the difficulty in recognising fear could be attributed to the similar visual configuration with surprise. In effect, they share more muscle movements than they possess distinctive ones. The main goal of the current study was to test the perceptual-attentional limitation hypothesis in the recognition of fear and surprise using eye movement recording and by manipulating the distinctiveness between expressions. Results revealed that when the brow lowerer is the only distinctive feature between expressions, accuracy is lower, participants spend more time looking at stimuli and they make more comparisons between expressions than when stimuli include the lip stretcher. These results not only support the perceptual-attentional limitation hypothesis but extend its definition by suggesting that it is not solely the number of distinctive features that is important but also their qualitative value.","author":[{"dropping-particle":"","family":"Roy-Charland","given":"Annie","non-dropping-particle":"","parse-names":false,"suffix":""},{"dropping-particle":"","family":"Perron","given":"Melanie","non-dropping-particle":"","parse-names":false,"suffix":""},{"dropping-particle":"","family":"Beaudry","given":"Olivia","non-dropping-particle":"","parse-names":false,"suffix":""},{"dropping-particle":"","family":"Eady","given":"Kaylee","non-dropping-particle":"","parse-names":false,"suffix":""}],"container-title":"Cognition and Emotion","id":"ITEM-1","issue":"7","issued":{"date-parts":[["2014","10","3"]]},"note":"doi: 10.1080/02699931.2013.878687","page":"1214-1222","publisher":"Routledge","title":"Confusion of fear and surprise: A test of the perceptual-attentional limitation hypothesis with eye movement monitoring","type":"article-journal","volume":"28"},"uris":["http://www.mendeley.com/documents/?uuid=40baafd5-3f12-40df-a05e-8f732d2443c4"]}],"mendeley":{"formattedCitation":"(Roy-Charland dkk. 2014)","plainTextFormattedCitation":"(Roy-Charland dkk. 2014)","previouslyFormattedCitation":"(Roy-Charland dkk. 2014)"},"properties":{"noteIndex":0},"schema":"https://github.com/citation-style-language/schema/raw/master/csl-citation.json"}</w:instrText>
      </w:r>
      <w:r w:rsidR="00204C55">
        <w:fldChar w:fldCharType="separate"/>
      </w:r>
      <w:r w:rsidR="00204C55" w:rsidRPr="00204C55">
        <w:rPr>
          <w:noProof/>
        </w:rPr>
        <w:t>(Roy-Charland dkk. 2014)</w:t>
      </w:r>
      <w:r w:rsidR="00204C55">
        <w:fldChar w:fldCharType="end"/>
      </w:r>
    </w:p>
    <w:p w14:paraId="38ADA0DE" w14:textId="627E24AF" w:rsidR="00AD3F2B" w:rsidRPr="00AD3F2B" w:rsidRDefault="00AD3F2B" w:rsidP="00AD3F2B">
      <w:proofErr w:type="spellStart"/>
      <w:r w:rsidRPr="00AD3F2B">
        <w:t>Sensitivitas</w:t>
      </w:r>
      <w:proofErr w:type="spellEnd"/>
      <w:r w:rsidRPr="00AD3F2B">
        <w:t xml:space="preserve"> pada Detail Kunci: </w:t>
      </w:r>
      <w:proofErr w:type="spellStart"/>
      <w:r w:rsidRPr="00AD3F2B">
        <w:t>Ekspresi</w:t>
      </w:r>
      <w:proofErr w:type="spellEnd"/>
      <w:r w:rsidRPr="00AD3F2B">
        <w:t xml:space="preserve"> “fear” atau “sadness” biasanya lebih </w:t>
      </w:r>
      <w:proofErr w:type="spellStart"/>
      <w:r w:rsidRPr="00AD3F2B">
        <w:t>halus</w:t>
      </w:r>
      <w:proofErr w:type="spellEnd"/>
      <w:r w:rsidRPr="00AD3F2B">
        <w:t xml:space="preserve"> (subtle) dan sangat tergantung pada bentuk </w:t>
      </w:r>
      <w:proofErr w:type="spellStart"/>
      <w:r w:rsidRPr="00AD3F2B">
        <w:t>spesifik</w:t>
      </w:r>
      <w:proofErr w:type="spellEnd"/>
      <w:r w:rsidRPr="00AD3F2B">
        <w:t xml:space="preserve"> </w:t>
      </w:r>
      <w:proofErr w:type="spellStart"/>
      <w:r w:rsidRPr="00AD3F2B">
        <w:t>bibir</w:t>
      </w:r>
      <w:proofErr w:type="spellEnd"/>
      <w:r w:rsidRPr="00AD3F2B">
        <w:t xml:space="preserve"> atau </w:t>
      </w:r>
      <w:proofErr w:type="spellStart"/>
      <w:r w:rsidRPr="00AD3F2B">
        <w:t>sudut</w:t>
      </w:r>
      <w:proofErr w:type="spellEnd"/>
      <w:r w:rsidRPr="00AD3F2B">
        <w:t xml:space="preserve"> </w:t>
      </w:r>
      <w:proofErr w:type="spellStart"/>
      <w:r w:rsidRPr="00AD3F2B">
        <w:t>alis</w:t>
      </w:r>
      <w:proofErr w:type="spellEnd"/>
      <w:r w:rsidRPr="00AD3F2B">
        <w:t xml:space="preserve">. </w:t>
      </w:r>
      <w:proofErr w:type="spellStart"/>
      <w:r w:rsidRPr="00AD3F2B">
        <w:t>Jika</w:t>
      </w:r>
      <w:proofErr w:type="spellEnd"/>
      <w:r w:rsidRPr="00AD3F2B">
        <w:t xml:space="preserve"> </w:t>
      </w:r>
      <w:proofErr w:type="spellStart"/>
      <w:r w:rsidRPr="00AD3F2B">
        <w:t>artifak</w:t>
      </w:r>
      <w:proofErr w:type="spellEnd"/>
      <w:r w:rsidRPr="00AD3F2B">
        <w:t xml:space="preserve"> atau blur </w:t>
      </w:r>
      <w:proofErr w:type="spellStart"/>
      <w:r w:rsidRPr="00AD3F2B">
        <w:t>pasca</w:t>
      </w:r>
      <w:proofErr w:type="spellEnd"/>
      <w:r w:rsidRPr="00AD3F2B">
        <w:t xml:space="preserve"> pre-processing </w:t>
      </w:r>
      <w:proofErr w:type="spellStart"/>
      <w:r w:rsidRPr="00AD3F2B">
        <w:t>mengenai</w:t>
      </w:r>
      <w:proofErr w:type="spellEnd"/>
      <w:r w:rsidRPr="00AD3F2B">
        <w:t xml:space="preserve"> area tersebut, noise </w:t>
      </w:r>
      <w:proofErr w:type="spellStart"/>
      <w:r w:rsidRPr="00AD3F2B">
        <w:t>kecil</w:t>
      </w:r>
      <w:proofErr w:type="spellEnd"/>
      <w:r w:rsidRPr="00AD3F2B">
        <w:t xml:space="preserve"> </w:t>
      </w:r>
      <w:proofErr w:type="spellStart"/>
      <w:r w:rsidRPr="00AD3F2B">
        <w:t>sekalipun</w:t>
      </w:r>
      <w:proofErr w:type="spellEnd"/>
      <w:r w:rsidRPr="00AD3F2B">
        <w:t xml:space="preserve"> bisa "</w:t>
      </w:r>
      <w:proofErr w:type="spellStart"/>
      <w:r w:rsidRPr="00AD3F2B">
        <w:t>merobohkan</w:t>
      </w:r>
      <w:proofErr w:type="spellEnd"/>
      <w:r w:rsidRPr="00AD3F2B">
        <w:t xml:space="preserve">" </w:t>
      </w:r>
      <w:proofErr w:type="spellStart"/>
      <w:r w:rsidRPr="00AD3F2B">
        <w:t>sinyal</w:t>
      </w:r>
      <w:proofErr w:type="spellEnd"/>
      <w:r w:rsidRPr="00AD3F2B">
        <w:t xml:space="preserve"> </w:t>
      </w:r>
      <w:proofErr w:type="spellStart"/>
      <w:r w:rsidRPr="00AD3F2B">
        <w:t>ekspresi</w:t>
      </w:r>
      <w:proofErr w:type="spellEnd"/>
      <w:r w:rsidRPr="00AD3F2B">
        <w:t xml:space="preserve"> </w:t>
      </w:r>
      <w:proofErr w:type="spellStart"/>
      <w:r w:rsidRPr="00AD3F2B">
        <w:t>aslinya</w:t>
      </w:r>
      <w:proofErr w:type="spellEnd"/>
      <w:r w:rsidRPr="00AD3F2B">
        <w:t xml:space="preserve">, </w:t>
      </w:r>
      <w:proofErr w:type="spellStart"/>
      <w:r w:rsidRPr="00AD3F2B">
        <w:t>membuat</w:t>
      </w:r>
      <w:proofErr w:type="spellEnd"/>
      <w:r w:rsidRPr="00AD3F2B">
        <w:t xml:space="preserve"> model gagal </w:t>
      </w:r>
      <w:proofErr w:type="spellStart"/>
      <w:r w:rsidRPr="00AD3F2B">
        <w:t>membedakan</w:t>
      </w:r>
      <w:proofErr w:type="spellEnd"/>
      <w:r w:rsidRPr="00AD3F2B">
        <w:t xml:space="preserve"> </w:t>
      </w:r>
      <w:proofErr w:type="spellStart"/>
      <w:r w:rsidRPr="00AD3F2B">
        <w:t>dengan</w:t>
      </w:r>
      <w:proofErr w:type="spellEnd"/>
      <w:r w:rsidRPr="00AD3F2B">
        <w:t xml:space="preserve"> </w:t>
      </w:r>
      <w:proofErr w:type="spellStart"/>
      <w:r w:rsidRPr="00AD3F2B">
        <w:t>sedih</w:t>
      </w:r>
      <w:proofErr w:type="spellEnd"/>
      <w:r w:rsidRPr="00AD3F2B">
        <w:t xml:space="preserve">, </w:t>
      </w:r>
      <w:proofErr w:type="spellStart"/>
      <w:r w:rsidRPr="00AD3F2B">
        <w:t>netral</w:t>
      </w:r>
      <w:proofErr w:type="spellEnd"/>
      <w:r w:rsidRPr="00AD3F2B">
        <w:t>, atau emosi negatif lain—</w:t>
      </w:r>
      <w:proofErr w:type="spellStart"/>
      <w:r w:rsidRPr="00AD3F2B">
        <w:t>ini</w:t>
      </w:r>
      <w:proofErr w:type="spellEnd"/>
      <w:r w:rsidRPr="00AD3F2B">
        <w:t xml:space="preserve"> tidak sering </w:t>
      </w:r>
      <w:proofErr w:type="spellStart"/>
      <w:r w:rsidRPr="00AD3F2B">
        <w:t>terjadi</w:t>
      </w:r>
      <w:proofErr w:type="spellEnd"/>
      <w:r w:rsidRPr="00AD3F2B">
        <w:t xml:space="preserve"> di “happy” dan “angry” yang lebih </w:t>
      </w:r>
      <w:proofErr w:type="spellStart"/>
      <w:r w:rsidRPr="00AD3F2B">
        <w:t>tegas</w:t>
      </w:r>
      <w:proofErr w:type="spellEnd"/>
      <w:r w:rsidRPr="00AD3F2B">
        <w:t xml:space="preserve"> </w:t>
      </w:r>
      <w:proofErr w:type="spellStart"/>
      <w:r w:rsidRPr="00AD3F2B">
        <w:t>visualnya</w:t>
      </w:r>
      <w:proofErr w:type="spellEnd"/>
      <w:r>
        <w:t xml:space="preserve"> </w:t>
      </w:r>
      <w:r>
        <w:fldChar w:fldCharType="begin" w:fldLock="1"/>
      </w:r>
      <w:r w:rsidR="00A919FA">
        <w:instrText>ADDIN CSL_CITATION {"citationItems":[{"id":"ITEM-1","itemData":{"DOI":"10.5220/0012925500004508","ISBN":"978-989-758-713-9","author":[{"dropping-particle":"","family":"Chen","given":"Juntao","non-dropping-particle":"","parse-names":false,"suffix":""}],"container-title":"Proceedings of the 1st International Conference on Engineering Management, Information Technology and Intelligence","id":"ITEM-1","issue":"Emiti","issued":{"date-parts":[["2024"]]},"page":"250-256","publisher":"SCITEPRESS - Science and Technology Publications","title":"CNN-Based Facial Emotion Recognition: Modeling and Evaluation","type":"paper-conference"},"uris":["http://www.mendeley.com/documents/?uuid=75382541-c6e4-44cd-b69b-f214b919d13a"]},{"id":"ITEM-2","itemData":{"DOI":"10.3389/fcomp.2024.1359471","ISSN":"26249898","abstract":"This paper introduces a study employing artificial intelligence (AI) to utilize computer vision algorithms for detecting human emotions in video content during user interactions with diverse visual stimuli. The research aims to unveil the creation of software capable of emotion detection by leveraging AI algorithms and image processing pipelines to identify users' facial expressions. The process involves assessing users through images and facilitating the implementation of computer vision algorithms aligned with psychological theories defining emotions and their recognizable features. The study demonstrates the feasibility of emotion recognition through convolutional neural networks (CNN) and software development and training based on facial expressions. The results highlight successful emotion identification; however, precision improvement necessitates further training for contexts with more diverse images and additional algorithms to distinguish closely related emotional patterns. The discussion and conclusions emphasize the potential of A.I. and computer vision algorithms in emotion detection, providing insights into software development, ongoing training, and the evolving landscape of emotion recognition technology. Further training is necessary for contexts with more diverse images, alongside additional algorithms that can effectively distinguish between facial expressions depicting closely related emotional patterns, enhancing certainty and accuracy.","author":[{"dropping-particle":"","family":"Ballesteros","given":"Jesús A.","non-dropping-particle":"","parse-names":false,"suffix":""},{"dropping-particle":"","family":"Ramírez V","given":"Gabriel M.","non-dropping-particle":"","parse-names":false,"suffix":""},{"dropping-particle":"","family":"Moreira","given":"Fernando","non-dropping-particle":"","parse-names":false,"suffix":""},{"dropping-particle":"","family":"Solano","given":"Andrés","non-dropping-particle":"","parse-names":false,"suffix":""},{"dropping-particle":"","family":"Pelaez","given":"Carlos A.","non-dropping-particle":"","parse-names":false,"suffix":""}],"container-title":"Frontiers in Computer Science","id":"ITEM-2","issued":{"date-parts":[["2024"]]},"title":"Facial emotion recognition through artificial intelligence","type":"article-journal","volume":"6"},"uris":["http://www.mendeley.com/documents/?uuid=e21422c2-058e-4e8c-97dd-065323d9c3fb"]}],"mendeley":{"formattedCitation":"(Ballesteros dkk. 2024; Chen 2024)","plainTextFormattedCitation":"(Ballesteros dkk. 2024; Chen 2024)","previouslyFormattedCitation":"(Ballesteros dkk. 2024; Chen 2024)"},"properties":{"noteIndex":0},"schema":"https://github.com/citation-style-language/schema/raw/master/csl-citation.json"}</w:instrText>
      </w:r>
      <w:r>
        <w:fldChar w:fldCharType="separate"/>
      </w:r>
      <w:r w:rsidRPr="00AD3F2B">
        <w:rPr>
          <w:noProof/>
        </w:rPr>
        <w:t>(Ballesteros dkk. 2024; Chen 2024)</w:t>
      </w:r>
      <w:r>
        <w:fldChar w:fldCharType="end"/>
      </w:r>
      <w:r w:rsidRPr="00AD3F2B">
        <w:t>.</w:t>
      </w:r>
    </w:p>
    <w:p w14:paraId="6143048A" w14:textId="721BFA5A" w:rsidR="00AD3F2B" w:rsidRPr="00AD3F2B" w:rsidRDefault="00AD3F2B" w:rsidP="00AD3F2B">
      <w:r w:rsidRPr="00AD3F2B">
        <w:t xml:space="preserve">Nature of Overlapping Cues dan Bias Model: Banyak </w:t>
      </w:r>
      <w:proofErr w:type="spellStart"/>
      <w:r w:rsidRPr="00AD3F2B">
        <w:t>studi</w:t>
      </w:r>
      <w:proofErr w:type="spellEnd"/>
      <w:r w:rsidRPr="00AD3F2B">
        <w:t xml:space="preserve"> confusion matrix </w:t>
      </w:r>
      <w:proofErr w:type="spellStart"/>
      <w:r w:rsidRPr="00AD3F2B">
        <w:t>menunjukkan</w:t>
      </w:r>
      <w:proofErr w:type="spellEnd"/>
      <w:r w:rsidRPr="00AD3F2B">
        <w:t xml:space="preserve"> </w:t>
      </w:r>
      <w:proofErr w:type="spellStart"/>
      <w:r w:rsidRPr="00AD3F2B">
        <w:t>bahwa</w:t>
      </w:r>
      <w:proofErr w:type="spellEnd"/>
      <w:r w:rsidRPr="00AD3F2B">
        <w:t xml:space="preserve"> fear, surprise, sadness, dan disgust </w:t>
      </w:r>
      <w:proofErr w:type="spellStart"/>
      <w:r w:rsidRPr="00AD3F2B">
        <w:t>memiliki</w:t>
      </w:r>
      <w:proofErr w:type="spellEnd"/>
      <w:r w:rsidRPr="00AD3F2B">
        <w:t xml:space="preserve"> area overlap sangat </w:t>
      </w:r>
      <w:proofErr w:type="spellStart"/>
      <w:r w:rsidRPr="00AD3F2B">
        <w:t>luas</w:t>
      </w:r>
      <w:proofErr w:type="spellEnd"/>
      <w:r w:rsidRPr="00AD3F2B">
        <w:t xml:space="preserve"> pada </w:t>
      </w:r>
      <w:proofErr w:type="spellStart"/>
      <w:r w:rsidRPr="00AD3F2B">
        <w:t>fitur</w:t>
      </w:r>
      <w:proofErr w:type="spellEnd"/>
      <w:r w:rsidRPr="00AD3F2B">
        <w:t xml:space="preserve"> visual yang </w:t>
      </w:r>
      <w:proofErr w:type="spellStart"/>
      <w:r w:rsidRPr="00AD3F2B">
        <w:t>diamati</w:t>
      </w:r>
      <w:proofErr w:type="spellEnd"/>
      <w:r w:rsidRPr="00AD3F2B">
        <w:t xml:space="preserve"> classifier (baik machine learning </w:t>
      </w:r>
      <w:proofErr w:type="spellStart"/>
      <w:r w:rsidRPr="00AD3F2B">
        <w:t>maupun</w:t>
      </w:r>
      <w:proofErr w:type="spellEnd"/>
      <w:r w:rsidRPr="00AD3F2B">
        <w:t xml:space="preserve"> manusia). </w:t>
      </w:r>
      <w:proofErr w:type="spellStart"/>
      <w:r w:rsidRPr="00AD3F2B">
        <w:t>Artifak</w:t>
      </w:r>
      <w:proofErr w:type="spellEnd"/>
      <w:r w:rsidRPr="00AD3F2B">
        <w:t xml:space="preserve"> atau filling pada area </w:t>
      </w:r>
      <w:proofErr w:type="spellStart"/>
      <w:r w:rsidRPr="00AD3F2B">
        <w:t>kritis</w:t>
      </w:r>
      <w:proofErr w:type="spellEnd"/>
      <w:r w:rsidRPr="00AD3F2B">
        <w:t xml:space="preserve"> </w:t>
      </w:r>
      <w:proofErr w:type="spellStart"/>
      <w:r w:rsidRPr="00AD3F2B">
        <w:t>akan</w:t>
      </w:r>
      <w:proofErr w:type="spellEnd"/>
      <w:r w:rsidRPr="00AD3F2B">
        <w:t xml:space="preserve"> </w:t>
      </w:r>
      <w:proofErr w:type="spellStart"/>
      <w:r w:rsidRPr="00AD3F2B">
        <w:t>memperlebar</w:t>
      </w:r>
      <w:proofErr w:type="spellEnd"/>
      <w:r w:rsidRPr="00AD3F2B">
        <w:t xml:space="preserve"> overlap, </w:t>
      </w:r>
      <w:proofErr w:type="spellStart"/>
      <w:r w:rsidRPr="00AD3F2B">
        <w:t>sehingga</w:t>
      </w:r>
      <w:proofErr w:type="spellEnd"/>
      <w:r w:rsidRPr="00AD3F2B">
        <w:t xml:space="preserve"> prediksi </w:t>
      </w:r>
      <w:proofErr w:type="spellStart"/>
      <w:r w:rsidRPr="00AD3F2B">
        <w:t>cenderung</w:t>
      </w:r>
      <w:proofErr w:type="spellEnd"/>
      <w:r w:rsidRPr="00AD3F2B">
        <w:t xml:space="preserve"> salah kelas justru di </w:t>
      </w:r>
      <w:proofErr w:type="spellStart"/>
      <w:r w:rsidRPr="00AD3F2B">
        <w:t>emosional</w:t>
      </w:r>
      <w:proofErr w:type="spellEnd"/>
      <w:r w:rsidRPr="00AD3F2B">
        <w:t xml:space="preserve"> boundary yang sudah </w:t>
      </w:r>
      <w:proofErr w:type="spellStart"/>
      <w:r w:rsidRPr="00AD3F2B">
        <w:t>ambigu</w:t>
      </w:r>
      <w:proofErr w:type="spellEnd"/>
      <w:r w:rsidRPr="00AD3F2B">
        <w:t>.</w:t>
      </w:r>
    </w:p>
    <w:p w14:paraId="57D0D336" w14:textId="59F1EC6C" w:rsidR="00AD3F2B" w:rsidRPr="00AD3F2B" w:rsidRDefault="00AD3F2B" w:rsidP="00AD3F2B">
      <w:r w:rsidRPr="00AD3F2B">
        <w:t xml:space="preserve">Overfitting pada </w:t>
      </w:r>
      <w:proofErr w:type="spellStart"/>
      <w:r w:rsidRPr="00AD3F2B">
        <w:t>Latih</w:t>
      </w:r>
      <w:proofErr w:type="spellEnd"/>
      <w:r w:rsidRPr="00AD3F2B">
        <w:t xml:space="preserve"> Frontal/Asli: Model yang sangat </w:t>
      </w:r>
      <w:proofErr w:type="spellStart"/>
      <w:r w:rsidRPr="00AD3F2B">
        <w:t>bergantung</w:t>
      </w:r>
      <w:proofErr w:type="spellEnd"/>
      <w:r w:rsidRPr="00AD3F2B">
        <w:t xml:space="preserve"> pada data </w:t>
      </w:r>
      <w:proofErr w:type="spellStart"/>
      <w:r w:rsidRPr="00AD3F2B">
        <w:t>latih</w:t>
      </w:r>
      <w:proofErr w:type="spellEnd"/>
      <w:r w:rsidRPr="00AD3F2B">
        <w:t xml:space="preserve"> </w:t>
      </w:r>
      <w:proofErr w:type="spellStart"/>
      <w:r w:rsidRPr="00AD3F2B">
        <w:t>dengan</w:t>
      </w:r>
      <w:proofErr w:type="spellEnd"/>
      <w:r w:rsidRPr="00AD3F2B">
        <w:t xml:space="preserve"> </w:t>
      </w:r>
      <w:proofErr w:type="spellStart"/>
      <w:r w:rsidRPr="00AD3F2B">
        <w:t>ekspresi</w:t>
      </w:r>
      <w:proofErr w:type="spellEnd"/>
      <w:r w:rsidRPr="00AD3F2B">
        <w:t xml:space="preserve"> frontal dan minim </w:t>
      </w:r>
      <w:proofErr w:type="spellStart"/>
      <w:r w:rsidRPr="00AD3F2B">
        <w:t>cacat</w:t>
      </w:r>
      <w:proofErr w:type="spellEnd"/>
      <w:r w:rsidRPr="00AD3F2B">
        <w:t xml:space="preserve"> bisa </w:t>
      </w:r>
      <w:proofErr w:type="spellStart"/>
      <w:r w:rsidRPr="00AD3F2B">
        <w:t>kehilangan</w:t>
      </w:r>
      <w:proofErr w:type="spellEnd"/>
      <w:r w:rsidRPr="00AD3F2B">
        <w:t xml:space="preserve"> </w:t>
      </w:r>
      <w:proofErr w:type="spellStart"/>
      <w:r w:rsidRPr="00AD3F2B">
        <w:t>akurasi</w:t>
      </w:r>
      <w:proofErr w:type="spellEnd"/>
      <w:r w:rsidRPr="00AD3F2B">
        <w:t xml:space="preserve"> </w:t>
      </w:r>
      <w:proofErr w:type="spellStart"/>
      <w:r w:rsidRPr="00AD3F2B">
        <w:t>bila</w:t>
      </w:r>
      <w:proofErr w:type="spellEnd"/>
      <w:r w:rsidRPr="00AD3F2B">
        <w:t xml:space="preserve"> </w:t>
      </w:r>
      <w:proofErr w:type="spellStart"/>
      <w:r w:rsidRPr="00AD3F2B">
        <w:t>rekonstruksi</w:t>
      </w:r>
      <w:proofErr w:type="spellEnd"/>
      <w:r w:rsidRPr="00AD3F2B">
        <w:t xml:space="preserve"> </w:t>
      </w:r>
      <w:proofErr w:type="spellStart"/>
      <w:r w:rsidRPr="00AD3F2B">
        <w:t>menghasilkan</w:t>
      </w:r>
      <w:proofErr w:type="spellEnd"/>
      <w:r w:rsidRPr="00AD3F2B">
        <w:t xml:space="preserve"> </w:t>
      </w:r>
      <w:proofErr w:type="spellStart"/>
      <w:r w:rsidRPr="00AD3F2B">
        <w:t>fitur</w:t>
      </w:r>
      <w:proofErr w:type="spellEnd"/>
      <w:r w:rsidRPr="00AD3F2B">
        <w:t xml:space="preserve"> </w:t>
      </w:r>
      <w:proofErr w:type="spellStart"/>
      <w:r w:rsidRPr="00AD3F2B">
        <w:t>sintetik</w:t>
      </w:r>
      <w:proofErr w:type="spellEnd"/>
      <w:r w:rsidRPr="00AD3F2B">
        <w:t xml:space="preserve"> yang tidak natural — </w:t>
      </w:r>
      <w:proofErr w:type="spellStart"/>
      <w:r w:rsidRPr="00AD3F2B">
        <w:t>ini</w:t>
      </w:r>
      <w:proofErr w:type="spellEnd"/>
      <w:r w:rsidRPr="00AD3F2B">
        <w:t xml:space="preserve"> sangat </w:t>
      </w:r>
      <w:proofErr w:type="spellStart"/>
      <w:r w:rsidRPr="00AD3F2B">
        <w:t>berdampak</w:t>
      </w:r>
      <w:proofErr w:type="spellEnd"/>
      <w:r w:rsidRPr="00AD3F2B">
        <w:t xml:space="preserve"> pada kelas emosi yang </w:t>
      </w:r>
      <w:proofErr w:type="spellStart"/>
      <w:r w:rsidRPr="00AD3F2B">
        <w:t>subtel</w:t>
      </w:r>
      <w:proofErr w:type="spellEnd"/>
      <w:r w:rsidRPr="00AD3F2B">
        <w:t xml:space="preserve"> dan </w:t>
      </w:r>
      <w:proofErr w:type="spellStart"/>
      <w:r w:rsidRPr="00AD3F2B">
        <w:t>cenderung</w:t>
      </w:r>
      <w:proofErr w:type="spellEnd"/>
      <w:r w:rsidRPr="00AD3F2B">
        <w:t xml:space="preserve"> </w:t>
      </w:r>
      <w:proofErr w:type="spellStart"/>
      <w:r w:rsidRPr="00AD3F2B">
        <w:t>mudah</w:t>
      </w:r>
      <w:proofErr w:type="spellEnd"/>
      <w:r w:rsidRPr="00AD3F2B">
        <w:t xml:space="preserve"> “</w:t>
      </w:r>
      <w:proofErr w:type="spellStart"/>
      <w:r w:rsidRPr="00AD3F2B">
        <w:t>kabur</w:t>
      </w:r>
      <w:proofErr w:type="spellEnd"/>
      <w:r w:rsidRPr="00AD3F2B">
        <w:t xml:space="preserve">” </w:t>
      </w:r>
      <w:proofErr w:type="spellStart"/>
      <w:r w:rsidRPr="00AD3F2B">
        <w:t>distribusinya</w:t>
      </w:r>
      <w:proofErr w:type="spellEnd"/>
      <w:r w:rsidRPr="00AD3F2B">
        <w:t xml:space="preserve"> setelah </w:t>
      </w:r>
      <w:proofErr w:type="spellStart"/>
      <w:r w:rsidRPr="00AD3F2B">
        <w:t>diolah</w:t>
      </w:r>
      <w:proofErr w:type="spellEnd"/>
      <w:r w:rsidRPr="00AD3F2B">
        <w:t xml:space="preserve"> (fear, sadness, surprise).</w:t>
      </w:r>
    </w:p>
    <w:p w14:paraId="5D946BBF" w14:textId="77777777" w:rsidR="00D01A9D" w:rsidRPr="00D01A9D" w:rsidRDefault="00D01A9D" w:rsidP="00D01A9D"/>
    <w:p w14:paraId="3A5C5219" w14:textId="3787F18E" w:rsidR="00C677B9" w:rsidRDefault="00C677B9" w:rsidP="00C6141C"/>
    <w:p w14:paraId="754AB71D" w14:textId="4E5FCE44" w:rsidR="00A919FA" w:rsidRDefault="00A919FA" w:rsidP="00C6141C"/>
    <w:p w14:paraId="4C78F4EC" w14:textId="5758E2FD" w:rsidR="00A919FA" w:rsidRDefault="00A919FA" w:rsidP="00C6141C"/>
    <w:p w14:paraId="0808FB46" w14:textId="5B9C6D77" w:rsidR="00A919FA" w:rsidRDefault="00A919FA" w:rsidP="00C6141C"/>
    <w:p w14:paraId="1B20618C" w14:textId="444B003D" w:rsidR="00A919FA" w:rsidRDefault="00A919FA" w:rsidP="00C6141C"/>
    <w:p w14:paraId="0C550FD6" w14:textId="364D38E5" w:rsidR="00A919FA" w:rsidRDefault="00A919FA" w:rsidP="00C6141C"/>
    <w:p w14:paraId="4B8C6CDA" w14:textId="6538C1DB" w:rsidR="00A919FA" w:rsidRDefault="00A919FA" w:rsidP="00C6141C"/>
    <w:p w14:paraId="4D71E685" w14:textId="25A54EBD" w:rsidR="00A919FA" w:rsidRDefault="00A919FA" w:rsidP="00C6141C"/>
    <w:p w14:paraId="51CA7B01" w14:textId="5FDDC71A" w:rsidR="00A919FA" w:rsidRDefault="00A919FA" w:rsidP="00C6141C"/>
    <w:p w14:paraId="5A2C264E" w14:textId="6AC673D2" w:rsidR="00A919FA" w:rsidRDefault="00A919FA" w:rsidP="00C6141C"/>
    <w:p w14:paraId="5A56384C" w14:textId="38BAA2F0" w:rsidR="00A919FA" w:rsidRDefault="00A919FA" w:rsidP="00C6141C"/>
    <w:p w14:paraId="6B09972B" w14:textId="69F93F7C" w:rsidR="00A919FA" w:rsidRDefault="00A919FA" w:rsidP="00C6141C"/>
    <w:p w14:paraId="1A05636C" w14:textId="5BC3E4E0" w:rsidR="00A919FA" w:rsidRDefault="00A919FA" w:rsidP="00C6141C"/>
    <w:p w14:paraId="05303986" w14:textId="261B7C7C" w:rsidR="00A919FA" w:rsidRDefault="00A919FA" w:rsidP="00C6141C"/>
    <w:p w14:paraId="07835A5F" w14:textId="552EA043" w:rsidR="00A919FA" w:rsidRDefault="00A919FA" w:rsidP="00C6141C"/>
    <w:p w14:paraId="78C71B8E" w14:textId="09790209" w:rsidR="00A919FA" w:rsidRDefault="00A919FA" w:rsidP="00C6141C"/>
    <w:p w14:paraId="024FD908" w14:textId="4C45BF81" w:rsidR="00A919FA" w:rsidRDefault="00A919FA" w:rsidP="00C6141C"/>
    <w:p w14:paraId="2AD0892A" w14:textId="1D2ADDD0" w:rsidR="00A919FA" w:rsidRDefault="00A919FA" w:rsidP="00C6141C"/>
    <w:p w14:paraId="108C27F7" w14:textId="6BE5F96E" w:rsidR="00A919FA" w:rsidRDefault="00A919FA" w:rsidP="00C6141C"/>
    <w:p w14:paraId="709EF4D5" w14:textId="1D238398" w:rsidR="00A919FA" w:rsidRDefault="00A919FA" w:rsidP="00C6141C"/>
    <w:p w14:paraId="767C2D91" w14:textId="473AD314" w:rsidR="00A919FA" w:rsidRPr="002B14F8" w:rsidRDefault="002B14F8" w:rsidP="00C6141C">
      <w:pPr>
        <w:rPr>
          <w:b/>
          <w:bCs/>
        </w:rPr>
      </w:pPr>
      <w:proofErr w:type="spellStart"/>
      <w:r>
        <w:rPr>
          <w:b/>
          <w:bCs/>
        </w:rPr>
        <w:t>Frontalisasi</w:t>
      </w:r>
      <w:proofErr w:type="spellEnd"/>
      <w:r>
        <w:rPr>
          <w:b/>
          <w:bCs/>
        </w:rPr>
        <w:t xml:space="preserve"> </w:t>
      </w:r>
      <w:proofErr w:type="spellStart"/>
      <w:r>
        <w:rPr>
          <w:b/>
          <w:bCs/>
        </w:rPr>
        <w:t>wajah</w:t>
      </w:r>
      <w:proofErr w:type="spellEnd"/>
      <w:r>
        <w:rPr>
          <w:b/>
          <w:bCs/>
        </w:rPr>
        <w:t xml:space="preserve"> miring</w:t>
      </w:r>
    </w:p>
    <w:p w14:paraId="04432812" w14:textId="46717213" w:rsidR="00A919FA" w:rsidRDefault="00A919FA" w:rsidP="00C6141C">
      <w:r>
        <w:rPr>
          <w:noProof/>
        </w:rPr>
        <w:drawing>
          <wp:inline distT="0" distB="0" distL="0" distR="0" wp14:anchorId="3309829F" wp14:editId="3A180480">
            <wp:extent cx="594360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00450"/>
                    </a:xfrm>
                    <a:prstGeom prst="rect">
                      <a:avLst/>
                    </a:prstGeom>
                    <a:noFill/>
                    <a:ln>
                      <a:noFill/>
                    </a:ln>
                  </pic:spPr>
                </pic:pic>
              </a:graphicData>
            </a:graphic>
          </wp:inline>
        </w:drawing>
      </w:r>
    </w:p>
    <w:p w14:paraId="0997CC51" w14:textId="77777777" w:rsidR="00301BB8" w:rsidRPr="00301BB8" w:rsidRDefault="00301BB8" w:rsidP="00301BB8">
      <w:r>
        <w:t>1</w:t>
      </w:r>
      <w:r w:rsidRPr="00301BB8">
        <w:t>. CNN (Table VII) — Model Training Frontal-only</w:t>
      </w:r>
    </w:p>
    <w:p w14:paraId="1F85E6FD" w14:textId="77777777" w:rsidR="00301BB8" w:rsidRPr="00301BB8" w:rsidRDefault="00301BB8" w:rsidP="00301BB8">
      <w:r w:rsidRPr="00301BB8">
        <w:t>Increase (Disgust, Fear, Happy, Neutral, Sad, Surprise):</w:t>
      </w:r>
    </w:p>
    <w:p w14:paraId="6EFB4E26" w14:textId="10E2739E" w:rsidR="00301BB8" w:rsidRPr="00301BB8" w:rsidRDefault="00301BB8" w:rsidP="00301BB8">
      <w:proofErr w:type="spellStart"/>
      <w:r w:rsidRPr="00301BB8">
        <w:t>Frontalisasi</w:t>
      </w:r>
      <w:proofErr w:type="spellEnd"/>
      <w:r w:rsidRPr="00301BB8">
        <w:t xml:space="preserve"> </w:t>
      </w:r>
      <w:proofErr w:type="spellStart"/>
      <w:r w:rsidRPr="00301BB8">
        <w:t>mengubah</w:t>
      </w:r>
      <w:proofErr w:type="spellEnd"/>
      <w:r w:rsidRPr="00301BB8">
        <w:t xml:space="preserve"> pose miring ke </w:t>
      </w:r>
      <w:proofErr w:type="spellStart"/>
      <w:r w:rsidRPr="00301BB8">
        <w:t>arah</w:t>
      </w:r>
      <w:proofErr w:type="spellEnd"/>
      <w:r w:rsidRPr="00301BB8">
        <w:t xml:space="preserve"> yang lebih dekat </w:t>
      </w:r>
      <w:proofErr w:type="spellStart"/>
      <w:r w:rsidRPr="00301BB8">
        <w:t>dengan</w:t>
      </w:r>
      <w:proofErr w:type="spellEnd"/>
      <w:r w:rsidRPr="00301BB8">
        <w:t xml:space="preserve"> data </w:t>
      </w:r>
      <w:proofErr w:type="spellStart"/>
      <w:r w:rsidRPr="00301BB8">
        <w:t>pelatihan</w:t>
      </w:r>
      <w:proofErr w:type="spellEnd"/>
      <w:r w:rsidRPr="00301BB8">
        <w:t xml:space="preserve"> (frontal). </w:t>
      </w:r>
      <w:proofErr w:type="spellStart"/>
      <w:r w:rsidRPr="00301BB8">
        <w:t>Ini</w:t>
      </w:r>
      <w:proofErr w:type="spellEnd"/>
      <w:r w:rsidRPr="00301BB8">
        <w:t xml:space="preserve"> </w:t>
      </w:r>
      <w:proofErr w:type="spellStart"/>
      <w:r w:rsidRPr="00301BB8">
        <w:t>membuat</w:t>
      </w:r>
      <w:proofErr w:type="spellEnd"/>
      <w:r w:rsidRPr="00301BB8">
        <w:t xml:space="preserve"> </w:t>
      </w:r>
      <w:proofErr w:type="spellStart"/>
      <w:r w:rsidRPr="00301BB8">
        <w:t>fitur</w:t>
      </w:r>
      <w:proofErr w:type="spellEnd"/>
      <w:r w:rsidRPr="00301BB8">
        <w:t xml:space="preserve"> </w:t>
      </w:r>
      <w:proofErr w:type="spellStart"/>
      <w:r w:rsidRPr="00301BB8">
        <w:t>wajah</w:t>
      </w:r>
      <w:proofErr w:type="spellEnd"/>
      <w:r w:rsidRPr="00301BB8">
        <w:t xml:space="preserve"> yang </w:t>
      </w:r>
      <w:proofErr w:type="spellStart"/>
      <w:r w:rsidRPr="00301BB8">
        <w:t>dilatihkan</w:t>
      </w:r>
      <w:proofErr w:type="spellEnd"/>
      <w:r w:rsidRPr="00301BB8">
        <w:t xml:space="preserve"> (misal </w:t>
      </w:r>
      <w:proofErr w:type="spellStart"/>
      <w:r w:rsidRPr="00301BB8">
        <w:t>letak</w:t>
      </w:r>
      <w:proofErr w:type="spellEnd"/>
      <w:r w:rsidRPr="00301BB8">
        <w:t xml:space="preserve"> </w:t>
      </w:r>
      <w:proofErr w:type="spellStart"/>
      <w:r w:rsidRPr="00301BB8">
        <w:t>alis</w:t>
      </w:r>
      <w:proofErr w:type="spellEnd"/>
      <w:r w:rsidRPr="00301BB8">
        <w:t xml:space="preserve">, </w:t>
      </w:r>
      <w:proofErr w:type="spellStart"/>
      <w:r w:rsidRPr="00301BB8">
        <w:t>bibir</w:t>
      </w:r>
      <w:proofErr w:type="spellEnd"/>
      <w:r w:rsidRPr="00301BB8">
        <w:t xml:space="preserve">, </w:t>
      </w:r>
      <w:proofErr w:type="spellStart"/>
      <w:r w:rsidRPr="00301BB8">
        <w:t>hidung</w:t>
      </w:r>
      <w:proofErr w:type="spellEnd"/>
      <w:r w:rsidRPr="00301BB8">
        <w:t xml:space="preserve">) jadi lebih </w:t>
      </w:r>
      <w:proofErr w:type="spellStart"/>
      <w:r w:rsidRPr="00301BB8">
        <w:t>dikenali</w:t>
      </w:r>
      <w:proofErr w:type="spellEnd"/>
      <w:r w:rsidRPr="00301BB8">
        <w:t xml:space="preserve"> </w:t>
      </w:r>
      <w:proofErr w:type="spellStart"/>
      <w:r w:rsidRPr="00301BB8">
        <w:t>sehingga</w:t>
      </w:r>
      <w:proofErr w:type="spellEnd"/>
      <w:r w:rsidRPr="00301BB8">
        <w:t xml:space="preserve"> </w:t>
      </w:r>
      <w:proofErr w:type="spellStart"/>
      <w:r w:rsidRPr="00301BB8">
        <w:t>akurasi</w:t>
      </w:r>
      <w:proofErr w:type="spellEnd"/>
      <w:r w:rsidRPr="00301BB8">
        <w:t xml:space="preserve"> naik. Hal </w:t>
      </w:r>
      <w:proofErr w:type="spellStart"/>
      <w:r w:rsidRPr="00301BB8">
        <w:t>ini</w:t>
      </w:r>
      <w:proofErr w:type="spellEnd"/>
      <w:r w:rsidRPr="00301BB8">
        <w:t xml:space="preserve"> </w:t>
      </w:r>
      <w:proofErr w:type="spellStart"/>
      <w:r w:rsidRPr="00301BB8">
        <w:t>selaras</w:t>
      </w:r>
      <w:proofErr w:type="spellEnd"/>
      <w:r w:rsidRPr="00301BB8">
        <w:t xml:space="preserve"> </w:t>
      </w:r>
      <w:proofErr w:type="spellStart"/>
      <w:r w:rsidRPr="00301BB8">
        <w:t>dengan</w:t>
      </w:r>
      <w:proofErr w:type="spellEnd"/>
      <w:r w:rsidRPr="00301BB8">
        <w:t xml:space="preserve"> temuan </w:t>
      </w:r>
      <w:proofErr w:type="spellStart"/>
      <w:r w:rsidRPr="00301BB8">
        <w:t>bahwa</w:t>
      </w:r>
      <w:proofErr w:type="spellEnd"/>
      <w:r w:rsidRPr="00301BB8">
        <w:t xml:space="preserve"> model deep learning yang hanya </w:t>
      </w:r>
      <w:proofErr w:type="spellStart"/>
      <w:r w:rsidRPr="00301BB8">
        <w:t>dilatih</w:t>
      </w:r>
      <w:proofErr w:type="spellEnd"/>
      <w:r w:rsidRPr="00301BB8">
        <w:t xml:space="preserve"> pada pose frontal </w:t>
      </w:r>
      <w:proofErr w:type="spellStart"/>
      <w:r w:rsidRPr="00301BB8">
        <w:t>cenderung</w:t>
      </w:r>
      <w:proofErr w:type="spellEnd"/>
      <w:r w:rsidRPr="00301BB8">
        <w:t xml:space="preserve"> gagal </w:t>
      </w:r>
      <w:proofErr w:type="spellStart"/>
      <w:r w:rsidRPr="00301BB8">
        <w:t>generalisasi</w:t>
      </w:r>
      <w:proofErr w:type="spellEnd"/>
      <w:r w:rsidRPr="00301BB8">
        <w:t xml:space="preserve"> pada pose miring, </w:t>
      </w:r>
      <w:proofErr w:type="spellStart"/>
      <w:r w:rsidRPr="00301BB8">
        <w:t>namun</w:t>
      </w:r>
      <w:proofErr w:type="spellEnd"/>
      <w:r w:rsidRPr="00301BB8">
        <w:t xml:space="preserve"> </w:t>
      </w:r>
      <w:proofErr w:type="spellStart"/>
      <w:r w:rsidRPr="00301BB8">
        <w:t>frontalisasi</w:t>
      </w:r>
      <w:proofErr w:type="spellEnd"/>
      <w:r w:rsidRPr="00301BB8">
        <w:t xml:space="preserve"> bisa </w:t>
      </w:r>
      <w:proofErr w:type="spellStart"/>
      <w:r w:rsidRPr="00301BB8">
        <w:t>memulihkan</w:t>
      </w:r>
      <w:proofErr w:type="spellEnd"/>
      <w:r w:rsidRPr="00301BB8">
        <w:t xml:space="preserve"> </w:t>
      </w:r>
      <w:proofErr w:type="spellStart"/>
      <w:r w:rsidRPr="00301BB8">
        <w:t>performa</w:t>
      </w:r>
      <w:proofErr w:type="spellEnd"/>
      <w:r>
        <w:t xml:space="preserve"> </w:t>
      </w:r>
      <w:r>
        <w:fldChar w:fldCharType="begin" w:fldLock="1"/>
      </w:r>
      <w:r w:rsidR="00CA27A8">
        <w:instrText>ADDIN CSL_CITATION {"citationItems":[{"id":"ITEM-1","itemData":{"DOI":"10.1016/j.imavis.2016.05.002","ISSN":"02628856","abstract":"We introduce a novel approach to recognizing facial expressions over a large range of head poses. Like previous approaches, we map the features extracted from the input image to the corresponding features of the face with the same facial expression but seen in a frontal view. This allows us to collect all training data into a common referential and therefore benefit from more data to learn to recognize the expressions. However, by contrast with such previous work, our mapping depends on the pose of the input image: We first estimate the pose of the head in the input image, and then apply the mapping specifically learned for this pose. The features after mapping are therefore much more reliable for recognition purposes. In addition, we introduce a non-linear form for the mapping of the features, and we show that it is robust to occasional mistakes made by the pose estimation stage. We evaluate our approach with extensive experiments on two protocols of the BU3DFE and Multi-PIE datasets, and show that it outperforms the state-of-the-art on both datasets.","author":[{"dropping-particle":"","family":"Jampour","given":"Mahdi","non-dropping-particle":"","parse-names":false,"suffix":""},{"dropping-particle":"","family":"Lepetit","given":"Vincent","non-dropping-particle":"","parse-names":false,"suffix":""},{"dropping-particle":"","family":"Mauthner","given":"Thomas","non-dropping-particle":"","parse-names":false,"suffix":""},{"dropping-particle":"","family":"Bischof","given":"Horst","non-dropping-particle":"","parse-names":false,"suffix":""}],"container-title":"Image and Vision Computing","id":"ITEM-1","issued":{"date-parts":[["2017"]]},"page":"38-46","publisher":"Elsevier B.V.","title":"Pose-specific non-linear mappings in feature space towards multiview facial expression recognition","type":"article-journal","volume":"58"},"uris":["http://www.mendeley.com/documents/?uuid=25c82c83-ee16-46a5-b2d6-527fcd7823f1"]},{"id":"ITEM-2","itemData":{"DOI":"10.1109/CVPR.2018.00354","ISBN":"9781538664209","ISSN":"10636919","abstract":"Facial expression recognition (FER) is a challenging task due to different expressions under arbitrary poses. Most conventional approaches either perform face frontalization on a non-frontal facial image or learn separate classifiers for each pose. Different from existing methods, in this paper, we propose an end-to-end deep learning model by exploiting different poses and expressions jointly for simultaneous facial image synthesis and pose-invariant facial expression recognition. The proposed model is based on generative adversarial network (GAN) and enjoys several merits. First, the encoder-decoder structure of the generator can learn a generative and discriminative identity representation for face images. Second, the identity representation is explicitly disentangled from both expression and pose variations through the expression and pose codes. Third, our model can automatically generate face images with different expressions under arbitrary poses to enlarge and enrich the training set for FER. Quantitative and qualitative evaluations on both controlled and in-the-wild datasets demonstrate that the proposed algorithm performs favorably against state-of-the-art methods.","author":[{"dropping-particle":"","family":"Zhang","given":"Feifei","non-dropping-particle":"","parse-names":false,"suffix":""},{"dropping-particle":"","family":"Zhang","given":"Tianzhu","non-dropping-particle":"","parse-names":false,"suffix":""},{"dropping-particle":"","family":"Mao","given":"Qirong","non-dropping-particle":"","parse-names":false,"suffix":""},{"dropping-particle":"","family":"Xu","given":"Changsheng","non-dropping-particle":"","parse-names":false,"suffix":""}],"container-title":"Proceedings of the IEEE Computer Society Conference on Computer Vision and Pattern Recognition","id":"ITEM-2","issued":{"date-parts":[["2018"]]},"page":"3359-3368","title":"Joint Pose and Expression Modeling for Facial Expression Recognition","type":"article-journal"},"uris":["http://www.mendeley.com/documents/?uuid=5c6d1539-1eab-45ee-8c7c-d98366a0eb6f"]}],"mendeley":{"formattedCitation":"(Jampour dkk. 2017; Zhang dkk. 2018)","plainTextFormattedCitation":"(Jampour dkk. 2017; Zhang dkk. 2018)","previouslyFormattedCitation":"(Jampour dkk. 2017; Zhang dkk. 2018)"},"properties":{"noteIndex":0},"schema":"https://github.com/citation-style-language/schema/raw/master/csl-citation.json"}</w:instrText>
      </w:r>
      <w:r>
        <w:fldChar w:fldCharType="separate"/>
      </w:r>
      <w:r w:rsidRPr="00301BB8">
        <w:rPr>
          <w:noProof/>
        </w:rPr>
        <w:t>(Jampour dkk. 2017; Zhang dkk. 2018)</w:t>
      </w:r>
      <w:r>
        <w:fldChar w:fldCharType="end"/>
      </w:r>
      <w:r w:rsidRPr="00301BB8">
        <w:t>.​</w:t>
      </w:r>
    </w:p>
    <w:p w14:paraId="39F20AA1" w14:textId="77777777" w:rsidR="00301BB8" w:rsidRPr="00301BB8" w:rsidRDefault="00301BB8" w:rsidP="00301BB8">
      <w:r w:rsidRPr="00301BB8">
        <w:t>Decrease (Angry):</w:t>
      </w:r>
    </w:p>
    <w:p w14:paraId="158EA206" w14:textId="7126AFEA" w:rsidR="00301BB8" w:rsidRDefault="00301BB8" w:rsidP="00301BB8">
      <w:proofErr w:type="spellStart"/>
      <w:r w:rsidRPr="00301BB8">
        <w:t>Beberapa</w:t>
      </w:r>
      <w:proofErr w:type="spellEnd"/>
      <w:r w:rsidRPr="00301BB8">
        <w:t xml:space="preserve"> </w:t>
      </w:r>
      <w:proofErr w:type="spellStart"/>
      <w:r w:rsidRPr="00301BB8">
        <w:t>ekspresi</w:t>
      </w:r>
      <w:proofErr w:type="spellEnd"/>
      <w:r w:rsidRPr="00301BB8">
        <w:t xml:space="preserve">, </w:t>
      </w:r>
      <w:proofErr w:type="spellStart"/>
      <w:r w:rsidRPr="00301BB8">
        <w:t>seperti</w:t>
      </w:r>
      <w:proofErr w:type="spellEnd"/>
      <w:r w:rsidRPr="00301BB8">
        <w:t xml:space="preserve"> angry, sangat </w:t>
      </w:r>
      <w:proofErr w:type="spellStart"/>
      <w:r w:rsidRPr="00301BB8">
        <w:t>bergantung</w:t>
      </w:r>
      <w:proofErr w:type="spellEnd"/>
      <w:r w:rsidRPr="00301BB8">
        <w:t xml:space="preserve"> pada </w:t>
      </w:r>
      <w:proofErr w:type="spellStart"/>
      <w:r w:rsidRPr="00301BB8">
        <w:t>asimetri</w:t>
      </w:r>
      <w:proofErr w:type="spellEnd"/>
      <w:r w:rsidRPr="00301BB8">
        <w:t xml:space="preserve"> atau </w:t>
      </w:r>
      <w:proofErr w:type="spellStart"/>
      <w:r w:rsidRPr="00301BB8">
        <w:t>detil</w:t>
      </w:r>
      <w:proofErr w:type="spellEnd"/>
      <w:r w:rsidRPr="00301BB8">
        <w:t xml:space="preserve">-area yang mungkin justru </w:t>
      </w:r>
      <w:proofErr w:type="spellStart"/>
      <w:r w:rsidRPr="00301BB8">
        <w:t>ter-distorsi</w:t>
      </w:r>
      <w:proofErr w:type="spellEnd"/>
      <w:r w:rsidRPr="00301BB8">
        <w:t xml:space="preserve"> saat proses </w:t>
      </w:r>
      <w:proofErr w:type="spellStart"/>
      <w:r w:rsidRPr="00301BB8">
        <w:t>frontalisasi</w:t>
      </w:r>
      <w:proofErr w:type="spellEnd"/>
      <w:r w:rsidRPr="00301BB8">
        <w:t xml:space="preserve">, apalagi </w:t>
      </w:r>
      <w:proofErr w:type="spellStart"/>
      <w:r w:rsidRPr="00301BB8">
        <w:t>jika</w:t>
      </w:r>
      <w:proofErr w:type="spellEnd"/>
      <w:r w:rsidRPr="00301BB8">
        <w:t xml:space="preserve"> hasil </w:t>
      </w:r>
      <w:proofErr w:type="spellStart"/>
      <w:r w:rsidRPr="00301BB8">
        <w:t>rekonstruksinya</w:t>
      </w:r>
      <w:proofErr w:type="spellEnd"/>
      <w:r w:rsidRPr="00301BB8">
        <w:t xml:space="preserve"> tidak </w:t>
      </w:r>
      <w:proofErr w:type="spellStart"/>
      <w:r w:rsidRPr="00301BB8">
        <w:t>memadai</w:t>
      </w:r>
      <w:proofErr w:type="spellEnd"/>
      <w:r w:rsidRPr="00301BB8">
        <w:t xml:space="preserve">. </w:t>
      </w:r>
      <w:proofErr w:type="spellStart"/>
      <w:r w:rsidRPr="00301BB8">
        <w:t>Studi</w:t>
      </w:r>
      <w:proofErr w:type="spellEnd"/>
      <w:r w:rsidRPr="00301BB8">
        <w:t xml:space="preserve"> juga </w:t>
      </w:r>
      <w:proofErr w:type="spellStart"/>
      <w:r w:rsidRPr="00301BB8">
        <w:t>menunjukkan</w:t>
      </w:r>
      <w:proofErr w:type="spellEnd"/>
      <w:r w:rsidRPr="00301BB8">
        <w:t xml:space="preserve"> </w:t>
      </w:r>
      <w:proofErr w:type="spellStart"/>
      <w:r w:rsidRPr="00301BB8">
        <w:t>bahwa</w:t>
      </w:r>
      <w:proofErr w:type="spellEnd"/>
      <w:r w:rsidRPr="00301BB8">
        <w:t xml:space="preserve"> </w:t>
      </w:r>
      <w:proofErr w:type="spellStart"/>
      <w:r w:rsidRPr="00301BB8">
        <w:t>distorsi</w:t>
      </w:r>
      <w:proofErr w:type="spellEnd"/>
      <w:r w:rsidRPr="00301BB8">
        <w:t xml:space="preserve"> pada area </w:t>
      </w:r>
      <w:proofErr w:type="spellStart"/>
      <w:r w:rsidRPr="00301BB8">
        <w:t>kritis</w:t>
      </w:r>
      <w:proofErr w:type="spellEnd"/>
      <w:r w:rsidRPr="00301BB8">
        <w:t xml:space="preserve"> (</w:t>
      </w:r>
      <w:proofErr w:type="spellStart"/>
      <w:r w:rsidRPr="00301BB8">
        <w:t>alis</w:t>
      </w:r>
      <w:proofErr w:type="spellEnd"/>
      <w:r w:rsidRPr="00301BB8">
        <w:t>/</w:t>
      </w:r>
      <w:proofErr w:type="spellStart"/>
      <w:r w:rsidRPr="00301BB8">
        <w:t>mulut</w:t>
      </w:r>
      <w:proofErr w:type="spellEnd"/>
      <w:r w:rsidRPr="00301BB8">
        <w:t xml:space="preserve">) </w:t>
      </w:r>
      <w:proofErr w:type="spellStart"/>
      <w:r w:rsidRPr="00301BB8">
        <w:t>akibat</w:t>
      </w:r>
      <w:proofErr w:type="spellEnd"/>
      <w:r w:rsidRPr="00301BB8">
        <w:t xml:space="preserve"> </w:t>
      </w:r>
      <w:proofErr w:type="spellStart"/>
      <w:r w:rsidRPr="00301BB8">
        <w:t>kesalahan</w:t>
      </w:r>
      <w:proofErr w:type="spellEnd"/>
      <w:r w:rsidRPr="00301BB8">
        <w:t xml:space="preserve"> </w:t>
      </w:r>
      <w:proofErr w:type="spellStart"/>
      <w:r w:rsidRPr="00301BB8">
        <w:t>frontalisasi</w:t>
      </w:r>
      <w:proofErr w:type="spellEnd"/>
      <w:r w:rsidRPr="00301BB8">
        <w:t xml:space="preserve"> justru </w:t>
      </w:r>
      <w:proofErr w:type="spellStart"/>
      <w:r w:rsidRPr="00301BB8">
        <w:t>membuat</w:t>
      </w:r>
      <w:proofErr w:type="spellEnd"/>
      <w:r w:rsidRPr="00301BB8">
        <w:t xml:space="preserve"> classifier </w:t>
      </w:r>
      <w:proofErr w:type="spellStart"/>
      <w:r w:rsidRPr="00301BB8">
        <w:t>makin</w:t>
      </w:r>
      <w:proofErr w:type="spellEnd"/>
      <w:r w:rsidRPr="00301BB8">
        <w:t xml:space="preserve"> </w:t>
      </w:r>
      <w:proofErr w:type="spellStart"/>
      <w:r w:rsidRPr="00301BB8">
        <w:t>keliru</w:t>
      </w:r>
      <w:proofErr w:type="spellEnd"/>
      <w:r>
        <w:t xml:space="preserve"> </w:t>
      </w:r>
      <w:r w:rsidR="00CA27A8">
        <w:fldChar w:fldCharType="begin" w:fldLock="1"/>
      </w:r>
      <w:r w:rsidR="00CA27A8">
        <w:instrText>ADDIN CSL_CITATION {"citationItems":[{"id":"ITEM-1","itemData":{"DOI":"10.1109/CVPR.2018.00354","ISBN":"9781538664209","ISSN":"10636919","abstract":"Facial expression recognition (FER) is a challenging task due to different expressions under arbitrary poses. Most conventional approaches either perform face frontalization on a non-frontal facial image or learn separate classifiers for each pose. Different from existing methods, in this paper, we propose an end-to-end deep learning model by exploiting different poses and expressions jointly for simultaneous facial image synthesis and pose-invariant facial expression recognition. The proposed model is based on generative adversarial network (GAN) and enjoys several merits. First, the encoder-decoder structure of the generator can learn a generative and discriminative identity representation for face images. Second, the identity representation is explicitly disentangled from both expression and pose variations through the expression and pose codes. Third, our model can automatically generate face images with different expressions under arbitrary poses to enlarge and enrich the training set for FER. Quantitative and qualitative evaluations on both controlled and in-the-wild datasets demonstrate that the proposed algorithm performs favorably against state-of-the-art methods.","author":[{"dropping-particle":"","family":"Zhang","given":"Feifei","non-dropping-particle":"","parse-names":false,"suffix":""},{"dropping-particle":"","family":"Zhang","given":"Tianzhu","non-dropping-particle":"","parse-names":false,"suffix":""},{"dropping-particle":"","family":"Mao","given":"Qirong","non-dropping-particle":"","parse-names":false,"suffix":""},{"dropping-particle":"","family":"Xu","given":"Changsheng","non-dropping-particle":"","parse-names":false,"suffix":""}],"container-title":"Proceedings of the IEEE Computer Society Conference on Computer Vision and Pattern Recognition","id":"ITEM-1","issued":{"date-parts":[["2018"]]},"page":"3359-3368","title":"Joint Pose and Expression Modeling for Facial Expression Recognition","type":"article-journal"},"uris":["http://www.mendeley.com/documents/?uuid=5c6d1539-1eab-45ee-8c7c-d98366a0eb6f"]}],"mendeley":{"formattedCitation":"(Zhang dkk. 2018)","plainTextFormattedCitation":"(Zhang dkk. 2018)","previouslyFormattedCitation":"(Zhang dkk. 2018)"},"properties":{"noteIndex":0},"schema":"https://github.com/citation-style-language/schema/raw/master/csl-citation.json"}</w:instrText>
      </w:r>
      <w:r w:rsidR="00CA27A8">
        <w:fldChar w:fldCharType="separate"/>
      </w:r>
      <w:r w:rsidR="00CA27A8" w:rsidRPr="00CA27A8">
        <w:rPr>
          <w:noProof/>
        </w:rPr>
        <w:t>(Zhang dkk. 2018)</w:t>
      </w:r>
      <w:r w:rsidR="00CA27A8">
        <w:fldChar w:fldCharType="end"/>
      </w:r>
      <w:r>
        <w:t>.</w:t>
      </w:r>
    </w:p>
    <w:p w14:paraId="5D97272E" w14:textId="0AC6FE4F" w:rsidR="00CA27A8" w:rsidRDefault="00CA27A8" w:rsidP="00301BB8"/>
    <w:p w14:paraId="7B307ABA" w14:textId="77777777" w:rsidR="00CA27A8" w:rsidRPr="00CA27A8" w:rsidRDefault="00CA27A8" w:rsidP="00CA27A8">
      <w:r w:rsidRPr="00CA27A8">
        <w:t xml:space="preserve">2. </w:t>
      </w:r>
      <w:proofErr w:type="spellStart"/>
      <w:r w:rsidRPr="00CA27A8">
        <w:t>FaceLib</w:t>
      </w:r>
      <w:proofErr w:type="spellEnd"/>
      <w:r w:rsidRPr="00CA27A8">
        <w:t xml:space="preserve"> (Table IX) — Model Asli </w:t>
      </w:r>
      <w:proofErr w:type="spellStart"/>
      <w:r w:rsidRPr="00CA27A8">
        <w:t>Penulis</w:t>
      </w:r>
      <w:proofErr w:type="spellEnd"/>
    </w:p>
    <w:p w14:paraId="0DE13A78" w14:textId="77777777" w:rsidR="00CA27A8" w:rsidRPr="00CA27A8" w:rsidRDefault="00CA27A8" w:rsidP="00CA27A8">
      <w:r w:rsidRPr="00CA27A8">
        <w:lastRenderedPageBreak/>
        <w:t>Increase (Fear, Sad):</w:t>
      </w:r>
    </w:p>
    <w:p w14:paraId="148CCA10" w14:textId="54174FA1" w:rsidR="00CA27A8" w:rsidRPr="00CA27A8" w:rsidRDefault="00CA27A8" w:rsidP="00CA27A8">
      <w:proofErr w:type="spellStart"/>
      <w:r w:rsidRPr="00CA27A8">
        <w:t>FaceLib</w:t>
      </w:r>
      <w:proofErr w:type="spellEnd"/>
      <w:r w:rsidRPr="00CA27A8">
        <w:t xml:space="preserve"> </w:t>
      </w:r>
      <w:proofErr w:type="spellStart"/>
      <w:r w:rsidRPr="00CA27A8">
        <w:t>mengandalkan</w:t>
      </w:r>
      <w:proofErr w:type="spellEnd"/>
      <w:r w:rsidRPr="00CA27A8">
        <w:t xml:space="preserve"> pre-trained features dan </w:t>
      </w:r>
      <w:proofErr w:type="spellStart"/>
      <w:r w:rsidRPr="00CA27A8">
        <w:t>memiliki</w:t>
      </w:r>
      <w:proofErr w:type="spellEnd"/>
      <w:r w:rsidRPr="00CA27A8">
        <w:t xml:space="preserve"> robust </w:t>
      </w:r>
      <w:proofErr w:type="spellStart"/>
      <w:r w:rsidRPr="00CA27A8">
        <w:t>terhadap</w:t>
      </w:r>
      <w:proofErr w:type="spellEnd"/>
      <w:r w:rsidRPr="00CA27A8">
        <w:t xml:space="preserve"> </w:t>
      </w:r>
      <w:proofErr w:type="spellStart"/>
      <w:r w:rsidRPr="00CA27A8">
        <w:t>variasi</w:t>
      </w:r>
      <w:proofErr w:type="spellEnd"/>
      <w:r w:rsidRPr="00CA27A8">
        <w:t xml:space="preserve"> </w:t>
      </w:r>
      <w:proofErr w:type="spellStart"/>
      <w:r w:rsidRPr="00CA27A8">
        <w:t>tertentu</w:t>
      </w:r>
      <w:proofErr w:type="spellEnd"/>
      <w:r w:rsidRPr="00CA27A8">
        <w:t xml:space="preserve">. </w:t>
      </w:r>
      <w:proofErr w:type="spellStart"/>
      <w:r w:rsidRPr="00CA27A8">
        <w:t>Peningkatan</w:t>
      </w:r>
      <w:proofErr w:type="spellEnd"/>
      <w:r w:rsidRPr="00CA27A8">
        <w:t xml:space="preserve"> pada emosi </w:t>
      </w:r>
      <w:proofErr w:type="spellStart"/>
      <w:r w:rsidRPr="00CA27A8">
        <w:t>berbasis</w:t>
      </w:r>
      <w:proofErr w:type="spellEnd"/>
      <w:r w:rsidRPr="00CA27A8">
        <w:t xml:space="preserve"> area </w:t>
      </w:r>
      <w:proofErr w:type="spellStart"/>
      <w:r w:rsidRPr="00CA27A8">
        <w:t>mata</w:t>
      </w:r>
      <w:proofErr w:type="spellEnd"/>
      <w:r w:rsidRPr="00CA27A8">
        <w:t>/</w:t>
      </w:r>
      <w:proofErr w:type="spellStart"/>
      <w:r w:rsidRPr="00CA27A8">
        <w:t>mulut</w:t>
      </w:r>
      <w:proofErr w:type="spellEnd"/>
      <w:r w:rsidRPr="00CA27A8">
        <w:t xml:space="preserve"> yang tetap </w:t>
      </w:r>
      <w:proofErr w:type="spellStart"/>
      <w:r w:rsidRPr="00CA27A8">
        <w:t>konsisten</w:t>
      </w:r>
      <w:proofErr w:type="spellEnd"/>
      <w:r w:rsidRPr="00CA27A8">
        <w:t xml:space="preserve"> (fear/sad) </w:t>
      </w:r>
      <w:proofErr w:type="spellStart"/>
      <w:r w:rsidRPr="00CA27A8">
        <w:t>didukung</w:t>
      </w:r>
      <w:proofErr w:type="spellEnd"/>
      <w:r w:rsidRPr="00CA27A8">
        <w:t xml:space="preserve"> </w:t>
      </w:r>
      <w:proofErr w:type="spellStart"/>
      <w:r w:rsidRPr="00CA27A8">
        <w:t>dengan</w:t>
      </w:r>
      <w:proofErr w:type="spellEnd"/>
      <w:r w:rsidRPr="00CA27A8">
        <w:t xml:space="preserve"> data </w:t>
      </w:r>
      <w:proofErr w:type="spellStart"/>
      <w:r w:rsidRPr="00CA27A8">
        <w:t>latih</w:t>
      </w:r>
      <w:proofErr w:type="spellEnd"/>
      <w:r w:rsidRPr="00CA27A8">
        <w:t xml:space="preserve"> yang sudah </w:t>
      </w:r>
      <w:proofErr w:type="spellStart"/>
      <w:r w:rsidRPr="00CA27A8">
        <w:t>bervariasi</w:t>
      </w:r>
      <w:proofErr w:type="spellEnd"/>
      <w:r w:rsidRPr="00CA27A8">
        <w:t>.</w:t>
      </w:r>
    </w:p>
    <w:p w14:paraId="783091B0" w14:textId="77777777" w:rsidR="00CA27A8" w:rsidRPr="00CA27A8" w:rsidRDefault="00CA27A8" w:rsidP="00CA27A8">
      <w:r w:rsidRPr="00CA27A8">
        <w:t>Decrease (Angry, Disgust, Happy, Neutral, Surprise):</w:t>
      </w:r>
    </w:p>
    <w:p w14:paraId="7A5210E2" w14:textId="7E6F9C54" w:rsidR="00CA27A8" w:rsidRDefault="00CA27A8" w:rsidP="00CA27A8">
      <w:proofErr w:type="spellStart"/>
      <w:r w:rsidRPr="00CA27A8">
        <w:t>Penurunan</w:t>
      </w:r>
      <w:proofErr w:type="spellEnd"/>
      <w:r w:rsidRPr="00CA27A8">
        <w:t xml:space="preserve"> besar kadang </w:t>
      </w:r>
      <w:proofErr w:type="spellStart"/>
      <w:r w:rsidRPr="00CA27A8">
        <w:t>disebabkan</w:t>
      </w:r>
      <w:proofErr w:type="spellEnd"/>
      <w:r w:rsidRPr="00CA27A8">
        <w:t xml:space="preserve"> overfitting pada data frontal, atau </w:t>
      </w:r>
      <w:proofErr w:type="spellStart"/>
      <w:r w:rsidRPr="00CA27A8">
        <w:t>ketidaksesuaian</w:t>
      </w:r>
      <w:proofErr w:type="spellEnd"/>
      <w:r w:rsidRPr="00CA27A8">
        <w:t xml:space="preserve"> </w:t>
      </w:r>
      <w:proofErr w:type="spellStart"/>
      <w:r w:rsidRPr="00CA27A8">
        <w:t>antara</w:t>
      </w:r>
      <w:proofErr w:type="spellEnd"/>
      <w:r w:rsidRPr="00CA27A8">
        <w:t xml:space="preserve"> </w:t>
      </w:r>
      <w:proofErr w:type="spellStart"/>
      <w:r w:rsidRPr="00CA27A8">
        <w:t>fitur</w:t>
      </w:r>
      <w:proofErr w:type="spellEnd"/>
      <w:r w:rsidRPr="00CA27A8">
        <w:t xml:space="preserve"> hasil </w:t>
      </w:r>
      <w:proofErr w:type="spellStart"/>
      <w:r w:rsidRPr="00CA27A8">
        <w:t>rekonstruksi</w:t>
      </w:r>
      <w:proofErr w:type="spellEnd"/>
      <w:r w:rsidRPr="00CA27A8">
        <w:t xml:space="preserve"> dan </w:t>
      </w:r>
      <w:proofErr w:type="spellStart"/>
      <w:r w:rsidRPr="00CA27A8">
        <w:t>vektor</w:t>
      </w:r>
      <w:proofErr w:type="spellEnd"/>
      <w:r w:rsidRPr="00CA27A8">
        <w:t xml:space="preserve"> </w:t>
      </w:r>
      <w:proofErr w:type="spellStart"/>
      <w:r w:rsidRPr="00CA27A8">
        <w:t>fitur</w:t>
      </w:r>
      <w:proofErr w:type="spellEnd"/>
      <w:r w:rsidRPr="00CA27A8">
        <w:t xml:space="preserve"> asli yang dipakai dalam model pretrained. Model deep learning yang </w:t>
      </w:r>
      <w:proofErr w:type="spellStart"/>
      <w:r w:rsidRPr="00CA27A8">
        <w:t>dilatih</w:t>
      </w:r>
      <w:proofErr w:type="spellEnd"/>
      <w:r w:rsidRPr="00CA27A8">
        <w:t xml:space="preserve"> pada pose </w:t>
      </w:r>
      <w:proofErr w:type="spellStart"/>
      <w:r w:rsidRPr="00CA27A8">
        <w:t>beragam</w:t>
      </w:r>
      <w:proofErr w:type="spellEnd"/>
      <w:r w:rsidRPr="00CA27A8">
        <w:t xml:space="preserve"> tapi sangat sensitive pada struktur face, bisa </w:t>
      </w:r>
      <w:proofErr w:type="spellStart"/>
      <w:r w:rsidRPr="00CA27A8">
        <w:t>keliru</w:t>
      </w:r>
      <w:proofErr w:type="spellEnd"/>
      <w:r w:rsidRPr="00CA27A8">
        <w:t xml:space="preserve"> </w:t>
      </w:r>
      <w:proofErr w:type="spellStart"/>
      <w:r w:rsidRPr="00CA27A8">
        <w:t>jika</w:t>
      </w:r>
      <w:proofErr w:type="spellEnd"/>
      <w:r w:rsidRPr="00CA27A8">
        <w:t xml:space="preserve"> </w:t>
      </w:r>
      <w:proofErr w:type="spellStart"/>
      <w:r w:rsidRPr="00CA27A8">
        <w:t>rekonstruksi</w:t>
      </w:r>
      <w:proofErr w:type="spellEnd"/>
      <w:r w:rsidRPr="00CA27A8">
        <w:t xml:space="preserve"> shape tidak </w:t>
      </w:r>
      <w:proofErr w:type="spellStart"/>
      <w:r w:rsidRPr="00CA27A8">
        <w:t>sempurna</w:t>
      </w:r>
      <w:proofErr w:type="spellEnd"/>
      <w:r>
        <w:t xml:space="preserve"> </w:t>
      </w:r>
      <w:r>
        <w:fldChar w:fldCharType="begin" w:fldLock="1"/>
      </w:r>
      <w:r>
        <w:instrText>ADDIN CSL_CITATION {"citationItems":[{"id":"ITEM-1","itemData":{"DOI":"10.1016/j.aej.2023.01.017","ISSN":"11100168","abstract":"Facial expression recognition (FER) is an emerging and multifaceted research topic. Applications of FER in healthcare, security, safe driving, and so forth have contributed to the credibility of these methods and their adoption in human-computer interaction for intelligent outcomes. Computational FER mimics human facial expression coding skills and conveys important cues that complement speech to assist listeners. Similarly, FER methods based on deep learning and artificial intelligence (AI) techniques have been developed with edge modules to ensure efficiency and real-time processing. To this end, numerous studies have explored different aspects of FER. Surveys of FER have focused on the literature on hand-crafted techniques, with a focus on general methods for local servers but largely neglecting edge vision-inspired deep learning and AI-based FER technologies. To consider these missing aspects, in this study, the existing literature on FER is thoroughly analyzed and surveyed, and the working flow of FER methods, their integral and intermediate steps, and pattern structures are highlighted. Further, the limitations in existing FER surveys are discussed. Next, FER datasets are investigated in depth, and the associated challenges and problems are discussed. In contrast to existing surveys, FER methods are considered for edge vision (on e.g., smartphone or Raspberry Pi, devices, etc.), and different measures to evaluate the performance of FER methods are comprehensively discussed. Finally, recommendations and some avenues for future research are suggested to facilitate further development and implementation of FER technologies.","author":[{"dropping-particle":"","family":"Sajjad","given":"Muhammad","non-dropping-particle":"","parse-names":false,"suffix":""},{"dropping-particle":"","family":"Ullah","given":"Fath U.Min","non-dropping-particle":"","parse-names":false,"suffix":""},{"dropping-particle":"","family":"Ullah","given":"Mohib","non-dropping-particle":"","parse-names":false,"suffix":""},{"dropping-particle":"","family":"Christodoulou","given":"Georgia","non-dropping-particle":"","parse-names":false,"suffix":""},{"dropping-particle":"","family":"Alaya Cheikh","given":"Faouzi","non-dropping-particle":"","parse-names":false,"suffix":""},{"dropping-particle":"","family":"Hijji","given":"Mohammad","non-dropping-particle":"","parse-names":false,"suffix":""},{"dropping-particle":"","family":"Muhammad","given":"Khan","non-dropping-particle":"","parse-names":false,"suffix":""},{"dropping-particle":"","family":"Rodrigues","given":"Joel J.P.C.","non-dropping-particle":"","parse-names":false,"suffix":""}],"container-title":"Alexandria Engineering Journal","id":"ITEM-1","issued":{"date-parts":[["2023"]]},"page":"817-840","publisher":"Faculty of Engineering, Alexandria University","title":"A comprehensive survey on deep facial expression recognition: challenges, applications, and future guidelines","type":"article-journal","volume":"68"},"uris":["http://www.mendeley.com/documents/?uuid=8ae48d0d-7a61-4bec-aea8-911f65590018"]}],"mendeley":{"formattedCitation":"(Sajjad dkk. 2023)","plainTextFormattedCitation":"(Sajjad dkk. 2023)","previouslyFormattedCitation":"(Sajjad dkk. 2023)"},"properties":{"noteIndex":0},"schema":"https://github.com/citation-style-language/schema/raw/master/csl-citation.json"}</w:instrText>
      </w:r>
      <w:r>
        <w:fldChar w:fldCharType="separate"/>
      </w:r>
      <w:r w:rsidRPr="00CA27A8">
        <w:rPr>
          <w:noProof/>
        </w:rPr>
        <w:t>(Sajjad dkk. 2023)</w:t>
      </w:r>
      <w:r>
        <w:fldChar w:fldCharType="end"/>
      </w:r>
      <w:r w:rsidRPr="00CA27A8">
        <w:t>.​</w:t>
      </w:r>
    </w:p>
    <w:p w14:paraId="4A0ABF3C" w14:textId="195736F8" w:rsidR="00CA27A8" w:rsidRDefault="00CA27A8" w:rsidP="00CA27A8">
      <w:bookmarkStart w:id="0" w:name="_GoBack"/>
      <w:bookmarkEnd w:id="0"/>
    </w:p>
    <w:p w14:paraId="2495668C" w14:textId="77777777" w:rsidR="00CA27A8" w:rsidRPr="00CA27A8" w:rsidRDefault="00CA27A8" w:rsidP="00CA27A8">
      <w:r w:rsidRPr="00CA27A8">
        <w:t xml:space="preserve">3. </w:t>
      </w:r>
      <w:proofErr w:type="spellStart"/>
      <w:r w:rsidRPr="00CA27A8">
        <w:t>DeepFace</w:t>
      </w:r>
      <w:proofErr w:type="spellEnd"/>
      <w:r w:rsidRPr="00CA27A8">
        <w:t xml:space="preserve"> (Table VIII) — Model Pretrained</w:t>
      </w:r>
    </w:p>
    <w:p w14:paraId="128BC7CD" w14:textId="77777777" w:rsidR="00CA27A8" w:rsidRPr="00CA27A8" w:rsidRDefault="00CA27A8" w:rsidP="00CA27A8">
      <w:r w:rsidRPr="00CA27A8">
        <w:t>Increase (Angry, Neutral):</w:t>
      </w:r>
    </w:p>
    <w:p w14:paraId="177CCD21" w14:textId="4BF8115D" w:rsidR="00CA27A8" w:rsidRPr="00CA27A8" w:rsidRDefault="00CA27A8" w:rsidP="00CA27A8">
      <w:proofErr w:type="spellStart"/>
      <w:r w:rsidRPr="00CA27A8">
        <w:t>Jika</w:t>
      </w:r>
      <w:proofErr w:type="spellEnd"/>
      <w:r w:rsidRPr="00CA27A8">
        <w:t xml:space="preserve"> proses </w:t>
      </w:r>
      <w:proofErr w:type="spellStart"/>
      <w:r w:rsidRPr="00CA27A8">
        <w:t>frontalisasi</w:t>
      </w:r>
      <w:proofErr w:type="spellEnd"/>
      <w:r w:rsidRPr="00CA27A8">
        <w:t xml:space="preserve"> kebetulan </w:t>
      </w:r>
      <w:proofErr w:type="spellStart"/>
      <w:r w:rsidRPr="00CA27A8">
        <w:t>berhasil</w:t>
      </w:r>
      <w:proofErr w:type="spellEnd"/>
      <w:r w:rsidRPr="00CA27A8">
        <w:t xml:space="preserve"> </w:t>
      </w:r>
      <w:proofErr w:type="spellStart"/>
      <w:r w:rsidRPr="00CA27A8">
        <w:t>menjaga</w:t>
      </w:r>
      <w:proofErr w:type="spellEnd"/>
      <w:r w:rsidRPr="00CA27A8">
        <w:t>/</w:t>
      </w:r>
      <w:proofErr w:type="spellStart"/>
      <w:r w:rsidRPr="00CA27A8">
        <w:t>mengembalikan</w:t>
      </w:r>
      <w:proofErr w:type="spellEnd"/>
      <w:r w:rsidRPr="00CA27A8">
        <w:t xml:space="preserve"> </w:t>
      </w:r>
      <w:proofErr w:type="spellStart"/>
      <w:r w:rsidRPr="00CA27A8">
        <w:t>ciri</w:t>
      </w:r>
      <w:proofErr w:type="spellEnd"/>
      <w:r w:rsidRPr="00CA27A8">
        <w:t xml:space="preserve"> </w:t>
      </w:r>
      <w:proofErr w:type="spellStart"/>
      <w:r w:rsidRPr="00CA27A8">
        <w:t>khas</w:t>
      </w:r>
      <w:proofErr w:type="spellEnd"/>
      <w:r w:rsidRPr="00CA27A8">
        <w:t xml:space="preserve"> pada </w:t>
      </w:r>
      <w:proofErr w:type="spellStart"/>
      <w:r w:rsidRPr="00CA27A8">
        <w:t>ekspresi</w:t>
      </w:r>
      <w:proofErr w:type="spellEnd"/>
      <w:r w:rsidRPr="00CA27A8">
        <w:t xml:space="preserve"> </w:t>
      </w:r>
      <w:proofErr w:type="spellStart"/>
      <w:r w:rsidRPr="00CA27A8">
        <w:t>tertentu</w:t>
      </w:r>
      <w:proofErr w:type="spellEnd"/>
      <w:r w:rsidRPr="00CA27A8">
        <w:t>—misal angry/frontal pada model yang cukup robust feature alignment—</w:t>
      </w:r>
      <w:proofErr w:type="spellStart"/>
      <w:r w:rsidRPr="00CA27A8">
        <w:t>akurasinya</w:t>
      </w:r>
      <w:proofErr w:type="spellEnd"/>
      <w:r w:rsidRPr="00CA27A8">
        <w:t xml:space="preserve"> naik.</w:t>
      </w:r>
    </w:p>
    <w:p w14:paraId="29D633AC" w14:textId="77777777" w:rsidR="00CA27A8" w:rsidRPr="00CA27A8" w:rsidRDefault="00CA27A8" w:rsidP="00CA27A8">
      <w:r w:rsidRPr="00CA27A8">
        <w:t>Decrease (Disgust, Fear, Happy, Sad, Surprise):</w:t>
      </w:r>
    </w:p>
    <w:p w14:paraId="1989084E" w14:textId="1F1A3D05" w:rsidR="00CA27A8" w:rsidRPr="00CA27A8" w:rsidRDefault="00CA27A8" w:rsidP="00CA27A8">
      <w:proofErr w:type="spellStart"/>
      <w:r w:rsidRPr="00CA27A8">
        <w:t>Penurunan</w:t>
      </w:r>
      <w:proofErr w:type="spellEnd"/>
      <w:r w:rsidRPr="00CA27A8">
        <w:t xml:space="preserve"> </w:t>
      </w:r>
      <w:proofErr w:type="spellStart"/>
      <w:r w:rsidRPr="00CA27A8">
        <w:t>umum</w:t>
      </w:r>
      <w:proofErr w:type="spellEnd"/>
      <w:r w:rsidRPr="00CA27A8">
        <w:t xml:space="preserve"> </w:t>
      </w:r>
      <w:proofErr w:type="spellStart"/>
      <w:r w:rsidRPr="00CA27A8">
        <w:t>terjadi</w:t>
      </w:r>
      <w:proofErr w:type="spellEnd"/>
      <w:r w:rsidRPr="00CA27A8">
        <w:t xml:space="preserve"> pada </w:t>
      </w:r>
      <w:proofErr w:type="spellStart"/>
      <w:r w:rsidRPr="00CA27A8">
        <w:t>DeepFace</w:t>
      </w:r>
      <w:proofErr w:type="spellEnd"/>
      <w:r w:rsidRPr="00CA27A8">
        <w:t xml:space="preserve"> </w:t>
      </w:r>
      <w:proofErr w:type="spellStart"/>
      <w:r w:rsidRPr="00CA27A8">
        <w:t>jika</w:t>
      </w:r>
      <w:proofErr w:type="spellEnd"/>
      <w:r w:rsidRPr="00CA27A8">
        <w:t xml:space="preserve"> alignment/reconstruction tidak optimal, apalagi di emosi </w:t>
      </w:r>
      <w:proofErr w:type="spellStart"/>
      <w:r w:rsidRPr="00CA27A8">
        <w:t>dengan</w:t>
      </w:r>
      <w:proofErr w:type="spellEnd"/>
      <w:r w:rsidRPr="00CA27A8">
        <w:t xml:space="preserve"> </w:t>
      </w:r>
      <w:proofErr w:type="spellStart"/>
      <w:r w:rsidRPr="00CA27A8">
        <w:t>fitur</w:t>
      </w:r>
      <w:proofErr w:type="spellEnd"/>
      <w:r w:rsidRPr="00CA27A8">
        <w:t xml:space="preserve"> </w:t>
      </w:r>
      <w:proofErr w:type="spellStart"/>
      <w:r w:rsidRPr="00CA27A8">
        <w:t>kecil</w:t>
      </w:r>
      <w:proofErr w:type="spellEnd"/>
      <w:r w:rsidRPr="00CA27A8">
        <w:t>/</w:t>
      </w:r>
      <w:proofErr w:type="spellStart"/>
      <w:r w:rsidRPr="00CA27A8">
        <w:t>tumpang-tindih</w:t>
      </w:r>
      <w:proofErr w:type="spellEnd"/>
      <w:r w:rsidRPr="00CA27A8">
        <w:t xml:space="preserve"> (fear, surprise, sad). </w:t>
      </w:r>
      <w:proofErr w:type="spellStart"/>
      <w:r w:rsidRPr="00CA27A8">
        <w:t>Studi</w:t>
      </w:r>
      <w:proofErr w:type="spellEnd"/>
      <w:r w:rsidRPr="00CA27A8">
        <w:t xml:space="preserve"> Q1 </w:t>
      </w:r>
      <w:proofErr w:type="spellStart"/>
      <w:r w:rsidRPr="00CA27A8">
        <w:t>menekankan</w:t>
      </w:r>
      <w:proofErr w:type="spellEnd"/>
      <w:r w:rsidRPr="00CA27A8">
        <w:t xml:space="preserve"> </w:t>
      </w:r>
      <w:proofErr w:type="spellStart"/>
      <w:r w:rsidRPr="00CA27A8">
        <w:t>bahwa</w:t>
      </w:r>
      <w:proofErr w:type="spellEnd"/>
      <w:r w:rsidRPr="00CA27A8">
        <w:t xml:space="preserve"> kegagalan alignment </w:t>
      </w:r>
      <w:proofErr w:type="spellStart"/>
      <w:r w:rsidRPr="00CA27A8">
        <w:t>akibat</w:t>
      </w:r>
      <w:proofErr w:type="spellEnd"/>
      <w:r w:rsidRPr="00CA27A8">
        <w:t xml:space="preserve"> noise/</w:t>
      </w:r>
      <w:proofErr w:type="spellStart"/>
      <w:r w:rsidRPr="00CA27A8">
        <w:t>geometri</w:t>
      </w:r>
      <w:proofErr w:type="spellEnd"/>
      <w:r w:rsidRPr="00CA27A8">
        <w:t xml:space="preserve"> </w:t>
      </w:r>
      <w:proofErr w:type="spellStart"/>
      <w:r w:rsidRPr="00CA27A8">
        <w:t>nonfrontal</w:t>
      </w:r>
      <w:proofErr w:type="spellEnd"/>
      <w:r w:rsidRPr="00CA27A8">
        <w:t xml:space="preserve"> </w:t>
      </w:r>
      <w:proofErr w:type="spellStart"/>
      <w:r w:rsidRPr="00CA27A8">
        <w:t>menghasilkan</w:t>
      </w:r>
      <w:proofErr w:type="spellEnd"/>
      <w:r w:rsidRPr="00CA27A8">
        <w:t xml:space="preserve"> error prediksi pada </w:t>
      </w:r>
      <w:proofErr w:type="spellStart"/>
      <w:r w:rsidRPr="00CA27A8">
        <w:t>ekspresi</w:t>
      </w:r>
      <w:proofErr w:type="spellEnd"/>
      <w:r w:rsidRPr="00CA27A8">
        <w:t xml:space="preserve"> subtle</w:t>
      </w:r>
      <w:r>
        <w:t xml:space="preserve"> </w:t>
      </w:r>
      <w:r>
        <w:fldChar w:fldCharType="begin" w:fldLock="1"/>
      </w:r>
      <w:r>
        <w:instrText>ADDIN CSL_CITATION {"citationItems":[{"id":"ITEM-1","itemData":{"DOI":"10.1038/s41598-024-79167-8","ISSN":"20452322","abstract":"Facial Emotion Recognition (FER) is a very challenging task due to the varying nature of facial expressions, occlusions, illumination, pose variations, cultural and gender differences, and many other aspects that cause a drastic degradation in quality of facial images. In this paper, an anti-aliased deep convolution network (AA-DCN) model has been developed and proposed to explore how anti-aliasing can increase and improve recognition fidelity of facial emotions. The AA-DCN model detects eight distinct emotions from image data. Furthermore, their features have been extracted using the proposed model and numerous classical deep learning algorithms. The proposed AA-DCN model has been applied to three different datasets to evaluate its performance: The Cohn-Kanade Extending (CK+) database has been utilized, achieving an ultimate accuracy of 99.26% in (5 min, 25 s), the Japanese female facial expressions (JAFFE) obtained 98% accuracy in (8 min, 13 s), and on one of the most challenging FER datasets; the Real-world Affective Face (RAF) dataset; reached 82%, in low training time (12 min, 2s). The experimental results demonstrate that the anti-aliased DCN model is significantly increasing emotion recognition while improving the aliasing artifacts caused by the down-sampling layers.","author":[{"dropping-particle":"","family":"Elsheikh","given":"Reham A.","non-dropping-particle":"","parse-names":false,"suffix":""},{"dropping-particle":"","family":"Mohamed","given":"M. A.","non-dropping-particle":"","parse-names":false,"suffix":""},{"dropping-particle":"","family":"Abou-Taleb","given":"Ahmed Mohamed","non-dropping-particle":"","parse-names":false,"suffix":""},{"dropping-particle":"","family":"Ata","given":"Mohamed Maher","non-dropping-particle":"","parse-names":false,"suffix":""}],"container-title":"Scientific Reports","id":"ITEM-1","issue":"1","issued":{"date-parts":[["2024","11"]]},"note":"Export Date: 30 April 2025; Cited By: 1","page":"29050","title":"Improved facial emotion recognition model based on a novel deep convolutional structure","type":"article-journal","volume":"14"},"uris":["http://www.mendeley.com/documents/?uuid=530e5586-d299-4e58-ac11-358bf0eeb671"]}],"mendeley":{"formattedCitation":"(Elsheikh dkk. 2024)","plainTextFormattedCitation":"(Elsheikh dkk. 2024)","previouslyFormattedCitation":"(Elsheikh dkk. 2024)"},"properties":{"noteIndex":0},"schema":"https://github.com/citation-style-language/schema/raw/master/csl-citation.json"}</w:instrText>
      </w:r>
      <w:r>
        <w:fldChar w:fldCharType="separate"/>
      </w:r>
      <w:r w:rsidRPr="00CA27A8">
        <w:rPr>
          <w:noProof/>
        </w:rPr>
        <w:t>(Elsheikh dkk. 2024)</w:t>
      </w:r>
      <w:r>
        <w:fldChar w:fldCharType="end"/>
      </w:r>
      <w:r w:rsidRPr="00CA27A8">
        <w:t>.​</w:t>
      </w:r>
    </w:p>
    <w:p w14:paraId="393A2F44" w14:textId="77777777" w:rsidR="00CA27A8" w:rsidRPr="00CA27A8" w:rsidRDefault="00CA27A8" w:rsidP="00CA27A8">
      <w:r w:rsidRPr="00CA27A8">
        <w:t>4. SVM (Table X)</w:t>
      </w:r>
    </w:p>
    <w:p w14:paraId="08341827" w14:textId="77777777" w:rsidR="00CA27A8" w:rsidRPr="00CA27A8" w:rsidRDefault="00CA27A8" w:rsidP="00CA27A8">
      <w:r w:rsidRPr="00CA27A8">
        <w:t>Increase (Happy, Sad):</w:t>
      </w:r>
    </w:p>
    <w:p w14:paraId="518F387B" w14:textId="1DC71653" w:rsidR="00CA27A8" w:rsidRPr="00CA27A8" w:rsidRDefault="00CA27A8" w:rsidP="00CA27A8">
      <w:proofErr w:type="spellStart"/>
      <w:r w:rsidRPr="00CA27A8">
        <w:t>Peningkatan</w:t>
      </w:r>
      <w:proofErr w:type="spellEnd"/>
      <w:r w:rsidRPr="00CA27A8">
        <w:t xml:space="preserve"> pada kelas </w:t>
      </w:r>
      <w:proofErr w:type="spellStart"/>
      <w:r w:rsidRPr="00CA27A8">
        <w:t>tertentu</w:t>
      </w:r>
      <w:proofErr w:type="spellEnd"/>
      <w:r w:rsidRPr="00CA27A8">
        <w:t xml:space="preserve"> bisa </w:t>
      </w:r>
      <w:proofErr w:type="spellStart"/>
      <w:r w:rsidRPr="00CA27A8">
        <w:t>terjadi</w:t>
      </w:r>
      <w:proofErr w:type="spellEnd"/>
      <w:r w:rsidRPr="00CA27A8">
        <w:t xml:space="preserve"> </w:t>
      </w:r>
      <w:proofErr w:type="spellStart"/>
      <w:r w:rsidRPr="00CA27A8">
        <w:t>jika</w:t>
      </w:r>
      <w:proofErr w:type="spellEnd"/>
      <w:r w:rsidRPr="00CA27A8">
        <w:t xml:space="preserve"> </w:t>
      </w:r>
      <w:proofErr w:type="spellStart"/>
      <w:r w:rsidRPr="00CA27A8">
        <w:t>fitur</w:t>
      </w:r>
      <w:proofErr w:type="spellEnd"/>
      <w:r w:rsidRPr="00CA27A8">
        <w:t xml:space="preserve"> hasil </w:t>
      </w:r>
      <w:proofErr w:type="spellStart"/>
      <w:r w:rsidRPr="00CA27A8">
        <w:t>rekonstruksi</w:t>
      </w:r>
      <w:proofErr w:type="spellEnd"/>
      <w:r w:rsidRPr="00CA27A8">
        <w:t xml:space="preserve"> cukup </w:t>
      </w:r>
      <w:proofErr w:type="spellStart"/>
      <w:r w:rsidRPr="00CA27A8">
        <w:t>mendekati</w:t>
      </w:r>
      <w:proofErr w:type="spellEnd"/>
      <w:r w:rsidRPr="00CA27A8">
        <w:t xml:space="preserve"> </w:t>
      </w:r>
      <w:proofErr w:type="spellStart"/>
      <w:r w:rsidRPr="00CA27A8">
        <w:t>fitur</w:t>
      </w:r>
      <w:proofErr w:type="spellEnd"/>
      <w:r w:rsidRPr="00CA27A8">
        <w:t xml:space="preserve"> training (misal model </w:t>
      </w:r>
      <w:proofErr w:type="spellStart"/>
      <w:r w:rsidRPr="00CA27A8">
        <w:t>pembelajaran</w:t>
      </w:r>
      <w:proofErr w:type="spellEnd"/>
      <w:r w:rsidRPr="00CA27A8">
        <w:t xml:space="preserve"> menggunakan HOG/LBP yang cukup </w:t>
      </w:r>
      <w:proofErr w:type="spellStart"/>
      <w:r w:rsidRPr="00CA27A8">
        <w:t>tahan</w:t>
      </w:r>
      <w:proofErr w:type="spellEnd"/>
      <w:r w:rsidRPr="00CA27A8">
        <w:t xml:space="preserve"> </w:t>
      </w:r>
      <w:proofErr w:type="spellStart"/>
      <w:r w:rsidRPr="00CA27A8">
        <w:t>variasi</w:t>
      </w:r>
      <w:proofErr w:type="spellEnd"/>
      <w:r w:rsidRPr="00CA27A8">
        <w:t xml:space="preserve"> lokal area </w:t>
      </w:r>
      <w:proofErr w:type="spellStart"/>
      <w:r w:rsidRPr="00CA27A8">
        <w:t>mulut</w:t>
      </w:r>
      <w:proofErr w:type="spellEnd"/>
      <w:r w:rsidRPr="00CA27A8">
        <w:t>/</w:t>
      </w:r>
      <w:proofErr w:type="spellStart"/>
      <w:r w:rsidRPr="00CA27A8">
        <w:t>mata</w:t>
      </w:r>
      <w:proofErr w:type="spellEnd"/>
      <w:r w:rsidRPr="00CA27A8">
        <w:t>)</w:t>
      </w:r>
      <w:r>
        <w:t xml:space="preserve"> </w:t>
      </w:r>
      <w:r>
        <w:fldChar w:fldCharType="begin" w:fldLock="1"/>
      </w:r>
      <w:r w:rsidR="00B2546B">
        <w:instrText>ADDIN CSL_CITATION {"citationItems":[{"id":"ITEM-1","itemData":{"DOI":"10.5244/C.23.79","ISBN":"1901725391","abstract":"Research into facial expression recognition has predominantly been based upon near frontal view data. However, a recent 3D facial expression database (BU-3DFE database) has allowed empirical investigation of facial expression recognition across pose. In this paper, we investigate the effects of pose from frontal to profile view on facial expression recognition. Experiments are carried out on 100 subjects with 5 yaw angles over 6 prototypical expressions. Expressions have 4 levels of intensity from subtle to exaggerated. We evaluate features such as local binary patterns (LBPs) as well as various extensions of LBPs. In addition, a novel approach to facial expression recognition is proposed using local gabor binary patterns (LGBPs). Multi class support vector machines (SVMs) are used for classification. We investigate the effects of image resolution and pose on facial expression classification using a variety of different features. © 2009. The copyright of this document resides with its authors.","author":[{"dropping-particle":"","family":"Moore","given":"Stephen","non-dropping-particle":"","parse-names":false,"suffix":""},{"dropping-particle":"","family":"Bowden","given":"Richard","non-dropping-particle":"","parse-names":false,"suffix":""}],"container-title":"British Machine Vision Conference, BMVC 2009 - Proceedings","id":"ITEM-1","issued":{"date-parts":[["2009"]]},"page":"1-11","title":"The effects of pose on facial expression recognition","type":"article-journal"},"uris":["http://www.mendeley.com/documents/?uuid=63a671a5-6a46-4cbc-a817-99daa3409843"]}],"mendeley":{"formattedCitation":"(Moore dan Bowden 2009)","plainTextFormattedCitation":"(Moore dan Bowden 2009)","previouslyFormattedCitation":"(Moore dan Bowden 2009)"},"properties":{"noteIndex":0},"schema":"https://github.com/citation-style-language/schema/raw/master/csl-citation.json"}</w:instrText>
      </w:r>
      <w:r>
        <w:fldChar w:fldCharType="separate"/>
      </w:r>
      <w:r w:rsidRPr="00CA27A8">
        <w:rPr>
          <w:noProof/>
        </w:rPr>
        <w:t>(Moore dan Bowden 2009)</w:t>
      </w:r>
      <w:r>
        <w:fldChar w:fldCharType="end"/>
      </w:r>
      <w:r w:rsidRPr="00CA27A8">
        <w:t>.​</w:t>
      </w:r>
    </w:p>
    <w:p w14:paraId="7E7695E1" w14:textId="77777777" w:rsidR="00CA27A8" w:rsidRPr="00CA27A8" w:rsidRDefault="00CA27A8" w:rsidP="00CA27A8">
      <w:r w:rsidRPr="00CA27A8">
        <w:t>Decrease/No Change (Angry, Disgust, Fear, Neutral, Surprise):</w:t>
      </w:r>
    </w:p>
    <w:p w14:paraId="2E03F05D" w14:textId="3994107E" w:rsidR="00B2546B" w:rsidRDefault="00CA27A8" w:rsidP="00CA27A8">
      <w:proofErr w:type="spellStart"/>
      <w:r w:rsidRPr="00CA27A8">
        <w:t>Fitur</w:t>
      </w:r>
      <w:proofErr w:type="spellEnd"/>
      <w:r w:rsidRPr="00CA27A8">
        <w:t xml:space="preserve"> global/statistik </w:t>
      </w:r>
      <w:proofErr w:type="spellStart"/>
      <w:r w:rsidRPr="00CA27A8">
        <w:t>tradisional</w:t>
      </w:r>
      <w:proofErr w:type="spellEnd"/>
      <w:r w:rsidRPr="00CA27A8">
        <w:t xml:space="preserve"> tidak robust </w:t>
      </w:r>
      <w:proofErr w:type="spellStart"/>
      <w:r w:rsidRPr="00CA27A8">
        <w:t>terhadap</w:t>
      </w:r>
      <w:proofErr w:type="spellEnd"/>
      <w:r w:rsidRPr="00CA27A8">
        <w:t xml:space="preserve"> </w:t>
      </w:r>
      <w:proofErr w:type="spellStart"/>
      <w:r w:rsidRPr="00CA27A8">
        <w:t>rotasi</w:t>
      </w:r>
      <w:proofErr w:type="spellEnd"/>
      <w:r w:rsidRPr="00CA27A8">
        <w:t>/</w:t>
      </w:r>
      <w:proofErr w:type="spellStart"/>
      <w:r w:rsidRPr="00CA27A8">
        <w:t>rekonstruksi</w:t>
      </w:r>
      <w:proofErr w:type="spellEnd"/>
      <w:r w:rsidRPr="00CA27A8">
        <w:t xml:space="preserve">, </w:t>
      </w:r>
      <w:proofErr w:type="spellStart"/>
      <w:r w:rsidRPr="00CA27A8">
        <w:t>sehingga</w:t>
      </w:r>
      <w:proofErr w:type="spellEnd"/>
      <w:r w:rsidRPr="00CA27A8">
        <w:t xml:space="preserve"> drop </w:t>
      </w:r>
      <w:proofErr w:type="spellStart"/>
      <w:r w:rsidRPr="00CA27A8">
        <w:t>hampir</w:t>
      </w:r>
      <w:proofErr w:type="spellEnd"/>
      <w:r w:rsidRPr="00CA27A8">
        <w:t xml:space="preserve"> di semua kelas. Hal </w:t>
      </w:r>
      <w:proofErr w:type="spellStart"/>
      <w:r w:rsidRPr="00CA27A8">
        <w:t>ini</w:t>
      </w:r>
      <w:proofErr w:type="spellEnd"/>
      <w:r w:rsidRPr="00CA27A8">
        <w:t xml:space="preserve"> sesuai hasil Moore &amp; Bowden (2009), yang </w:t>
      </w:r>
      <w:proofErr w:type="spellStart"/>
      <w:r w:rsidRPr="00CA27A8">
        <w:t>menunjukkan</w:t>
      </w:r>
      <w:proofErr w:type="spellEnd"/>
      <w:r w:rsidRPr="00CA27A8">
        <w:t xml:space="preserve"> sistem </w:t>
      </w:r>
      <w:proofErr w:type="spellStart"/>
      <w:r w:rsidRPr="00CA27A8">
        <w:t>tradisional</w:t>
      </w:r>
      <w:proofErr w:type="spellEnd"/>
      <w:r w:rsidRPr="00CA27A8">
        <w:t xml:space="preserve"> drop besar pada test pose miring</w:t>
      </w:r>
      <w:r>
        <w:t xml:space="preserve"> </w:t>
      </w:r>
      <w:r>
        <w:fldChar w:fldCharType="begin" w:fldLock="1"/>
      </w:r>
      <w:r w:rsidR="00B2546B">
        <w:instrText>ADDIN CSL_CITATION {"citationItems":[{"id":"ITEM-1","itemData":{"DOI":"10.5244/C.23.79","ISBN":"1901725391","abstract":"Research into facial expression recognition has predominantly been based upon near frontal view data. However, a recent 3D facial expression database (BU-3DFE database) has allowed empirical investigation of facial expression recognition across pose. In this paper, we investigate the effects of pose from frontal to profile view on facial expression recognition. Experiments are carried out on 100 subjects with 5 yaw angles over 6 prototypical expressions. Expressions have 4 levels of intensity from subtle to exaggerated. We evaluate features such as local binary patterns (LBPs) as well as various extensions of LBPs. In addition, a novel approach to facial expression recognition is proposed using local gabor binary patterns (LGBPs). Multi class support vector machines (SVMs) are used for classification. We investigate the effects of image resolution and pose on facial expression classification using a variety of different features. © 2009. The copyright of this document resides with its authors.","author":[{"dropping-particle":"","family":"Moore","given":"Stephen","non-dropping-particle":"","parse-names":false,"suffix":""},{"dropping-particle":"","family":"Bowden","given":"Richard","non-dropping-particle":"","parse-names":false,"suffix":""}],"container-title":"British Machine Vision Conference, BMVC 2009 - Proceedings","id":"ITEM-1","issued":{"date-parts":[["2009"]]},"page":"1-11","title":"The effects of pose on facial expression recognition","type":"article-journal"},"uris":["http://www.mendeley.com/documents/?uuid=63a671a5-6a46-4cbc-a817-99daa3409843"]}],"mendeley":{"formattedCitation":"(Moore dan Bowden 2009)","plainTextFormattedCitation":"(Moore dan Bowden 2009)","previouslyFormattedCitation":"(Moore dan Bowden 2009)"},"properties":{"noteIndex":0},"schema":"https://github.com/citation-style-language/schema/raw/master/csl-citation.json"}</w:instrText>
      </w:r>
      <w:r>
        <w:fldChar w:fldCharType="separate"/>
      </w:r>
      <w:r w:rsidRPr="00CA27A8">
        <w:rPr>
          <w:noProof/>
        </w:rPr>
        <w:t>(Moore dan Bowden 2009)</w:t>
      </w:r>
      <w:r>
        <w:fldChar w:fldCharType="end"/>
      </w:r>
      <w:r w:rsidRPr="00CA27A8">
        <w:t>.</w:t>
      </w:r>
    </w:p>
    <w:p w14:paraId="2180FDB5" w14:textId="77777777" w:rsidR="00B2546B" w:rsidRPr="00B2546B" w:rsidRDefault="00B2546B" w:rsidP="00B2546B">
      <w:r w:rsidRPr="00B2546B">
        <w:t>Kesimpulan Utama</w:t>
      </w:r>
    </w:p>
    <w:p w14:paraId="6C91C9B7" w14:textId="77777777" w:rsidR="00B2546B" w:rsidRPr="00B2546B" w:rsidRDefault="00B2546B" w:rsidP="00B2546B">
      <w:r w:rsidRPr="00B2546B">
        <w:t>Increase: </w:t>
      </w:r>
      <w:proofErr w:type="spellStart"/>
      <w:r w:rsidRPr="00B2546B">
        <w:t>Terjadi</w:t>
      </w:r>
      <w:proofErr w:type="spellEnd"/>
      <w:r w:rsidRPr="00B2546B">
        <w:t xml:space="preserve"> pada emosi yang </w:t>
      </w:r>
      <w:proofErr w:type="spellStart"/>
      <w:r w:rsidRPr="00B2546B">
        <w:t>fitur</w:t>
      </w:r>
      <w:proofErr w:type="spellEnd"/>
      <w:r w:rsidRPr="00B2546B">
        <w:t xml:space="preserve"> </w:t>
      </w:r>
      <w:proofErr w:type="spellStart"/>
      <w:r w:rsidRPr="00B2546B">
        <w:t>utamanya</w:t>
      </w:r>
      <w:proofErr w:type="spellEnd"/>
      <w:r w:rsidRPr="00B2546B">
        <w:t xml:space="preserve"> </w:t>
      </w:r>
      <w:proofErr w:type="spellStart"/>
      <w:r w:rsidRPr="00B2546B">
        <w:t>berhasil</w:t>
      </w:r>
      <w:proofErr w:type="spellEnd"/>
      <w:r w:rsidRPr="00B2546B">
        <w:t xml:space="preserve"> </w:t>
      </w:r>
      <w:proofErr w:type="spellStart"/>
      <w:r w:rsidRPr="00B2546B">
        <w:t>direstorasi</w:t>
      </w:r>
      <w:proofErr w:type="spellEnd"/>
      <w:r w:rsidRPr="00B2546B">
        <w:t xml:space="preserve"> </w:t>
      </w:r>
      <w:proofErr w:type="spellStart"/>
      <w:r w:rsidRPr="00B2546B">
        <w:t>secara</w:t>
      </w:r>
      <w:proofErr w:type="spellEnd"/>
      <w:r w:rsidRPr="00B2546B">
        <w:t xml:space="preserve"> baik oleh </w:t>
      </w:r>
      <w:proofErr w:type="spellStart"/>
      <w:r w:rsidRPr="00B2546B">
        <w:t>frontalisasi</w:t>
      </w:r>
      <w:proofErr w:type="spellEnd"/>
      <w:r w:rsidRPr="00B2546B">
        <w:t xml:space="preserve">, </w:t>
      </w:r>
      <w:proofErr w:type="spellStart"/>
      <w:r w:rsidRPr="00B2546B">
        <w:t>serta</w:t>
      </w:r>
      <w:proofErr w:type="spellEnd"/>
      <w:r w:rsidRPr="00B2546B">
        <w:t xml:space="preserve"> sesuai </w:t>
      </w:r>
      <w:proofErr w:type="spellStart"/>
      <w:r w:rsidRPr="00B2546B">
        <w:t>dengan</w:t>
      </w:r>
      <w:proofErr w:type="spellEnd"/>
      <w:r w:rsidRPr="00B2546B">
        <w:t xml:space="preserve"> </w:t>
      </w:r>
      <w:proofErr w:type="spellStart"/>
      <w:r w:rsidRPr="00B2546B">
        <w:t>pola</w:t>
      </w:r>
      <w:proofErr w:type="spellEnd"/>
      <w:r w:rsidRPr="00B2546B">
        <w:t xml:space="preserve"> data training/frontal (CNN </w:t>
      </w:r>
      <w:proofErr w:type="spellStart"/>
      <w:r w:rsidRPr="00B2546B">
        <w:t>terbantu</w:t>
      </w:r>
      <w:proofErr w:type="spellEnd"/>
      <w:r w:rsidRPr="00B2546B">
        <w:t xml:space="preserve"> </w:t>
      </w:r>
      <w:proofErr w:type="spellStart"/>
      <w:r w:rsidRPr="00B2546B">
        <w:t>frontalisasi</w:t>
      </w:r>
      <w:proofErr w:type="spellEnd"/>
      <w:r w:rsidRPr="00B2546B">
        <w:t xml:space="preserve">, </w:t>
      </w:r>
      <w:proofErr w:type="spellStart"/>
      <w:r w:rsidRPr="00B2546B">
        <w:t>peningkatan</w:t>
      </w:r>
      <w:proofErr w:type="spellEnd"/>
      <w:r w:rsidRPr="00B2546B">
        <w:t xml:space="preserve"> di emosi non </w:t>
      </w:r>
      <w:proofErr w:type="spellStart"/>
      <w:r w:rsidRPr="00B2546B">
        <w:t>angryy</w:t>
      </w:r>
      <w:proofErr w:type="spellEnd"/>
      <w:r w:rsidRPr="00B2546B">
        <w:t>).</w:t>
      </w:r>
    </w:p>
    <w:p w14:paraId="2FF45DD4" w14:textId="77777777" w:rsidR="00B2546B" w:rsidRPr="00B2546B" w:rsidRDefault="00B2546B" w:rsidP="00B2546B">
      <w:r w:rsidRPr="00B2546B">
        <w:t>Decrease: </w:t>
      </w:r>
      <w:proofErr w:type="spellStart"/>
      <w:r w:rsidRPr="00B2546B">
        <w:t>Terjadi</w:t>
      </w:r>
      <w:proofErr w:type="spellEnd"/>
      <w:r w:rsidRPr="00B2546B">
        <w:t xml:space="preserve"> </w:t>
      </w:r>
      <w:proofErr w:type="spellStart"/>
      <w:r w:rsidRPr="00B2546B">
        <w:t>bila</w:t>
      </w:r>
      <w:proofErr w:type="spellEnd"/>
      <w:r w:rsidRPr="00B2546B">
        <w:t xml:space="preserve"> proses </w:t>
      </w:r>
      <w:proofErr w:type="spellStart"/>
      <w:r w:rsidRPr="00B2546B">
        <w:t>frontalisasi</w:t>
      </w:r>
      <w:proofErr w:type="spellEnd"/>
      <w:r w:rsidRPr="00B2546B">
        <w:t xml:space="preserve"> </w:t>
      </w:r>
      <w:proofErr w:type="spellStart"/>
      <w:r w:rsidRPr="00B2546B">
        <w:t>memperkenalkan</w:t>
      </w:r>
      <w:proofErr w:type="spellEnd"/>
      <w:r w:rsidRPr="00B2546B">
        <w:t xml:space="preserve"> </w:t>
      </w:r>
      <w:proofErr w:type="spellStart"/>
      <w:r w:rsidRPr="00B2546B">
        <w:t>artifak</w:t>
      </w:r>
      <w:proofErr w:type="spellEnd"/>
      <w:r w:rsidRPr="00B2546B">
        <w:t xml:space="preserve">, </w:t>
      </w:r>
      <w:proofErr w:type="spellStart"/>
      <w:r w:rsidRPr="00B2546B">
        <w:t>kehilangan</w:t>
      </w:r>
      <w:proofErr w:type="spellEnd"/>
      <w:r w:rsidRPr="00B2546B">
        <w:t xml:space="preserve"> detail </w:t>
      </w:r>
      <w:proofErr w:type="spellStart"/>
      <w:r w:rsidRPr="00B2546B">
        <w:t>ekspresi</w:t>
      </w:r>
      <w:proofErr w:type="spellEnd"/>
      <w:r w:rsidRPr="00B2546B">
        <w:t xml:space="preserve"> </w:t>
      </w:r>
      <w:proofErr w:type="spellStart"/>
      <w:r w:rsidRPr="00B2546B">
        <w:t>penting</w:t>
      </w:r>
      <w:proofErr w:type="spellEnd"/>
      <w:r w:rsidRPr="00B2546B">
        <w:t xml:space="preserve">, atau </w:t>
      </w:r>
      <w:proofErr w:type="spellStart"/>
      <w:r w:rsidRPr="00B2546B">
        <w:t>rekonstruksi</w:t>
      </w:r>
      <w:proofErr w:type="spellEnd"/>
      <w:r w:rsidRPr="00B2546B">
        <w:t xml:space="preserve"> tidak mampu </w:t>
      </w:r>
      <w:proofErr w:type="spellStart"/>
      <w:r w:rsidRPr="00B2546B">
        <w:t>menghasilkan</w:t>
      </w:r>
      <w:proofErr w:type="spellEnd"/>
      <w:r w:rsidRPr="00B2546B">
        <w:t xml:space="preserve"> </w:t>
      </w:r>
      <w:proofErr w:type="spellStart"/>
      <w:r w:rsidRPr="00B2546B">
        <w:t>fitur</w:t>
      </w:r>
      <w:proofErr w:type="spellEnd"/>
      <w:r w:rsidRPr="00B2546B">
        <w:t xml:space="preserve"> relevan pada model yang lebih </w:t>
      </w:r>
      <w:proofErr w:type="spellStart"/>
      <w:r w:rsidRPr="00B2546B">
        <w:t>sensitif</w:t>
      </w:r>
      <w:proofErr w:type="spellEnd"/>
      <w:r w:rsidRPr="00B2546B">
        <w:t xml:space="preserve"> (pretrained/non-deep model).</w:t>
      </w:r>
    </w:p>
    <w:p w14:paraId="2660D8B8" w14:textId="722148CA" w:rsidR="00CA27A8" w:rsidRDefault="00B2546B" w:rsidP="00CA27A8">
      <w:proofErr w:type="spellStart"/>
      <w:r w:rsidRPr="00B2546B">
        <w:lastRenderedPageBreak/>
        <w:t>Pengaruh</w:t>
      </w:r>
      <w:proofErr w:type="spellEnd"/>
      <w:r w:rsidRPr="00B2546B">
        <w:t xml:space="preserve"> Arsitektur &amp; Data: Model yang </w:t>
      </w:r>
      <w:proofErr w:type="spellStart"/>
      <w:r w:rsidRPr="00B2546B">
        <w:t>kuat</w:t>
      </w:r>
      <w:proofErr w:type="spellEnd"/>
      <w:r w:rsidRPr="00B2546B">
        <w:t xml:space="preserve"> pada alignments dan pretraining </w:t>
      </w:r>
      <w:proofErr w:type="spellStart"/>
      <w:r w:rsidRPr="00B2546B">
        <w:t>multiview</w:t>
      </w:r>
      <w:proofErr w:type="spellEnd"/>
      <w:r w:rsidRPr="00B2546B">
        <w:t xml:space="preserve"> </w:t>
      </w:r>
      <w:proofErr w:type="spellStart"/>
      <w:r w:rsidRPr="00B2546B">
        <w:t>cenderung</w:t>
      </w:r>
      <w:proofErr w:type="spellEnd"/>
      <w:r w:rsidRPr="00B2546B">
        <w:t xml:space="preserve"> lebih robust (</w:t>
      </w:r>
      <w:proofErr w:type="spellStart"/>
      <w:r w:rsidRPr="00B2546B">
        <w:t>FaceLib</w:t>
      </w:r>
      <w:proofErr w:type="spellEnd"/>
      <w:r w:rsidRPr="00B2546B">
        <w:t>/</w:t>
      </w:r>
      <w:proofErr w:type="spellStart"/>
      <w:r w:rsidRPr="00B2546B">
        <w:t>DeepFace</w:t>
      </w:r>
      <w:proofErr w:type="spellEnd"/>
      <w:r w:rsidRPr="00B2546B">
        <w:t xml:space="preserve">), </w:t>
      </w:r>
      <w:proofErr w:type="spellStart"/>
      <w:r w:rsidRPr="00B2546B">
        <w:t>sementara</w:t>
      </w:r>
      <w:proofErr w:type="spellEnd"/>
      <w:r w:rsidRPr="00B2546B">
        <w:t xml:space="preserve"> arsitektur plain or SVM tanpa handling pose atau </w:t>
      </w:r>
      <w:proofErr w:type="spellStart"/>
      <w:r w:rsidRPr="00B2546B">
        <w:t>augmentasi</w:t>
      </w:r>
      <w:proofErr w:type="spellEnd"/>
      <w:r w:rsidRPr="00B2546B">
        <w:t xml:space="preserve"> tetap turun </w:t>
      </w:r>
      <w:proofErr w:type="spellStart"/>
      <w:r w:rsidRPr="00B2546B">
        <w:t>jika</w:t>
      </w:r>
      <w:proofErr w:type="spellEnd"/>
      <w:r w:rsidRPr="00B2546B">
        <w:t xml:space="preserve"> </w:t>
      </w:r>
      <w:proofErr w:type="spellStart"/>
      <w:r w:rsidRPr="00B2546B">
        <w:t>distribusi</w:t>
      </w:r>
      <w:proofErr w:type="spellEnd"/>
      <w:r w:rsidRPr="00B2546B">
        <w:t xml:space="preserve"> </w:t>
      </w:r>
      <w:proofErr w:type="spellStart"/>
      <w:r w:rsidRPr="00B2546B">
        <w:t>fitur</w:t>
      </w:r>
      <w:proofErr w:type="spellEnd"/>
      <w:r w:rsidRPr="00B2546B">
        <w:t xml:space="preserve"> hasil </w:t>
      </w:r>
      <w:proofErr w:type="spellStart"/>
      <w:r w:rsidRPr="00B2546B">
        <w:t>frontalisasi</w:t>
      </w:r>
      <w:proofErr w:type="spellEnd"/>
      <w:r w:rsidRPr="00B2546B">
        <w:t xml:space="preserve"> </w:t>
      </w:r>
      <w:proofErr w:type="spellStart"/>
      <w:r w:rsidRPr="00B2546B">
        <w:t>menyimpang</w:t>
      </w:r>
      <w:proofErr w:type="spellEnd"/>
      <w:r>
        <w:t xml:space="preserve"> </w:t>
      </w:r>
      <w:r>
        <w:fldChar w:fldCharType="begin" w:fldLock="1"/>
      </w:r>
      <w:r w:rsidR="006164DA">
        <w:instrText>ADDIN CSL_CITATION {"citationItems":[{"id":"ITEM-1","itemData":{"DOI":"10.1109/CVPR.2018.00354","ISBN":"9781538664209","ISSN":"10636919","abstract":"Facial expression recognition (FER) is a challenging task due to different expressions under arbitrary poses. Most conventional approaches either perform face frontalization on a non-frontal facial image or learn separate classifiers for each pose. Different from existing methods, in this paper, we propose an end-to-end deep learning model by exploiting different poses and expressions jointly for simultaneous facial image synthesis and pose-invariant facial expression recognition. The proposed model is based on generative adversarial network (GAN) and enjoys several merits. First, the encoder-decoder structure of the generator can learn a generative and discriminative identity representation for face images. Second, the identity representation is explicitly disentangled from both expression and pose variations through the expression and pose codes. Third, our model can automatically generate face images with different expressions under arbitrary poses to enlarge and enrich the training set for FER. Quantitative and qualitative evaluations on both controlled and in-the-wild datasets demonstrate that the proposed algorithm performs favorably against state-of-the-art methods.","author":[{"dropping-particle":"","family":"Zhang","given":"Feifei","non-dropping-particle":"","parse-names":false,"suffix":""},{"dropping-particle":"","family":"Zhang","given":"Tianzhu","non-dropping-particle":"","parse-names":false,"suffix":""},{"dropping-particle":"","family":"Mao","given":"Qirong","non-dropping-particle":"","parse-names":false,"suffix":""},{"dropping-particle":"","family":"Xu","given":"Changsheng","non-dropping-particle":"","parse-names":false,"suffix":""}],"container-title":"Proceedings of the IEEE Computer Society Conference on Computer Vision and Pattern Recognition","id":"ITEM-1","issued":{"date-parts":[["2018"]]},"page":"3359-3368","title":"Joint Pose and Expression Modeling for Facial Expression Recognition","type":"article-journal"},"uris":["http://www.mendeley.com/documents/?uuid=5c6d1539-1eab-45ee-8c7c-d98366a0eb6f"]},{"id":"ITEM-2","itemData":{"DOI":"10.5244/C.23.79","ISBN":"1901725391","abstract":"Research into facial expression recognition has predominantly been based upon near frontal view data. However, a recent 3D facial expression database (BU-3DFE database) has allowed empirical investigation of facial expression recognition across pose. In this paper, we investigate the effects of pose from frontal to profile view on facial expression recognition. Experiments are carried out on 100 subjects with 5 yaw angles over 6 prototypical expressions. Expressions have 4 levels of intensity from subtle to exaggerated. We evaluate features such as local binary patterns (LBPs) as well as various extensions of LBPs. In addition, a novel approach to facial expression recognition is proposed using local gabor binary patterns (LGBPs). Multi class support vector machines (SVMs) are used for classification. We investigate the effects of image resolution and pose on facial expression classification using a variety of different features. © 2009. The copyright of this document resides with its authors.","author":[{"dropping-particle":"","family":"Moore","given":"Stephen","non-dropping-particle":"","parse-names":false,"suffix":""},{"dropping-particle":"","family":"Bowden","given":"Richard","non-dropping-particle":"","parse-names":false,"suffix":""}],"container-title":"British Machine Vision Conference, BMVC 2009 - Proceedings","id":"ITEM-2","issued":{"date-parts":[["2009"]]},"page":"1-11","title":"The effects of pose on facial expression recognition","type":"article-journal"},"uris":["http://www.mendeley.com/documents/?uuid=63a671a5-6a46-4cbc-a817-99daa3409843"]},{"id":"ITEM-3","itemData":{"DOI":"10.1016/j.aej.2023.01.017","ISSN":"11100168","abstract":"Facial expression recognition (FER) is an emerging and multifaceted research topic. Applications of FER in healthcare, security, safe driving, and so forth have contributed to the credibility of these methods and their adoption in human-computer interaction for intelligent outcomes. Computational FER mimics human facial expression coding skills and conveys important cues that complement speech to assist listeners. Similarly, FER methods based on deep learning and artificial intelligence (AI) techniques have been developed with edge modules to ensure efficiency and real-time processing. To this end, numerous studies have explored different aspects of FER. Surveys of FER have focused on the literature on hand-crafted techniques, with a focus on general methods for local servers but largely neglecting edge vision-inspired deep learning and AI-based FER technologies. To consider these missing aspects, in this study, the existing literature on FER is thoroughly analyzed and surveyed, and the working flow of FER methods, their integral and intermediate steps, and pattern structures are highlighted. Further, the limitations in existing FER surveys are discussed. Next, FER datasets are investigated in depth, and the associated challenges and problems are discussed. In contrast to existing surveys, FER methods are considered for edge vision (on e.g., smartphone or Raspberry Pi, devices, etc.), and different measures to evaluate the performance of FER methods are comprehensively discussed. Finally, recommendations and some avenues for future research are suggested to facilitate further development and implementation of FER technologies.","author":[{"dropping-particle":"","family":"Sajjad","given":"Muhammad","non-dropping-particle":"","parse-names":false,"suffix":""},{"dropping-particle":"","family":"Ullah","given":"Fath U.Min","non-dropping-particle":"","parse-names":false,"suffix":""},{"dropping-particle":"","family":"Ullah","given":"Mohib","non-dropping-particle":"","parse-names":false,"suffix":""},{"dropping-particle":"","family":"Christodoulou","given":"Georgia","non-dropping-particle":"","parse-names":false,"suffix":""},{"dropping-particle":"","family":"Alaya Cheikh","given":"Faouzi","non-dropping-particle":"","parse-names":false,"suffix":""},{"dropping-particle":"","family":"Hijji","given":"Mohammad","non-dropping-particle":"","parse-names":false,"suffix":""},{"dropping-particle":"","family":"Muhammad","given":"Khan","non-dropping-particle":"","parse-names":false,"suffix":""},{"dropping-particle":"","family":"Rodrigues","given":"Joel J.P.C.","non-dropping-particle":"","parse-names":false,"suffix":""}],"container-title":"Alexandria Engineering Journal","id":"ITEM-3","issued":{"date-parts":[["2023"]]},"page":"817-840","publisher":"Faculty of Engineering, Alexandria University","title":"A comprehensive survey on deep facial expression recognition: challenges, applications, and future guidelines","type":"article-journal","volume":"68"},"uris":["http://www.mendeley.com/documents/?uuid=8ae48d0d-7a61-4bec-aea8-911f65590018"]}],"mendeley":{"formattedCitation":"(Moore dan Bowden 2009; Sajjad dkk. 2023; Zhang dkk. 2018)","plainTextFormattedCitation":"(Moore dan Bowden 2009; Sajjad dkk. 2023; Zhang dkk. 2018)","previouslyFormattedCitation":"(Moore dan Bowden 2009; Sajjad dkk. 2023; Zhang dkk. 2018)"},"properties":{"noteIndex":0},"schema":"https://github.com/citation-style-language/schema/raw/master/csl-citation.json"}</w:instrText>
      </w:r>
      <w:r>
        <w:fldChar w:fldCharType="separate"/>
      </w:r>
      <w:r w:rsidRPr="00B2546B">
        <w:rPr>
          <w:noProof/>
        </w:rPr>
        <w:t>(Moore dan Bowden 2009; Sajjad dkk. 2023; Zhang dkk. 2018)</w:t>
      </w:r>
      <w:r>
        <w:fldChar w:fldCharType="end"/>
      </w:r>
      <w:r w:rsidRPr="00B2546B">
        <w:t>.​</w:t>
      </w:r>
    </w:p>
    <w:p w14:paraId="01F26EB7" w14:textId="4C8E0360" w:rsidR="00923FFD" w:rsidRDefault="00923FFD" w:rsidP="00CA27A8"/>
    <w:p w14:paraId="7F2449BF" w14:textId="2E2E2D5B" w:rsidR="00923FFD" w:rsidRDefault="00923FFD" w:rsidP="00CA27A8"/>
    <w:p w14:paraId="3C8ED766" w14:textId="797D684C" w:rsidR="00923FFD" w:rsidRPr="00CA27A8" w:rsidRDefault="00923FFD" w:rsidP="00CA27A8">
      <w:proofErr w:type="spellStart"/>
      <w:r>
        <w:t>Frontalisasi</w:t>
      </w:r>
      <w:proofErr w:type="spellEnd"/>
      <w:r>
        <w:t xml:space="preserve"> </w:t>
      </w:r>
      <w:proofErr w:type="spellStart"/>
      <w:r>
        <w:t>memiliki</w:t>
      </w:r>
      <w:proofErr w:type="spellEnd"/>
      <w:r>
        <w:t xml:space="preserve"> kelemahan </w:t>
      </w:r>
      <w:proofErr w:type="spellStart"/>
      <w:r>
        <w:t>yaitu</w:t>
      </w:r>
      <w:proofErr w:type="spellEnd"/>
      <w:r>
        <w:t xml:space="preserve"> bisa </w:t>
      </w:r>
      <w:proofErr w:type="spellStart"/>
      <w:r>
        <w:t>mengaburkan</w:t>
      </w:r>
      <w:proofErr w:type="spellEnd"/>
      <w:r>
        <w:t xml:space="preserve"> </w:t>
      </w:r>
      <w:proofErr w:type="spellStart"/>
      <w:r>
        <w:t>fitur</w:t>
      </w:r>
      <w:proofErr w:type="spellEnd"/>
      <w:r>
        <w:t xml:space="preserve"> asli </w:t>
      </w:r>
      <w:proofErr w:type="spellStart"/>
      <w:r>
        <w:t>dari</w:t>
      </w:r>
      <w:proofErr w:type="spellEnd"/>
      <w:r>
        <w:t xml:space="preserve"> </w:t>
      </w:r>
      <w:proofErr w:type="spellStart"/>
      <w:r>
        <w:t>wajah</w:t>
      </w:r>
      <w:proofErr w:type="spellEnd"/>
      <w:r>
        <w:t xml:space="preserve">,  </w:t>
      </w:r>
      <w:r>
        <w:fldChar w:fldCharType="begin" w:fldLock="1"/>
      </w:r>
      <w:r>
        <w:instrText>ADDIN CSL_CITATION {"citationItems":[{"id":"ITEM-1","itemData":{"DOI":"10.23919/EUSIPCO.2018.8553087","ISBN":"9789082797015","ISSN":"22195491","abstract":"In this paper, we have explored the effect of pose normalization for cross-pose facial expression recognition. We have first presented an expression preserving face frontalization method. After face frontalization step, for facial expression representation and classification, we have employed both a traditional approach, by using hand-crafted features, namely local binary patterns, in combination with support vector machine classification and a relatively more recent approach based on convolutional neural networks. To evaluate the impact of face frontalization on facial expression recognition performance, we have conducted cross-pose, subject-independent expression recognition experiments using the BU3DFE database. Experimental results show that pose normalization improves the performance for cross-pose facial expression recognition. Especially, when local binary patterns in combination with support vector machine classifier is used, since this facial expression representation and classification does not handle pose variations, the obtained performance increase is significant. Convolutional neural networks-based approach is found to be more successful handling pose variations, when it is fine-tuned on a dataset that contains face images with varying pose angles. Its performance is further enhanced by benefiting from face frontalization.","author":[{"dropping-particle":"","family":"Engin","given":"Deniz","non-dropping-particle":"","parse-names":false,"suffix":""},{"dropping-particle":"","family":"Ecabert","given":"Christophe","non-dropping-particle":"","parse-names":false,"suffix":""},{"dropping-particle":"","family":"Ekenel","given":"Hazım Kemal","non-dropping-particle":"","parse-names":false,"suffix":""},{"dropping-particle":"","family":"Thiran","given":"Jean Philippe","non-dropping-particle":"","parse-names":false,"suffix":""}],"container-title":"European Signal Processing Conference","id":"ITEM-1","issued":{"date-parts":[["2018"]]},"page":"1795-1799","title":"Face frontalization for cross-pose facial expression recognition","type":"article-journal","volume":"2018-Septe"},"uris":["http://www.mendeley.com/documents/?uuid=fa1dadd6-6e19-4c28-b0ea-ca7d3a2268a1"]}],"mendeley":{"formattedCitation":"(Engin dkk. 2018)","plainTextFormattedCitation":"(Engin dkk. 2018)"},"properties":{"noteIndex":0},"schema":"https://github.com/citation-style-language/schema/raw/master/csl-citation.json"}</w:instrText>
      </w:r>
      <w:r>
        <w:fldChar w:fldCharType="separate"/>
      </w:r>
      <w:r w:rsidRPr="00923FFD">
        <w:rPr>
          <w:noProof/>
        </w:rPr>
        <w:t>(Engin dkk. 2018)</w:t>
      </w:r>
      <w:r>
        <w:fldChar w:fldCharType="end"/>
      </w:r>
      <w:r>
        <w:t xml:space="preserve"> </w:t>
      </w:r>
      <w:proofErr w:type="spellStart"/>
      <w:r>
        <w:t>dikarenakan</w:t>
      </w:r>
      <w:proofErr w:type="spellEnd"/>
      <w:r>
        <w:t xml:space="preserve"> </w:t>
      </w:r>
    </w:p>
    <w:p w14:paraId="41E47739" w14:textId="77777777" w:rsidR="00CA27A8" w:rsidRPr="00CA27A8" w:rsidRDefault="00CA27A8" w:rsidP="00CA27A8"/>
    <w:p w14:paraId="6DE047F5" w14:textId="71ADB6E4" w:rsidR="00923FFD" w:rsidRPr="00923FFD" w:rsidRDefault="006164DA" w:rsidP="00923FFD">
      <w:pPr>
        <w:widowControl w:val="0"/>
        <w:autoSpaceDE w:val="0"/>
        <w:autoSpaceDN w:val="0"/>
        <w:adjustRightInd w:val="0"/>
        <w:ind w:left="480" w:hanging="480"/>
        <w:rPr>
          <w:rFonts w:cs="Times New Roman"/>
          <w:noProof/>
          <w:szCs w:val="24"/>
        </w:rPr>
      </w:pPr>
      <w:r>
        <w:fldChar w:fldCharType="begin" w:fldLock="1"/>
      </w:r>
      <w:r>
        <w:instrText xml:space="preserve">ADDIN Mendeley Bibliography CSL_BIBLIOGRAPHY </w:instrText>
      </w:r>
      <w:r>
        <w:fldChar w:fldCharType="separate"/>
      </w:r>
      <w:r w:rsidR="00923FFD" w:rsidRPr="00923FFD">
        <w:rPr>
          <w:rFonts w:cs="Times New Roman"/>
          <w:noProof/>
          <w:szCs w:val="24"/>
        </w:rPr>
        <w:t xml:space="preserve">Alkan, Neşe. 2025. “Recognition and Misclassification Patterns of Basic Emotional Facial Expressions: An Eye-Tracking Study in Young Healthy Adults.” </w:t>
      </w:r>
      <w:r w:rsidR="00923FFD" w:rsidRPr="00923FFD">
        <w:rPr>
          <w:rFonts w:cs="Times New Roman"/>
          <w:i/>
          <w:iCs/>
          <w:noProof/>
          <w:szCs w:val="24"/>
        </w:rPr>
        <w:t>Journal of Eye Movement Research</w:t>
      </w:r>
      <w:r w:rsidR="00923FFD" w:rsidRPr="00923FFD">
        <w:rPr>
          <w:rFonts w:cs="Times New Roman"/>
          <w:noProof/>
          <w:szCs w:val="24"/>
        </w:rPr>
        <w:t xml:space="preserve"> 18(5):53. doi: 10.3390/jemr18050053.</w:t>
      </w:r>
    </w:p>
    <w:p w14:paraId="50357A57"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Ballesteros, Jesús A., Gabriel M. Ramírez V, Fernando Moreira, Andrés Solano, dan Carlos A. Pelaez. 2024. “Facial emotion recognition through artificial intelligence.” </w:t>
      </w:r>
      <w:r w:rsidRPr="00923FFD">
        <w:rPr>
          <w:rFonts w:cs="Times New Roman"/>
          <w:i/>
          <w:iCs/>
          <w:noProof/>
          <w:szCs w:val="24"/>
        </w:rPr>
        <w:t>Frontiers in Computer Science</w:t>
      </w:r>
      <w:r w:rsidRPr="00923FFD">
        <w:rPr>
          <w:rFonts w:cs="Times New Roman"/>
          <w:noProof/>
          <w:szCs w:val="24"/>
        </w:rPr>
        <w:t xml:space="preserve"> 6. doi: 10.3389/fcomp.2024.1359471.</w:t>
      </w:r>
    </w:p>
    <w:p w14:paraId="2EA32AA8"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Chen, Juntao. 2024. “CNN-Based Facial Emotion Recognition: Modeling and Evaluation.” Hal. 250–56 in </w:t>
      </w:r>
      <w:r w:rsidRPr="00923FFD">
        <w:rPr>
          <w:rFonts w:cs="Times New Roman"/>
          <w:i/>
          <w:iCs/>
          <w:noProof/>
          <w:szCs w:val="24"/>
        </w:rPr>
        <w:t>Proceedings of the 1st International Conference on Engineering Management, Information Technology and Intelligence</w:t>
      </w:r>
      <w:r w:rsidRPr="00923FFD">
        <w:rPr>
          <w:rFonts w:cs="Times New Roman"/>
          <w:noProof/>
          <w:szCs w:val="24"/>
        </w:rPr>
        <w:t>. SCITEPRESS - Science and Technology Publications.</w:t>
      </w:r>
    </w:p>
    <w:p w14:paraId="44A83AB5"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Chen, Yuekun, Shuaishi Liu, Dongxu Zhao, dan Wenkai Ji. 2023. “Occlusion facial expression recognition based on feature fusion residual attention network.” </w:t>
      </w:r>
      <w:r w:rsidRPr="00923FFD">
        <w:rPr>
          <w:rFonts w:cs="Times New Roman"/>
          <w:i/>
          <w:iCs/>
          <w:noProof/>
          <w:szCs w:val="24"/>
        </w:rPr>
        <w:t>Frontiers in Neurorobotics</w:t>
      </w:r>
      <w:r w:rsidRPr="00923FFD">
        <w:rPr>
          <w:rFonts w:cs="Times New Roman"/>
          <w:noProof/>
          <w:szCs w:val="24"/>
        </w:rPr>
        <w:t xml:space="preserve"> 17. doi: 10.3389/fnbot.2023.1250706.</w:t>
      </w:r>
    </w:p>
    <w:p w14:paraId="04E11D21"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Eisenbarth, Hedwig, dan Georg W. Alpers. 2011. “Happy Mouth and Sad Eyes: Scanning Emotional Facial Expressions.” </w:t>
      </w:r>
      <w:r w:rsidRPr="00923FFD">
        <w:rPr>
          <w:rFonts w:cs="Times New Roman"/>
          <w:i/>
          <w:iCs/>
          <w:noProof/>
          <w:szCs w:val="24"/>
        </w:rPr>
        <w:t>Emotion</w:t>
      </w:r>
      <w:r w:rsidRPr="00923FFD">
        <w:rPr>
          <w:rFonts w:cs="Times New Roman"/>
          <w:noProof/>
          <w:szCs w:val="24"/>
        </w:rPr>
        <w:t xml:space="preserve"> 11(4):860–65. doi: 10.1037/a0022758.</w:t>
      </w:r>
    </w:p>
    <w:p w14:paraId="4B2739A1"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Elsheikh, Reham A., M. A. Mohamed, Ahmed Mohamed Abou-Taleb, dan Mohamed Maher Ata. 2024. “Improved facial emotion recognition model based on a novel deep convolutional structure.” </w:t>
      </w:r>
      <w:r w:rsidRPr="00923FFD">
        <w:rPr>
          <w:rFonts w:cs="Times New Roman"/>
          <w:i/>
          <w:iCs/>
          <w:noProof/>
          <w:szCs w:val="24"/>
        </w:rPr>
        <w:t>Scientific Reports</w:t>
      </w:r>
      <w:r w:rsidRPr="00923FFD">
        <w:rPr>
          <w:rFonts w:cs="Times New Roman"/>
          <w:noProof/>
          <w:szCs w:val="24"/>
        </w:rPr>
        <w:t xml:space="preserve"> 14(1):29050. doi: 10.1038/s41598-024-79167-8.</w:t>
      </w:r>
    </w:p>
    <w:p w14:paraId="3ADAA9A2"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Engin, Deniz, Christophe Ecabert, Hazım Kemal Ekenel, dan Jean Philippe Thiran. 2018. “Face frontalization for cross-pose facial expression recognition.” </w:t>
      </w:r>
      <w:r w:rsidRPr="00923FFD">
        <w:rPr>
          <w:rFonts w:cs="Times New Roman"/>
          <w:i/>
          <w:iCs/>
          <w:noProof/>
          <w:szCs w:val="24"/>
        </w:rPr>
        <w:t>European Signal Processing Conference</w:t>
      </w:r>
      <w:r w:rsidRPr="00923FFD">
        <w:rPr>
          <w:rFonts w:cs="Times New Roman"/>
          <w:noProof/>
          <w:szCs w:val="24"/>
        </w:rPr>
        <w:t xml:space="preserve"> 2018-Septe:1795–99. doi: 10.23919/EUSIPCO.2018.8553087.</w:t>
      </w:r>
    </w:p>
    <w:p w14:paraId="71AA8503"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Jampour, Mahdi, Vincent Lepetit, Thomas Mauthner, dan Horst Bischof. 2017. “Pose-specific non-linear mappings in feature space towards multiview facial expression recognition.” </w:t>
      </w:r>
      <w:r w:rsidRPr="00923FFD">
        <w:rPr>
          <w:rFonts w:cs="Times New Roman"/>
          <w:i/>
          <w:iCs/>
          <w:noProof/>
          <w:szCs w:val="24"/>
        </w:rPr>
        <w:t>Image and Vision Computing</w:t>
      </w:r>
      <w:r w:rsidRPr="00923FFD">
        <w:rPr>
          <w:rFonts w:cs="Times New Roman"/>
          <w:noProof/>
          <w:szCs w:val="24"/>
        </w:rPr>
        <w:t xml:space="preserve"> 58:38–46. doi: 10.1016/j.imavis.2016.05.002.</w:t>
      </w:r>
    </w:p>
    <w:p w14:paraId="35BDCA23"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Kim, Hyunwoo, Dennis Küster, Jeffrey M. Girard, dan Eva G. Krumhuber. 2023. “Human and machine recognition of dynamic and static facial expressions: prototypicality, ambiguity, and complexity.” </w:t>
      </w:r>
      <w:r w:rsidRPr="00923FFD">
        <w:rPr>
          <w:rFonts w:cs="Times New Roman"/>
          <w:i/>
          <w:iCs/>
          <w:noProof/>
          <w:szCs w:val="24"/>
        </w:rPr>
        <w:t>Frontiers in Psychology</w:t>
      </w:r>
      <w:r w:rsidRPr="00923FFD">
        <w:rPr>
          <w:rFonts w:cs="Times New Roman"/>
          <w:noProof/>
          <w:szCs w:val="24"/>
        </w:rPr>
        <w:t xml:space="preserve"> 14(September):1–13. doi: 10.3389/fpsyg.2023.1221081.</w:t>
      </w:r>
    </w:p>
    <w:p w14:paraId="4D0078E8"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Küntzler, Theresa, T. Tim A. Höfling, dan Georg W. Alpers. 2021. “Automatic Facial Expression </w:t>
      </w:r>
      <w:r w:rsidRPr="00923FFD">
        <w:rPr>
          <w:rFonts w:cs="Times New Roman"/>
          <w:noProof/>
          <w:szCs w:val="24"/>
        </w:rPr>
        <w:lastRenderedPageBreak/>
        <w:t xml:space="preserve">Recognition in Standardized and Non-standardized Emotional Expressions.” </w:t>
      </w:r>
      <w:r w:rsidRPr="00923FFD">
        <w:rPr>
          <w:rFonts w:cs="Times New Roman"/>
          <w:i/>
          <w:iCs/>
          <w:noProof/>
          <w:szCs w:val="24"/>
        </w:rPr>
        <w:t>Frontiers in Psychology</w:t>
      </w:r>
      <w:r w:rsidRPr="00923FFD">
        <w:rPr>
          <w:rFonts w:cs="Times New Roman"/>
          <w:noProof/>
          <w:szCs w:val="24"/>
        </w:rPr>
        <w:t xml:space="preserve"> 12(May):1–13. doi: 10.3389/fpsyg.2021.627561.</w:t>
      </w:r>
    </w:p>
    <w:p w14:paraId="262B2E1B"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Moore, Stephen, dan Richard Bowden. 2009. “The effects of pose on facial expression recognition.” </w:t>
      </w:r>
      <w:r w:rsidRPr="00923FFD">
        <w:rPr>
          <w:rFonts w:cs="Times New Roman"/>
          <w:i/>
          <w:iCs/>
          <w:noProof/>
          <w:szCs w:val="24"/>
        </w:rPr>
        <w:t>British Machine Vision Conference, BMVC 2009 - Proceedings</w:t>
      </w:r>
      <w:r w:rsidRPr="00923FFD">
        <w:rPr>
          <w:rFonts w:cs="Times New Roman"/>
          <w:noProof/>
          <w:szCs w:val="24"/>
        </w:rPr>
        <w:t xml:space="preserve"> 1–11. doi: 10.5244/C.23.79.</w:t>
      </w:r>
    </w:p>
    <w:p w14:paraId="619482C5"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Roy-Charland, Annie, Melanie Perron, Olivia Beaudry, dan Kaylee Eady. 2014. “Confusion of fear and surprise: A test of the perceptual-attentional limitation hypothesis with eye movement monitoring.” </w:t>
      </w:r>
      <w:r w:rsidRPr="00923FFD">
        <w:rPr>
          <w:rFonts w:cs="Times New Roman"/>
          <w:i/>
          <w:iCs/>
          <w:noProof/>
          <w:szCs w:val="24"/>
        </w:rPr>
        <w:t>Cognition and Emotion</w:t>
      </w:r>
      <w:r w:rsidRPr="00923FFD">
        <w:rPr>
          <w:rFonts w:cs="Times New Roman"/>
          <w:noProof/>
          <w:szCs w:val="24"/>
        </w:rPr>
        <w:t xml:space="preserve"> 28(7):1214–22. doi: 10.1080/02699931.2013.878687.</w:t>
      </w:r>
    </w:p>
    <w:p w14:paraId="1969ABEA"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Ruan, Liheng, Yuexing Han, Jiarui Sun, Qiaochuan Chen, dan Jiaqi Li. 2022. “Facial expression recognition in facial occlusion scenarios: A path selection multi-network.” </w:t>
      </w:r>
      <w:r w:rsidRPr="00923FFD">
        <w:rPr>
          <w:rFonts w:cs="Times New Roman"/>
          <w:i/>
          <w:iCs/>
          <w:noProof/>
          <w:szCs w:val="24"/>
        </w:rPr>
        <w:t>Displays</w:t>
      </w:r>
      <w:r w:rsidRPr="00923FFD">
        <w:rPr>
          <w:rFonts w:cs="Times New Roman"/>
          <w:noProof/>
          <w:szCs w:val="24"/>
        </w:rPr>
        <w:t xml:space="preserve"> 74(June):102245. doi: 10.1016/j.displa.2022.102245.</w:t>
      </w:r>
    </w:p>
    <w:p w14:paraId="05F4FC83"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Sajjad, Muhammad, Fath U. Mi. Ullah, Mohib Ullah, Georgia Christodoulou, Faouzi Alaya Cheikh, Mohammad Hijji, Khan Muhammad, dan Joel J. P. C. Rodrigues. 2023. “A comprehensive survey on deep facial expression recognition: challenges, applications, and future guidelines.” </w:t>
      </w:r>
      <w:r w:rsidRPr="00923FFD">
        <w:rPr>
          <w:rFonts w:cs="Times New Roman"/>
          <w:i/>
          <w:iCs/>
          <w:noProof/>
          <w:szCs w:val="24"/>
        </w:rPr>
        <w:t>Alexandria Engineering Journal</w:t>
      </w:r>
      <w:r w:rsidRPr="00923FFD">
        <w:rPr>
          <w:rFonts w:cs="Times New Roman"/>
          <w:noProof/>
          <w:szCs w:val="24"/>
        </w:rPr>
        <w:t xml:space="preserve"> 68:817–40. doi: 10.1016/j.aej.2023.01.017.</w:t>
      </w:r>
    </w:p>
    <w:p w14:paraId="2287F287"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Sweeny, Timothy D., dan Ken A. Paller. 2013. “Supplemental Material for Detecting and Categorizing Fleeting Emotions in Faces.” </w:t>
      </w:r>
      <w:r w:rsidRPr="00923FFD">
        <w:rPr>
          <w:rFonts w:cs="Times New Roman"/>
          <w:i/>
          <w:iCs/>
          <w:noProof/>
          <w:szCs w:val="24"/>
        </w:rPr>
        <w:t>Emotion</w:t>
      </w:r>
      <w:r w:rsidRPr="00923FFD">
        <w:rPr>
          <w:rFonts w:cs="Times New Roman"/>
          <w:noProof/>
          <w:szCs w:val="24"/>
        </w:rPr>
        <w:t xml:space="preserve"> 13(1):76–91. doi: 10.1037/a0029193.supp.</w:t>
      </w:r>
    </w:p>
    <w:p w14:paraId="546FDCB7"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Ullah, Sana, Jie Ou, Yuanlun Xie, dan Wenhong Tian. 2024. “Facial expression recognition (FER) survey: a vision, architectural elements, and future directions.” </w:t>
      </w:r>
      <w:r w:rsidRPr="00923FFD">
        <w:rPr>
          <w:rFonts w:cs="Times New Roman"/>
          <w:i/>
          <w:iCs/>
          <w:noProof/>
          <w:szCs w:val="24"/>
        </w:rPr>
        <w:t>PeerJ Computer Science</w:t>
      </w:r>
      <w:r w:rsidRPr="00923FFD">
        <w:rPr>
          <w:rFonts w:cs="Times New Roman"/>
          <w:noProof/>
          <w:szCs w:val="24"/>
        </w:rPr>
        <w:t xml:space="preserve"> 10. doi: 10.7717/PEERJ-CS.2024.</w:t>
      </w:r>
    </w:p>
    <w:p w14:paraId="627330BF" w14:textId="77777777" w:rsidR="00923FFD" w:rsidRPr="00923FFD" w:rsidRDefault="00923FFD" w:rsidP="00923FFD">
      <w:pPr>
        <w:widowControl w:val="0"/>
        <w:autoSpaceDE w:val="0"/>
        <w:autoSpaceDN w:val="0"/>
        <w:adjustRightInd w:val="0"/>
        <w:ind w:left="480" w:hanging="480"/>
        <w:rPr>
          <w:rFonts w:cs="Times New Roman"/>
          <w:noProof/>
          <w:szCs w:val="24"/>
        </w:rPr>
      </w:pPr>
      <w:r w:rsidRPr="00923FFD">
        <w:rPr>
          <w:rFonts w:cs="Times New Roman"/>
          <w:noProof/>
          <w:szCs w:val="24"/>
        </w:rPr>
        <w:t xml:space="preserve">Vrijen, Charlotte, Catharina A. Hartman, Gerine M. A. Lodder, Maaike Verhagen, Peter De Jonge, dan Albertine J. Oldehinkel. 2016. “Lower sensitivity to happy and angry facial emotions in young adults with psychiatric problems.” </w:t>
      </w:r>
      <w:r w:rsidRPr="00923FFD">
        <w:rPr>
          <w:rFonts w:cs="Times New Roman"/>
          <w:i/>
          <w:iCs/>
          <w:noProof/>
          <w:szCs w:val="24"/>
        </w:rPr>
        <w:t>Frontiers in Psychology</w:t>
      </w:r>
      <w:r w:rsidRPr="00923FFD">
        <w:rPr>
          <w:rFonts w:cs="Times New Roman"/>
          <w:noProof/>
          <w:szCs w:val="24"/>
        </w:rPr>
        <w:t xml:space="preserve"> 7(NOV):1–13. doi: 10.3389/fpsyg.2016.01797.</w:t>
      </w:r>
    </w:p>
    <w:p w14:paraId="7821E82C" w14:textId="77777777" w:rsidR="00923FFD" w:rsidRPr="00923FFD" w:rsidRDefault="00923FFD" w:rsidP="00923FFD">
      <w:pPr>
        <w:widowControl w:val="0"/>
        <w:autoSpaceDE w:val="0"/>
        <w:autoSpaceDN w:val="0"/>
        <w:adjustRightInd w:val="0"/>
        <w:ind w:left="480" w:hanging="480"/>
        <w:rPr>
          <w:rFonts w:cs="Times New Roman"/>
          <w:noProof/>
        </w:rPr>
      </w:pPr>
      <w:r w:rsidRPr="00923FFD">
        <w:rPr>
          <w:rFonts w:cs="Times New Roman"/>
          <w:noProof/>
          <w:szCs w:val="24"/>
        </w:rPr>
        <w:t xml:space="preserve">Zhang, Feifei, Tianzhu Zhang, Qirong Mao, dan Changsheng Xu. 2018. “Joint Pose and Expression Modeling for Facial Expression Recognition.” </w:t>
      </w:r>
      <w:r w:rsidRPr="00923FFD">
        <w:rPr>
          <w:rFonts w:cs="Times New Roman"/>
          <w:i/>
          <w:iCs/>
          <w:noProof/>
          <w:szCs w:val="24"/>
        </w:rPr>
        <w:t>Proceedings of the IEEE Computer Society Conference on Computer Vision and Pattern Recognition</w:t>
      </w:r>
      <w:r w:rsidRPr="00923FFD">
        <w:rPr>
          <w:rFonts w:cs="Times New Roman"/>
          <w:noProof/>
          <w:szCs w:val="24"/>
        </w:rPr>
        <w:t xml:space="preserve"> 3359–68. doi: 10.1109/CVPR.2018.00354.</w:t>
      </w:r>
    </w:p>
    <w:p w14:paraId="0F16D413" w14:textId="06154482" w:rsidR="00CA27A8" w:rsidRDefault="006164DA" w:rsidP="00301BB8">
      <w:r>
        <w:fldChar w:fldCharType="end"/>
      </w:r>
    </w:p>
    <w:p w14:paraId="6259C78B" w14:textId="77777777" w:rsidR="00113E0B" w:rsidRDefault="00113E0B"/>
    <w:sectPr w:rsidR="00113E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B52022"/>
    <w:multiLevelType w:val="multilevel"/>
    <w:tmpl w:val="C928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394466"/>
    <w:multiLevelType w:val="multilevel"/>
    <w:tmpl w:val="7DF0D5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A92F5D"/>
    <w:multiLevelType w:val="multilevel"/>
    <w:tmpl w:val="65C6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EB28D1"/>
    <w:multiLevelType w:val="multilevel"/>
    <w:tmpl w:val="0CE6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2C4800"/>
    <w:multiLevelType w:val="multilevel"/>
    <w:tmpl w:val="E6E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286B85"/>
    <w:multiLevelType w:val="multilevel"/>
    <w:tmpl w:val="34260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AA3A37"/>
    <w:multiLevelType w:val="multilevel"/>
    <w:tmpl w:val="28781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41483E"/>
    <w:multiLevelType w:val="multilevel"/>
    <w:tmpl w:val="605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D94C84"/>
    <w:multiLevelType w:val="multilevel"/>
    <w:tmpl w:val="49FA6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24242A"/>
    <w:multiLevelType w:val="multilevel"/>
    <w:tmpl w:val="15C8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454711"/>
    <w:multiLevelType w:val="multilevel"/>
    <w:tmpl w:val="23DE7B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DA2AAA"/>
    <w:multiLevelType w:val="multilevel"/>
    <w:tmpl w:val="EB58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
  </w:num>
  <w:num w:numId="3">
    <w:abstractNumId w:val="0"/>
  </w:num>
  <w:num w:numId="4">
    <w:abstractNumId w:val="9"/>
  </w:num>
  <w:num w:numId="5">
    <w:abstractNumId w:val="7"/>
  </w:num>
  <w:num w:numId="6">
    <w:abstractNumId w:val="3"/>
  </w:num>
  <w:num w:numId="7">
    <w:abstractNumId w:val="6"/>
  </w:num>
  <w:num w:numId="8">
    <w:abstractNumId w:val="5"/>
  </w:num>
  <w:num w:numId="9">
    <w:abstractNumId w:val="8"/>
  </w:num>
  <w:num w:numId="10">
    <w:abstractNumId w:val="1"/>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74E"/>
    <w:rsid w:val="0000341B"/>
    <w:rsid w:val="00113E0B"/>
    <w:rsid w:val="001C7CF6"/>
    <w:rsid w:val="00204542"/>
    <w:rsid w:val="00204C55"/>
    <w:rsid w:val="00213B56"/>
    <w:rsid w:val="00225209"/>
    <w:rsid w:val="0025254B"/>
    <w:rsid w:val="0025374E"/>
    <w:rsid w:val="002B14F8"/>
    <w:rsid w:val="002B6C91"/>
    <w:rsid w:val="00301BB8"/>
    <w:rsid w:val="00324B3C"/>
    <w:rsid w:val="00354F43"/>
    <w:rsid w:val="00367D53"/>
    <w:rsid w:val="003D4354"/>
    <w:rsid w:val="004058A5"/>
    <w:rsid w:val="00422956"/>
    <w:rsid w:val="00515F4A"/>
    <w:rsid w:val="006164DA"/>
    <w:rsid w:val="00644132"/>
    <w:rsid w:val="006A0DC7"/>
    <w:rsid w:val="006B5807"/>
    <w:rsid w:val="006D4B67"/>
    <w:rsid w:val="0077217D"/>
    <w:rsid w:val="007F6F70"/>
    <w:rsid w:val="00832409"/>
    <w:rsid w:val="008E020C"/>
    <w:rsid w:val="00923FFD"/>
    <w:rsid w:val="009465F9"/>
    <w:rsid w:val="009B41CD"/>
    <w:rsid w:val="009E0477"/>
    <w:rsid w:val="009F2A75"/>
    <w:rsid w:val="00A919FA"/>
    <w:rsid w:val="00AD3F2B"/>
    <w:rsid w:val="00AE3510"/>
    <w:rsid w:val="00B16A1B"/>
    <w:rsid w:val="00B2313C"/>
    <w:rsid w:val="00B2546B"/>
    <w:rsid w:val="00B64C8B"/>
    <w:rsid w:val="00B95E06"/>
    <w:rsid w:val="00C07F82"/>
    <w:rsid w:val="00C12F05"/>
    <w:rsid w:val="00C6141C"/>
    <w:rsid w:val="00C677B9"/>
    <w:rsid w:val="00CA27A8"/>
    <w:rsid w:val="00CE441F"/>
    <w:rsid w:val="00CF3923"/>
    <w:rsid w:val="00D01A9D"/>
    <w:rsid w:val="00DA5761"/>
    <w:rsid w:val="00DE30A7"/>
    <w:rsid w:val="00E02E21"/>
    <w:rsid w:val="00EE5F76"/>
    <w:rsid w:val="00F00B3C"/>
    <w:rsid w:val="00F528F3"/>
    <w:rsid w:val="00F84FD8"/>
    <w:rsid w:val="00FF3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60CB"/>
  <w15:chartTrackingRefBased/>
  <w15:docId w15:val="{ECF14311-695F-46E0-BA3A-A1B3A230D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FD8"/>
    <w:pPr>
      <w:spacing w:line="240" w:lineRule="auto"/>
      <w:jc w:val="both"/>
    </w:pPr>
    <w:rPr>
      <w:rFonts w:ascii="Times New Roman" w:hAnsi="Times New Roman"/>
      <w:sz w:val="24"/>
    </w:rPr>
  </w:style>
  <w:style w:type="paragraph" w:styleId="Heading2">
    <w:name w:val="heading 2"/>
    <w:basedOn w:val="Normal"/>
    <w:link w:val="Heading2Char"/>
    <w:uiPriority w:val="9"/>
    <w:qFormat/>
    <w:rsid w:val="00225209"/>
    <w:pPr>
      <w:spacing w:before="100" w:beforeAutospacing="1" w:after="100" w:afterAutospacing="1"/>
      <w:jc w:val="left"/>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F84FD8"/>
    <w:pPr>
      <w:spacing w:before="100" w:beforeAutospacing="1" w:after="100" w:afterAutospacing="1"/>
    </w:pPr>
    <w:rPr>
      <w:rFonts w:eastAsia="Times New Roman" w:cs="Times New Roman"/>
      <w:szCs w:val="24"/>
    </w:rPr>
  </w:style>
  <w:style w:type="character" w:customStyle="1" w:styleId="Heading2Char">
    <w:name w:val="Heading 2 Char"/>
    <w:basedOn w:val="DefaultParagraphFont"/>
    <w:link w:val="Heading2"/>
    <w:uiPriority w:val="9"/>
    <w:rsid w:val="00225209"/>
    <w:rPr>
      <w:rFonts w:ascii="Times New Roman" w:eastAsia="Times New Roman" w:hAnsi="Times New Roman" w:cs="Times New Roman"/>
      <w:b/>
      <w:bCs/>
      <w:sz w:val="36"/>
      <w:szCs w:val="36"/>
    </w:rPr>
  </w:style>
  <w:style w:type="character" w:styleId="Strong">
    <w:name w:val="Strong"/>
    <w:basedOn w:val="DefaultParagraphFont"/>
    <w:uiPriority w:val="22"/>
    <w:qFormat/>
    <w:rsid w:val="00C614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2591705">
      <w:bodyDiv w:val="1"/>
      <w:marLeft w:val="0"/>
      <w:marRight w:val="0"/>
      <w:marTop w:val="0"/>
      <w:marBottom w:val="0"/>
      <w:divBdr>
        <w:top w:val="none" w:sz="0" w:space="0" w:color="auto"/>
        <w:left w:val="none" w:sz="0" w:space="0" w:color="auto"/>
        <w:bottom w:val="none" w:sz="0" w:space="0" w:color="auto"/>
        <w:right w:val="none" w:sz="0" w:space="0" w:color="auto"/>
      </w:divBdr>
    </w:div>
    <w:div w:id="844904692">
      <w:bodyDiv w:val="1"/>
      <w:marLeft w:val="0"/>
      <w:marRight w:val="0"/>
      <w:marTop w:val="0"/>
      <w:marBottom w:val="0"/>
      <w:divBdr>
        <w:top w:val="none" w:sz="0" w:space="0" w:color="auto"/>
        <w:left w:val="none" w:sz="0" w:space="0" w:color="auto"/>
        <w:bottom w:val="none" w:sz="0" w:space="0" w:color="auto"/>
        <w:right w:val="none" w:sz="0" w:space="0" w:color="auto"/>
      </w:divBdr>
    </w:div>
    <w:div w:id="944843083">
      <w:bodyDiv w:val="1"/>
      <w:marLeft w:val="0"/>
      <w:marRight w:val="0"/>
      <w:marTop w:val="0"/>
      <w:marBottom w:val="0"/>
      <w:divBdr>
        <w:top w:val="none" w:sz="0" w:space="0" w:color="auto"/>
        <w:left w:val="none" w:sz="0" w:space="0" w:color="auto"/>
        <w:bottom w:val="none" w:sz="0" w:space="0" w:color="auto"/>
        <w:right w:val="none" w:sz="0" w:space="0" w:color="auto"/>
      </w:divBdr>
    </w:div>
    <w:div w:id="1003971545">
      <w:bodyDiv w:val="1"/>
      <w:marLeft w:val="0"/>
      <w:marRight w:val="0"/>
      <w:marTop w:val="0"/>
      <w:marBottom w:val="0"/>
      <w:divBdr>
        <w:top w:val="none" w:sz="0" w:space="0" w:color="auto"/>
        <w:left w:val="none" w:sz="0" w:space="0" w:color="auto"/>
        <w:bottom w:val="none" w:sz="0" w:space="0" w:color="auto"/>
        <w:right w:val="none" w:sz="0" w:space="0" w:color="auto"/>
      </w:divBdr>
    </w:div>
    <w:div w:id="1062295025">
      <w:bodyDiv w:val="1"/>
      <w:marLeft w:val="0"/>
      <w:marRight w:val="0"/>
      <w:marTop w:val="0"/>
      <w:marBottom w:val="0"/>
      <w:divBdr>
        <w:top w:val="none" w:sz="0" w:space="0" w:color="auto"/>
        <w:left w:val="none" w:sz="0" w:space="0" w:color="auto"/>
        <w:bottom w:val="none" w:sz="0" w:space="0" w:color="auto"/>
        <w:right w:val="none" w:sz="0" w:space="0" w:color="auto"/>
      </w:divBdr>
    </w:div>
    <w:div w:id="1078209021">
      <w:bodyDiv w:val="1"/>
      <w:marLeft w:val="0"/>
      <w:marRight w:val="0"/>
      <w:marTop w:val="0"/>
      <w:marBottom w:val="0"/>
      <w:divBdr>
        <w:top w:val="none" w:sz="0" w:space="0" w:color="auto"/>
        <w:left w:val="none" w:sz="0" w:space="0" w:color="auto"/>
        <w:bottom w:val="none" w:sz="0" w:space="0" w:color="auto"/>
        <w:right w:val="none" w:sz="0" w:space="0" w:color="auto"/>
      </w:divBdr>
    </w:div>
    <w:div w:id="1149399143">
      <w:bodyDiv w:val="1"/>
      <w:marLeft w:val="0"/>
      <w:marRight w:val="0"/>
      <w:marTop w:val="0"/>
      <w:marBottom w:val="0"/>
      <w:divBdr>
        <w:top w:val="none" w:sz="0" w:space="0" w:color="auto"/>
        <w:left w:val="none" w:sz="0" w:space="0" w:color="auto"/>
        <w:bottom w:val="none" w:sz="0" w:space="0" w:color="auto"/>
        <w:right w:val="none" w:sz="0" w:space="0" w:color="auto"/>
      </w:divBdr>
    </w:div>
    <w:div w:id="1593776375">
      <w:bodyDiv w:val="1"/>
      <w:marLeft w:val="0"/>
      <w:marRight w:val="0"/>
      <w:marTop w:val="0"/>
      <w:marBottom w:val="0"/>
      <w:divBdr>
        <w:top w:val="none" w:sz="0" w:space="0" w:color="auto"/>
        <w:left w:val="none" w:sz="0" w:space="0" w:color="auto"/>
        <w:bottom w:val="none" w:sz="0" w:space="0" w:color="auto"/>
        <w:right w:val="none" w:sz="0" w:space="0" w:color="auto"/>
      </w:divBdr>
      <w:divsChild>
        <w:div w:id="1065377064">
          <w:marLeft w:val="0"/>
          <w:marRight w:val="0"/>
          <w:marTop w:val="0"/>
          <w:marBottom w:val="0"/>
          <w:divBdr>
            <w:top w:val="none" w:sz="0" w:space="0" w:color="auto"/>
            <w:left w:val="none" w:sz="0" w:space="0" w:color="auto"/>
            <w:bottom w:val="none" w:sz="0" w:space="0" w:color="auto"/>
            <w:right w:val="none" w:sz="0" w:space="0" w:color="auto"/>
          </w:divBdr>
        </w:div>
      </w:divsChild>
    </w:div>
    <w:div w:id="1944260124">
      <w:bodyDiv w:val="1"/>
      <w:marLeft w:val="0"/>
      <w:marRight w:val="0"/>
      <w:marTop w:val="0"/>
      <w:marBottom w:val="0"/>
      <w:divBdr>
        <w:top w:val="none" w:sz="0" w:space="0" w:color="auto"/>
        <w:left w:val="none" w:sz="0" w:space="0" w:color="auto"/>
        <w:bottom w:val="none" w:sz="0" w:space="0" w:color="auto"/>
        <w:right w:val="none" w:sz="0" w:space="0" w:color="auto"/>
      </w:divBdr>
    </w:div>
    <w:div w:id="2053459684">
      <w:bodyDiv w:val="1"/>
      <w:marLeft w:val="0"/>
      <w:marRight w:val="0"/>
      <w:marTop w:val="0"/>
      <w:marBottom w:val="0"/>
      <w:divBdr>
        <w:top w:val="none" w:sz="0" w:space="0" w:color="auto"/>
        <w:left w:val="none" w:sz="0" w:space="0" w:color="auto"/>
        <w:bottom w:val="none" w:sz="0" w:space="0" w:color="auto"/>
        <w:right w:val="none" w:sz="0" w:space="0" w:color="auto"/>
      </w:divBdr>
    </w:div>
    <w:div w:id="2058629095">
      <w:bodyDiv w:val="1"/>
      <w:marLeft w:val="0"/>
      <w:marRight w:val="0"/>
      <w:marTop w:val="0"/>
      <w:marBottom w:val="0"/>
      <w:divBdr>
        <w:top w:val="none" w:sz="0" w:space="0" w:color="auto"/>
        <w:left w:val="none" w:sz="0" w:space="0" w:color="auto"/>
        <w:bottom w:val="none" w:sz="0" w:space="0" w:color="auto"/>
        <w:right w:val="none" w:sz="0" w:space="0" w:color="auto"/>
      </w:divBdr>
    </w:div>
    <w:div w:id="2096895699">
      <w:bodyDiv w:val="1"/>
      <w:marLeft w:val="0"/>
      <w:marRight w:val="0"/>
      <w:marTop w:val="0"/>
      <w:marBottom w:val="0"/>
      <w:divBdr>
        <w:top w:val="none" w:sz="0" w:space="0" w:color="auto"/>
        <w:left w:val="none" w:sz="0" w:space="0" w:color="auto"/>
        <w:bottom w:val="none" w:sz="0" w:space="0" w:color="auto"/>
        <w:right w:val="none" w:sz="0" w:space="0" w:color="auto"/>
      </w:divBdr>
    </w:div>
    <w:div w:id="2132242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9FAC3-2BA5-4ADA-83CB-9AA9770ED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8</Pages>
  <Words>16778</Words>
  <Characters>95638</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it</cp:lastModifiedBy>
  <cp:revision>13</cp:revision>
  <dcterms:created xsi:type="dcterms:W3CDTF">2025-11-02T11:55:00Z</dcterms:created>
  <dcterms:modified xsi:type="dcterms:W3CDTF">2025-11-11T15:48:00Z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5f089e91-724a-337d-a623-b77afce4fbf4</vt:lpwstr>
  </property>
  <property fmtid="{D5CDD505-2E9C-101B-9397-08002B2CF9AE}" pid="24" name="Mendeley Citation Style_1">
    <vt:lpwstr>http://www.zotero.org/styles/american-sociological-association</vt:lpwstr>
  </property>
</Properties>
</file>