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8EF86" w14:textId="77777777" w:rsidR="000C0BAA" w:rsidRDefault="00121499" w:rsidP="000C0BAA">
      <w:pPr>
        <w:pStyle w:val="JUDUL"/>
        <w:spacing w:after="0" w:line="240" w:lineRule="auto"/>
      </w:pPr>
      <w:r>
        <w:t xml:space="preserve">KAJIAN STRATEGI </w:t>
      </w:r>
    </w:p>
    <w:p w14:paraId="784B8A29" w14:textId="4D15034D" w:rsidR="000C0BAA" w:rsidRDefault="00121499" w:rsidP="000C0BAA">
      <w:pPr>
        <w:pStyle w:val="JUDUL"/>
        <w:spacing w:after="0" w:line="240" w:lineRule="auto"/>
      </w:pPr>
      <w:r>
        <w:t xml:space="preserve">PENERAPAN STANDAR PELAYANAN MINIMAL </w:t>
      </w:r>
      <w:r w:rsidR="000C0BAA">
        <w:t>(SPM)</w:t>
      </w:r>
    </w:p>
    <w:p w14:paraId="67B3D345" w14:textId="23D9DEF8" w:rsidR="00FA7ABC" w:rsidRDefault="00121499" w:rsidP="000C0BAA">
      <w:pPr>
        <w:pStyle w:val="JUDUL"/>
        <w:spacing w:after="0" w:line="240" w:lineRule="auto"/>
      </w:pPr>
      <w:r>
        <w:t>KOTA SINGKAWANG</w:t>
      </w:r>
    </w:p>
    <w:p w14:paraId="46965E75" w14:textId="77777777" w:rsidR="00803B5D" w:rsidRDefault="00803B5D" w:rsidP="00803B5D">
      <w:pPr>
        <w:pStyle w:val="JUDUL"/>
        <w:jc w:val="left"/>
      </w:pPr>
    </w:p>
    <w:p w14:paraId="6BACE95F" w14:textId="77777777" w:rsidR="00803B5D" w:rsidRDefault="00803B5D" w:rsidP="00803B5D">
      <w:pPr>
        <w:pStyle w:val="JUDUL"/>
        <w:jc w:val="left"/>
      </w:pPr>
    </w:p>
    <w:p w14:paraId="079208AE" w14:textId="3ED7DD65" w:rsidR="00803B5D" w:rsidRDefault="00803B5D" w:rsidP="00121499">
      <w:pPr>
        <w:pStyle w:val="JUDUL"/>
        <w:jc w:val="left"/>
      </w:pPr>
    </w:p>
    <w:p w14:paraId="7D8559B0" w14:textId="77777777" w:rsidR="00121499" w:rsidRDefault="00121499" w:rsidP="00121499">
      <w:pPr>
        <w:pStyle w:val="JUDUL"/>
        <w:jc w:val="left"/>
      </w:pPr>
    </w:p>
    <w:p w14:paraId="36308D09" w14:textId="77777777" w:rsidR="00121499" w:rsidRDefault="00121499" w:rsidP="00121499">
      <w:pPr>
        <w:pStyle w:val="JUDUL"/>
        <w:jc w:val="left"/>
      </w:pPr>
    </w:p>
    <w:p w14:paraId="24BD0763" w14:textId="77777777" w:rsidR="00803B5D" w:rsidRDefault="00803B5D" w:rsidP="00803B5D">
      <w:pPr>
        <w:pStyle w:val="JUDUL"/>
        <w:jc w:val="left"/>
      </w:pPr>
    </w:p>
    <w:p w14:paraId="0DCF3A25" w14:textId="74390516" w:rsidR="00803B5D" w:rsidRDefault="00121499" w:rsidP="00121499">
      <w:pPr>
        <w:jc w:val="center"/>
      </w:pPr>
      <w:r>
        <w:rPr>
          <w:noProof/>
        </w:rPr>
        <w:drawing>
          <wp:inline distT="0" distB="0" distL="0" distR="0" wp14:anchorId="19389288" wp14:editId="20CCCDD0">
            <wp:extent cx="1571625" cy="1571625"/>
            <wp:effectExtent l="0" t="0" r="9525" b="9525"/>
            <wp:docPr id="324103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03685" name="Picture 3241036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1625" cy="1571625"/>
                    </a:xfrm>
                    <a:prstGeom prst="rect">
                      <a:avLst/>
                    </a:prstGeom>
                  </pic:spPr>
                </pic:pic>
              </a:graphicData>
            </a:graphic>
          </wp:inline>
        </w:drawing>
      </w:r>
      <w:r>
        <w:t xml:space="preserve">      </w:t>
      </w:r>
      <w:r>
        <w:rPr>
          <w:noProof/>
        </w:rPr>
        <w:drawing>
          <wp:inline distT="0" distB="0" distL="0" distR="0" wp14:anchorId="6684D2DB" wp14:editId="7F9F6403">
            <wp:extent cx="1114425" cy="1577946"/>
            <wp:effectExtent l="0" t="0" r="0" b="3810"/>
            <wp:docPr id="163113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34346" name="Picture 1631134346"/>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1134981" cy="1607051"/>
                    </a:xfrm>
                    <a:prstGeom prst="rect">
                      <a:avLst/>
                    </a:prstGeom>
                  </pic:spPr>
                </pic:pic>
              </a:graphicData>
            </a:graphic>
          </wp:inline>
        </w:drawing>
      </w:r>
    </w:p>
    <w:p w14:paraId="2F53E7D0" w14:textId="77777777" w:rsidR="00803B5D" w:rsidRDefault="00803B5D" w:rsidP="00803B5D"/>
    <w:p w14:paraId="7427607B" w14:textId="77777777" w:rsidR="00121499" w:rsidRDefault="00121499" w:rsidP="00803B5D"/>
    <w:p w14:paraId="0270A665" w14:textId="77777777" w:rsidR="00121499" w:rsidRDefault="00121499" w:rsidP="00803B5D"/>
    <w:p w14:paraId="03C684E1" w14:textId="77777777" w:rsidR="00121499" w:rsidRDefault="00121499" w:rsidP="00803B5D"/>
    <w:p w14:paraId="60621B72" w14:textId="77777777" w:rsidR="00121499" w:rsidRDefault="00121499" w:rsidP="00803B5D"/>
    <w:p w14:paraId="281B81A1" w14:textId="77777777" w:rsidR="00121499" w:rsidRDefault="00121499" w:rsidP="00803B5D"/>
    <w:p w14:paraId="0B881524" w14:textId="302B4970" w:rsidR="00803B5D" w:rsidRPr="00803B5D" w:rsidRDefault="00121499" w:rsidP="00803B5D">
      <w:pPr>
        <w:spacing w:after="0" w:line="240" w:lineRule="auto"/>
        <w:jc w:val="center"/>
        <w:rPr>
          <w:b/>
          <w:bCs/>
          <w:sz w:val="28"/>
          <w:szCs w:val="28"/>
        </w:rPr>
      </w:pPr>
      <w:r>
        <w:rPr>
          <w:b/>
          <w:bCs/>
          <w:sz w:val="28"/>
          <w:szCs w:val="28"/>
        </w:rPr>
        <w:t>INSTITUT PEMERINTAHAN DALAM NEGERI</w:t>
      </w:r>
    </w:p>
    <w:p w14:paraId="1EE5BAED" w14:textId="33A45056" w:rsidR="00803B5D" w:rsidRPr="00803B5D" w:rsidRDefault="00803B5D" w:rsidP="00803B5D">
      <w:pPr>
        <w:spacing w:after="0" w:line="240" w:lineRule="auto"/>
        <w:jc w:val="center"/>
        <w:rPr>
          <w:b/>
          <w:bCs/>
          <w:sz w:val="28"/>
          <w:szCs w:val="28"/>
        </w:rPr>
      </w:pPr>
      <w:r w:rsidRPr="00803B5D">
        <w:rPr>
          <w:b/>
          <w:bCs/>
          <w:sz w:val="28"/>
          <w:szCs w:val="28"/>
        </w:rPr>
        <w:t>KEMENTERIAN DALAM NEGERI</w:t>
      </w:r>
    </w:p>
    <w:p w14:paraId="4E290BB8" w14:textId="5BADD547" w:rsidR="00803B5D" w:rsidRPr="00803B5D" w:rsidRDefault="00803B5D" w:rsidP="00803B5D">
      <w:pPr>
        <w:spacing w:after="0" w:line="240" w:lineRule="auto"/>
        <w:jc w:val="center"/>
        <w:rPr>
          <w:b/>
          <w:bCs/>
          <w:sz w:val="28"/>
          <w:szCs w:val="28"/>
        </w:rPr>
      </w:pPr>
      <w:r w:rsidRPr="00803B5D">
        <w:rPr>
          <w:b/>
          <w:bCs/>
          <w:sz w:val="28"/>
          <w:szCs w:val="28"/>
        </w:rPr>
        <w:t>2026</w:t>
      </w:r>
    </w:p>
    <w:p w14:paraId="0193BB5C" w14:textId="77777777" w:rsidR="00FA7ABC" w:rsidRDefault="00FA7ABC" w:rsidP="00FA7ABC"/>
    <w:p w14:paraId="067127F1" w14:textId="77777777" w:rsidR="00FA7ABC" w:rsidRDefault="00FA7ABC" w:rsidP="00FA7ABC">
      <w:pPr>
        <w:sectPr w:rsidR="00FA7ABC" w:rsidSect="00380F9D">
          <w:footerReference w:type="default" r:id="rId10"/>
          <w:pgSz w:w="12240" w:h="15840"/>
          <w:pgMar w:top="1440" w:right="1440" w:bottom="1440" w:left="1440" w:header="720" w:footer="720" w:gutter="0"/>
          <w:pgNumType w:start="1"/>
          <w:cols w:space="720"/>
          <w:titlePg/>
          <w:docGrid w:linePitch="360"/>
        </w:sectPr>
      </w:pPr>
    </w:p>
    <w:p w14:paraId="04279078" w14:textId="171FD1B3" w:rsidR="00E83D10" w:rsidRDefault="00E51028" w:rsidP="00E83D10">
      <w:pPr>
        <w:pStyle w:val="Heading1"/>
        <w:numPr>
          <w:ilvl w:val="0"/>
          <w:numId w:val="0"/>
        </w:numPr>
        <w:spacing w:after="240"/>
      </w:pPr>
      <w:bookmarkStart w:id="0" w:name="_Toc226023000"/>
      <w:r>
        <w:lastRenderedPageBreak/>
        <w:t>ABSTRAK</w:t>
      </w:r>
      <w:bookmarkEnd w:id="0"/>
    </w:p>
    <w:p w14:paraId="254FD3DA" w14:textId="77777777" w:rsidR="00743A09" w:rsidRDefault="00743A09" w:rsidP="00E51028"/>
    <w:p w14:paraId="62E1EE3B" w14:textId="1A901A5B" w:rsidR="001E3332" w:rsidRDefault="001E3332" w:rsidP="00E51028">
      <w:r>
        <w:br w:type="page"/>
      </w:r>
    </w:p>
    <w:p w14:paraId="6F3EB9D4" w14:textId="77777777" w:rsidR="00E51028" w:rsidRDefault="00E51028" w:rsidP="00E51028">
      <w:pPr>
        <w:pStyle w:val="Heading1"/>
        <w:numPr>
          <w:ilvl w:val="0"/>
          <w:numId w:val="0"/>
        </w:numPr>
        <w:spacing w:after="240"/>
      </w:pPr>
      <w:bookmarkStart w:id="1" w:name="_Toc226023001"/>
      <w:r>
        <w:lastRenderedPageBreak/>
        <w:t>KATA PENGANTAR</w:t>
      </w:r>
      <w:bookmarkEnd w:id="1"/>
    </w:p>
    <w:p w14:paraId="546BF845" w14:textId="77777777" w:rsidR="00E51028" w:rsidRDefault="00E51028" w:rsidP="002D4001">
      <w:pPr>
        <w:jc w:val="both"/>
      </w:pPr>
      <w:r>
        <w:t>Puji syukur kami panjatkan kepada Tuhan Yang Maha Esa atas rahmat dan hidayah-Nya sehingga Kajian Strategi Penerapan Standar Pelayanan Minimal (SPM) Kota Singkawang dapat disusun dan diselesaikan dengan baik. Kajian ini disusun dalam rangka mendukung komitmen Pemerintah Kota Singkawang untuk mewujudkan pelayanan publik berkualitas sesuai Peraturan Menteri Dalam Negeri Nomor 59 Tahun 2021 tentang Penerapan Standar Pelayanan Minimal yang mengatur 6 klaster SPM utama pelayanan dasar wajib pemerintah daerah. Melalui analisis permasalahan dan capaian SPM per tahun pada seluruh klaster pelayanan dasar, kajian ini bertujuan merumuskan strategi terintegrasi guna meningkatkan kepuasan masyarakat Singkawang secara merata. Dokumen ini menjadi panduan strategis bagi seluruh Organisasi Perangkat Daerah (OPD), stakeholder pelayanan publik, dan mitra kerja dalam mengoptimalkan implementasi SPM. Semoga kajian ini berkontribusi nyata bagi kemajuan pelayanan dasar Kota Singkawang menuju visi Singkawang Maju, Nyaman dan Beriman.</w:t>
      </w:r>
    </w:p>
    <w:p w14:paraId="4D204B74" w14:textId="77777777" w:rsidR="00E51028" w:rsidRDefault="00E51028" w:rsidP="00E51028"/>
    <w:p w14:paraId="6AFB798E" w14:textId="77777777" w:rsidR="00E51028" w:rsidRDefault="00E51028" w:rsidP="00E51028">
      <w:r>
        <w:t xml:space="preserve">Singkawang, April 2026  </w:t>
      </w:r>
    </w:p>
    <w:p w14:paraId="4C732350" w14:textId="77777777" w:rsidR="00E51028" w:rsidRDefault="00E51028" w:rsidP="00E51028">
      <w:pPr>
        <w:jc w:val="both"/>
      </w:pPr>
      <w:r>
        <w:t>Penyusun Kajian.</w:t>
      </w:r>
    </w:p>
    <w:p w14:paraId="487A9A0A" w14:textId="77777777" w:rsidR="00DE7BF5" w:rsidRDefault="00DE7BF5" w:rsidP="00DE7BF5"/>
    <w:p w14:paraId="0E14AED6" w14:textId="4A84064F" w:rsidR="00BC59E4" w:rsidRDefault="00BC59E4">
      <w:pPr>
        <w:spacing w:after="160" w:line="278" w:lineRule="auto"/>
      </w:pPr>
      <w:r>
        <w:br w:type="page"/>
      </w:r>
    </w:p>
    <w:p w14:paraId="45F2D1E0" w14:textId="1894BE51" w:rsidR="00BC59E4" w:rsidRDefault="00BC59E4" w:rsidP="00BC59E4">
      <w:pPr>
        <w:pStyle w:val="Heading1"/>
        <w:numPr>
          <w:ilvl w:val="0"/>
          <w:numId w:val="0"/>
        </w:numPr>
      </w:pPr>
      <w:bookmarkStart w:id="2" w:name="_Toc224130445"/>
      <w:bookmarkStart w:id="3" w:name="_Toc226023002"/>
      <w:r>
        <w:lastRenderedPageBreak/>
        <w:t>DAFTAR ISI</w:t>
      </w:r>
      <w:bookmarkEnd w:id="2"/>
      <w:bookmarkEnd w:id="3"/>
    </w:p>
    <w:p w14:paraId="3BF3E92C" w14:textId="77777777" w:rsidR="00846551" w:rsidRPr="00846551" w:rsidRDefault="00846551" w:rsidP="00846551"/>
    <w:p w14:paraId="4E3B5797" w14:textId="03CE6CF1" w:rsidR="00D07726" w:rsidRDefault="00846551">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26023000" w:history="1">
        <w:r w:rsidR="00D07726" w:rsidRPr="00C81214">
          <w:rPr>
            <w:rStyle w:val="Hyperlink"/>
            <w:noProof/>
          </w:rPr>
          <w:t>ABSTRAK</w:t>
        </w:r>
        <w:r w:rsidR="00D07726">
          <w:rPr>
            <w:noProof/>
            <w:webHidden/>
          </w:rPr>
          <w:tab/>
        </w:r>
        <w:r w:rsidR="00D07726">
          <w:rPr>
            <w:noProof/>
            <w:webHidden/>
          </w:rPr>
          <w:fldChar w:fldCharType="begin"/>
        </w:r>
        <w:r w:rsidR="00D07726">
          <w:rPr>
            <w:noProof/>
            <w:webHidden/>
          </w:rPr>
          <w:instrText xml:space="preserve"> PAGEREF _Toc226023000 \h </w:instrText>
        </w:r>
        <w:r w:rsidR="00D07726">
          <w:rPr>
            <w:noProof/>
            <w:webHidden/>
          </w:rPr>
        </w:r>
        <w:r w:rsidR="00D07726">
          <w:rPr>
            <w:noProof/>
            <w:webHidden/>
          </w:rPr>
          <w:fldChar w:fldCharType="separate"/>
        </w:r>
        <w:r w:rsidR="00D07726">
          <w:rPr>
            <w:noProof/>
            <w:webHidden/>
          </w:rPr>
          <w:t>i</w:t>
        </w:r>
        <w:r w:rsidR="00D07726">
          <w:rPr>
            <w:noProof/>
            <w:webHidden/>
          </w:rPr>
          <w:fldChar w:fldCharType="end"/>
        </w:r>
      </w:hyperlink>
    </w:p>
    <w:p w14:paraId="559C262D" w14:textId="2E9C39E0" w:rsidR="00D07726" w:rsidRDefault="00D07726">
      <w:pPr>
        <w:pStyle w:val="TOC1"/>
        <w:tabs>
          <w:tab w:val="right" w:leader="dot" w:pos="9350"/>
        </w:tabs>
        <w:rPr>
          <w:rFonts w:asciiTheme="minorHAnsi" w:eastAsiaTheme="minorEastAsia" w:hAnsiTheme="minorHAnsi"/>
          <w:noProof/>
        </w:rPr>
      </w:pPr>
      <w:hyperlink w:anchor="_Toc226023001" w:history="1">
        <w:r w:rsidRPr="00C81214">
          <w:rPr>
            <w:rStyle w:val="Hyperlink"/>
            <w:noProof/>
          </w:rPr>
          <w:t>KATA PENGANTAR</w:t>
        </w:r>
        <w:r>
          <w:rPr>
            <w:noProof/>
            <w:webHidden/>
          </w:rPr>
          <w:tab/>
        </w:r>
        <w:r>
          <w:rPr>
            <w:noProof/>
            <w:webHidden/>
          </w:rPr>
          <w:fldChar w:fldCharType="begin"/>
        </w:r>
        <w:r>
          <w:rPr>
            <w:noProof/>
            <w:webHidden/>
          </w:rPr>
          <w:instrText xml:space="preserve"> PAGEREF _Toc226023001 \h </w:instrText>
        </w:r>
        <w:r>
          <w:rPr>
            <w:noProof/>
            <w:webHidden/>
          </w:rPr>
        </w:r>
        <w:r>
          <w:rPr>
            <w:noProof/>
            <w:webHidden/>
          </w:rPr>
          <w:fldChar w:fldCharType="separate"/>
        </w:r>
        <w:r>
          <w:rPr>
            <w:noProof/>
            <w:webHidden/>
          </w:rPr>
          <w:t>ii</w:t>
        </w:r>
        <w:r>
          <w:rPr>
            <w:noProof/>
            <w:webHidden/>
          </w:rPr>
          <w:fldChar w:fldCharType="end"/>
        </w:r>
      </w:hyperlink>
    </w:p>
    <w:p w14:paraId="627182E2" w14:textId="5349FE65" w:rsidR="00D07726" w:rsidRDefault="00D07726">
      <w:pPr>
        <w:pStyle w:val="TOC1"/>
        <w:tabs>
          <w:tab w:val="right" w:leader="dot" w:pos="9350"/>
        </w:tabs>
        <w:rPr>
          <w:rFonts w:asciiTheme="minorHAnsi" w:eastAsiaTheme="minorEastAsia" w:hAnsiTheme="minorHAnsi"/>
          <w:noProof/>
        </w:rPr>
      </w:pPr>
      <w:hyperlink w:anchor="_Toc226023002" w:history="1">
        <w:r w:rsidRPr="00C81214">
          <w:rPr>
            <w:rStyle w:val="Hyperlink"/>
            <w:noProof/>
          </w:rPr>
          <w:t>DAFTAR ISI</w:t>
        </w:r>
        <w:r>
          <w:rPr>
            <w:noProof/>
            <w:webHidden/>
          </w:rPr>
          <w:tab/>
        </w:r>
        <w:r>
          <w:rPr>
            <w:noProof/>
            <w:webHidden/>
          </w:rPr>
          <w:fldChar w:fldCharType="begin"/>
        </w:r>
        <w:r>
          <w:rPr>
            <w:noProof/>
            <w:webHidden/>
          </w:rPr>
          <w:instrText xml:space="preserve"> PAGEREF _Toc226023002 \h </w:instrText>
        </w:r>
        <w:r>
          <w:rPr>
            <w:noProof/>
            <w:webHidden/>
          </w:rPr>
        </w:r>
        <w:r>
          <w:rPr>
            <w:noProof/>
            <w:webHidden/>
          </w:rPr>
          <w:fldChar w:fldCharType="separate"/>
        </w:r>
        <w:r>
          <w:rPr>
            <w:noProof/>
            <w:webHidden/>
          </w:rPr>
          <w:t>iii</w:t>
        </w:r>
        <w:r>
          <w:rPr>
            <w:noProof/>
            <w:webHidden/>
          </w:rPr>
          <w:fldChar w:fldCharType="end"/>
        </w:r>
      </w:hyperlink>
    </w:p>
    <w:p w14:paraId="37B6FF94" w14:textId="24AB1D90" w:rsidR="00D07726" w:rsidRDefault="00D07726">
      <w:pPr>
        <w:pStyle w:val="TOC1"/>
        <w:tabs>
          <w:tab w:val="right" w:leader="dot" w:pos="9350"/>
        </w:tabs>
        <w:rPr>
          <w:rFonts w:asciiTheme="minorHAnsi" w:eastAsiaTheme="minorEastAsia" w:hAnsiTheme="minorHAnsi"/>
          <w:noProof/>
        </w:rPr>
      </w:pPr>
      <w:hyperlink w:anchor="_Toc226023003" w:history="1">
        <w:r w:rsidRPr="00C81214">
          <w:rPr>
            <w:rStyle w:val="Hyperlink"/>
            <w:noProof/>
          </w:rPr>
          <w:t>DAFTAR GAMBAR</w:t>
        </w:r>
        <w:r>
          <w:rPr>
            <w:noProof/>
            <w:webHidden/>
          </w:rPr>
          <w:tab/>
        </w:r>
        <w:r>
          <w:rPr>
            <w:noProof/>
            <w:webHidden/>
          </w:rPr>
          <w:fldChar w:fldCharType="begin"/>
        </w:r>
        <w:r>
          <w:rPr>
            <w:noProof/>
            <w:webHidden/>
          </w:rPr>
          <w:instrText xml:space="preserve"> PAGEREF _Toc226023003 \h </w:instrText>
        </w:r>
        <w:r>
          <w:rPr>
            <w:noProof/>
            <w:webHidden/>
          </w:rPr>
        </w:r>
        <w:r>
          <w:rPr>
            <w:noProof/>
            <w:webHidden/>
          </w:rPr>
          <w:fldChar w:fldCharType="separate"/>
        </w:r>
        <w:r>
          <w:rPr>
            <w:noProof/>
            <w:webHidden/>
          </w:rPr>
          <w:t>v</w:t>
        </w:r>
        <w:r>
          <w:rPr>
            <w:noProof/>
            <w:webHidden/>
          </w:rPr>
          <w:fldChar w:fldCharType="end"/>
        </w:r>
      </w:hyperlink>
    </w:p>
    <w:p w14:paraId="0277A4B0" w14:textId="4F7B6096" w:rsidR="00D07726" w:rsidRDefault="00D07726">
      <w:pPr>
        <w:pStyle w:val="TOC1"/>
        <w:tabs>
          <w:tab w:val="right" w:leader="dot" w:pos="9350"/>
        </w:tabs>
        <w:rPr>
          <w:rFonts w:asciiTheme="minorHAnsi" w:eastAsiaTheme="minorEastAsia" w:hAnsiTheme="minorHAnsi"/>
          <w:noProof/>
        </w:rPr>
      </w:pPr>
      <w:hyperlink w:anchor="_Toc226023004" w:history="1">
        <w:r w:rsidRPr="00C81214">
          <w:rPr>
            <w:rStyle w:val="Hyperlink"/>
            <w:noProof/>
          </w:rPr>
          <w:t>DAFTAR TABEL</w:t>
        </w:r>
        <w:r>
          <w:rPr>
            <w:noProof/>
            <w:webHidden/>
          </w:rPr>
          <w:tab/>
        </w:r>
        <w:r>
          <w:rPr>
            <w:noProof/>
            <w:webHidden/>
          </w:rPr>
          <w:fldChar w:fldCharType="begin"/>
        </w:r>
        <w:r>
          <w:rPr>
            <w:noProof/>
            <w:webHidden/>
          </w:rPr>
          <w:instrText xml:space="preserve"> PAGEREF _Toc226023004 \h </w:instrText>
        </w:r>
        <w:r>
          <w:rPr>
            <w:noProof/>
            <w:webHidden/>
          </w:rPr>
        </w:r>
        <w:r>
          <w:rPr>
            <w:noProof/>
            <w:webHidden/>
          </w:rPr>
          <w:fldChar w:fldCharType="separate"/>
        </w:r>
        <w:r>
          <w:rPr>
            <w:noProof/>
            <w:webHidden/>
          </w:rPr>
          <w:t>vi</w:t>
        </w:r>
        <w:r>
          <w:rPr>
            <w:noProof/>
            <w:webHidden/>
          </w:rPr>
          <w:fldChar w:fldCharType="end"/>
        </w:r>
      </w:hyperlink>
    </w:p>
    <w:p w14:paraId="42F5B833" w14:textId="56B1C9AF" w:rsidR="00D07726" w:rsidRDefault="00D07726">
      <w:pPr>
        <w:pStyle w:val="TOC1"/>
        <w:tabs>
          <w:tab w:val="right" w:leader="dot" w:pos="9350"/>
        </w:tabs>
        <w:rPr>
          <w:rFonts w:asciiTheme="minorHAnsi" w:eastAsiaTheme="minorEastAsia" w:hAnsiTheme="minorHAnsi"/>
          <w:noProof/>
        </w:rPr>
      </w:pPr>
      <w:hyperlink w:anchor="_Toc226023005" w:history="1">
        <w:r w:rsidRPr="00C81214">
          <w:rPr>
            <w:rStyle w:val="Hyperlink"/>
            <w:noProof/>
          </w:rPr>
          <w:t>DAFTAR LAMPIRAN</w:t>
        </w:r>
        <w:r>
          <w:rPr>
            <w:noProof/>
            <w:webHidden/>
          </w:rPr>
          <w:tab/>
        </w:r>
        <w:r>
          <w:rPr>
            <w:noProof/>
            <w:webHidden/>
          </w:rPr>
          <w:fldChar w:fldCharType="begin"/>
        </w:r>
        <w:r>
          <w:rPr>
            <w:noProof/>
            <w:webHidden/>
          </w:rPr>
          <w:instrText xml:space="preserve"> PAGEREF _Toc226023005 \h </w:instrText>
        </w:r>
        <w:r>
          <w:rPr>
            <w:noProof/>
            <w:webHidden/>
          </w:rPr>
        </w:r>
        <w:r>
          <w:rPr>
            <w:noProof/>
            <w:webHidden/>
          </w:rPr>
          <w:fldChar w:fldCharType="separate"/>
        </w:r>
        <w:r>
          <w:rPr>
            <w:noProof/>
            <w:webHidden/>
          </w:rPr>
          <w:t>vii</w:t>
        </w:r>
        <w:r>
          <w:rPr>
            <w:noProof/>
            <w:webHidden/>
          </w:rPr>
          <w:fldChar w:fldCharType="end"/>
        </w:r>
      </w:hyperlink>
    </w:p>
    <w:p w14:paraId="67A84236" w14:textId="0F5BA956" w:rsidR="00D07726" w:rsidRDefault="00D07726">
      <w:pPr>
        <w:pStyle w:val="TOC1"/>
        <w:tabs>
          <w:tab w:val="right" w:leader="dot" w:pos="9350"/>
        </w:tabs>
        <w:rPr>
          <w:rFonts w:asciiTheme="minorHAnsi" w:eastAsiaTheme="minorEastAsia" w:hAnsiTheme="minorHAnsi"/>
          <w:noProof/>
        </w:rPr>
      </w:pPr>
      <w:hyperlink w:anchor="_Toc226023006" w:history="1">
        <w:r w:rsidRPr="00C81214">
          <w:rPr>
            <w:rStyle w:val="Hyperlink"/>
            <w:noProof/>
          </w:rPr>
          <w:t>BAB I PENDAHULUAN</w:t>
        </w:r>
        <w:r>
          <w:rPr>
            <w:noProof/>
            <w:webHidden/>
          </w:rPr>
          <w:tab/>
        </w:r>
        <w:r>
          <w:rPr>
            <w:noProof/>
            <w:webHidden/>
          </w:rPr>
          <w:fldChar w:fldCharType="begin"/>
        </w:r>
        <w:r>
          <w:rPr>
            <w:noProof/>
            <w:webHidden/>
          </w:rPr>
          <w:instrText xml:space="preserve"> PAGEREF _Toc226023006 \h </w:instrText>
        </w:r>
        <w:r>
          <w:rPr>
            <w:noProof/>
            <w:webHidden/>
          </w:rPr>
        </w:r>
        <w:r>
          <w:rPr>
            <w:noProof/>
            <w:webHidden/>
          </w:rPr>
          <w:fldChar w:fldCharType="separate"/>
        </w:r>
        <w:r>
          <w:rPr>
            <w:noProof/>
            <w:webHidden/>
          </w:rPr>
          <w:t>1</w:t>
        </w:r>
        <w:r>
          <w:rPr>
            <w:noProof/>
            <w:webHidden/>
          </w:rPr>
          <w:fldChar w:fldCharType="end"/>
        </w:r>
      </w:hyperlink>
    </w:p>
    <w:p w14:paraId="3D00FF9D" w14:textId="150C6A22" w:rsidR="00D07726" w:rsidRDefault="00D07726">
      <w:pPr>
        <w:pStyle w:val="TOC2"/>
        <w:tabs>
          <w:tab w:val="right" w:leader="dot" w:pos="9350"/>
        </w:tabs>
        <w:rPr>
          <w:rFonts w:asciiTheme="minorHAnsi" w:eastAsiaTheme="minorEastAsia" w:hAnsiTheme="minorHAnsi"/>
          <w:noProof/>
        </w:rPr>
      </w:pPr>
      <w:hyperlink w:anchor="_Toc226023007" w:history="1">
        <w:r w:rsidRPr="00C81214">
          <w:rPr>
            <w:rStyle w:val="Hyperlink"/>
            <w:noProof/>
          </w:rPr>
          <w:t>1.1 Latar Belakang</w:t>
        </w:r>
        <w:r>
          <w:rPr>
            <w:noProof/>
            <w:webHidden/>
          </w:rPr>
          <w:tab/>
        </w:r>
        <w:r>
          <w:rPr>
            <w:noProof/>
            <w:webHidden/>
          </w:rPr>
          <w:fldChar w:fldCharType="begin"/>
        </w:r>
        <w:r>
          <w:rPr>
            <w:noProof/>
            <w:webHidden/>
          </w:rPr>
          <w:instrText xml:space="preserve"> PAGEREF _Toc226023007 \h </w:instrText>
        </w:r>
        <w:r>
          <w:rPr>
            <w:noProof/>
            <w:webHidden/>
          </w:rPr>
        </w:r>
        <w:r>
          <w:rPr>
            <w:noProof/>
            <w:webHidden/>
          </w:rPr>
          <w:fldChar w:fldCharType="separate"/>
        </w:r>
        <w:r>
          <w:rPr>
            <w:noProof/>
            <w:webHidden/>
          </w:rPr>
          <w:t>1</w:t>
        </w:r>
        <w:r>
          <w:rPr>
            <w:noProof/>
            <w:webHidden/>
          </w:rPr>
          <w:fldChar w:fldCharType="end"/>
        </w:r>
      </w:hyperlink>
    </w:p>
    <w:p w14:paraId="6A5AF663" w14:textId="5F4D2714" w:rsidR="00D07726" w:rsidRDefault="00D07726">
      <w:pPr>
        <w:pStyle w:val="TOC2"/>
        <w:tabs>
          <w:tab w:val="right" w:leader="dot" w:pos="9350"/>
        </w:tabs>
        <w:rPr>
          <w:rFonts w:asciiTheme="minorHAnsi" w:eastAsiaTheme="minorEastAsia" w:hAnsiTheme="minorHAnsi"/>
          <w:noProof/>
        </w:rPr>
      </w:pPr>
      <w:hyperlink w:anchor="_Toc226023008" w:history="1">
        <w:r w:rsidRPr="00C81214">
          <w:rPr>
            <w:rStyle w:val="Hyperlink"/>
            <w:noProof/>
          </w:rPr>
          <w:t>1.2 Tujuan</w:t>
        </w:r>
        <w:r>
          <w:rPr>
            <w:noProof/>
            <w:webHidden/>
          </w:rPr>
          <w:tab/>
        </w:r>
        <w:r>
          <w:rPr>
            <w:noProof/>
            <w:webHidden/>
          </w:rPr>
          <w:fldChar w:fldCharType="begin"/>
        </w:r>
        <w:r>
          <w:rPr>
            <w:noProof/>
            <w:webHidden/>
          </w:rPr>
          <w:instrText xml:space="preserve"> PAGEREF _Toc226023008 \h </w:instrText>
        </w:r>
        <w:r>
          <w:rPr>
            <w:noProof/>
            <w:webHidden/>
          </w:rPr>
        </w:r>
        <w:r>
          <w:rPr>
            <w:noProof/>
            <w:webHidden/>
          </w:rPr>
          <w:fldChar w:fldCharType="separate"/>
        </w:r>
        <w:r>
          <w:rPr>
            <w:noProof/>
            <w:webHidden/>
          </w:rPr>
          <w:t>2</w:t>
        </w:r>
        <w:r>
          <w:rPr>
            <w:noProof/>
            <w:webHidden/>
          </w:rPr>
          <w:fldChar w:fldCharType="end"/>
        </w:r>
      </w:hyperlink>
    </w:p>
    <w:p w14:paraId="3EAB1153" w14:textId="2DE2C069" w:rsidR="00D07726" w:rsidRDefault="00D07726">
      <w:pPr>
        <w:pStyle w:val="TOC2"/>
        <w:tabs>
          <w:tab w:val="right" w:leader="dot" w:pos="9350"/>
        </w:tabs>
        <w:rPr>
          <w:rFonts w:asciiTheme="minorHAnsi" w:eastAsiaTheme="minorEastAsia" w:hAnsiTheme="minorHAnsi"/>
          <w:noProof/>
        </w:rPr>
      </w:pPr>
      <w:hyperlink w:anchor="_Toc226023009" w:history="1">
        <w:r w:rsidRPr="00C81214">
          <w:rPr>
            <w:rStyle w:val="Hyperlink"/>
            <w:noProof/>
          </w:rPr>
          <w:t>1.3 Manfaat</w:t>
        </w:r>
        <w:r>
          <w:rPr>
            <w:noProof/>
            <w:webHidden/>
          </w:rPr>
          <w:tab/>
        </w:r>
        <w:r>
          <w:rPr>
            <w:noProof/>
            <w:webHidden/>
          </w:rPr>
          <w:fldChar w:fldCharType="begin"/>
        </w:r>
        <w:r>
          <w:rPr>
            <w:noProof/>
            <w:webHidden/>
          </w:rPr>
          <w:instrText xml:space="preserve"> PAGEREF _Toc226023009 \h </w:instrText>
        </w:r>
        <w:r>
          <w:rPr>
            <w:noProof/>
            <w:webHidden/>
          </w:rPr>
        </w:r>
        <w:r>
          <w:rPr>
            <w:noProof/>
            <w:webHidden/>
          </w:rPr>
          <w:fldChar w:fldCharType="separate"/>
        </w:r>
        <w:r>
          <w:rPr>
            <w:noProof/>
            <w:webHidden/>
          </w:rPr>
          <w:t>2</w:t>
        </w:r>
        <w:r>
          <w:rPr>
            <w:noProof/>
            <w:webHidden/>
          </w:rPr>
          <w:fldChar w:fldCharType="end"/>
        </w:r>
      </w:hyperlink>
    </w:p>
    <w:p w14:paraId="43C4836E" w14:textId="6061C2E4" w:rsidR="00D07726" w:rsidRDefault="00D07726">
      <w:pPr>
        <w:pStyle w:val="TOC2"/>
        <w:tabs>
          <w:tab w:val="right" w:leader="dot" w:pos="9350"/>
        </w:tabs>
        <w:rPr>
          <w:rFonts w:asciiTheme="minorHAnsi" w:eastAsiaTheme="minorEastAsia" w:hAnsiTheme="minorHAnsi"/>
          <w:noProof/>
        </w:rPr>
      </w:pPr>
      <w:hyperlink w:anchor="_Toc226023010" w:history="1">
        <w:r w:rsidRPr="00C81214">
          <w:rPr>
            <w:rStyle w:val="Hyperlink"/>
            <w:noProof/>
          </w:rPr>
          <w:t>1.4 Dasar Hukum</w:t>
        </w:r>
        <w:r>
          <w:rPr>
            <w:noProof/>
            <w:webHidden/>
          </w:rPr>
          <w:tab/>
        </w:r>
        <w:r>
          <w:rPr>
            <w:noProof/>
            <w:webHidden/>
          </w:rPr>
          <w:fldChar w:fldCharType="begin"/>
        </w:r>
        <w:r>
          <w:rPr>
            <w:noProof/>
            <w:webHidden/>
          </w:rPr>
          <w:instrText xml:space="preserve"> PAGEREF _Toc226023010 \h </w:instrText>
        </w:r>
        <w:r>
          <w:rPr>
            <w:noProof/>
            <w:webHidden/>
          </w:rPr>
        </w:r>
        <w:r>
          <w:rPr>
            <w:noProof/>
            <w:webHidden/>
          </w:rPr>
          <w:fldChar w:fldCharType="separate"/>
        </w:r>
        <w:r>
          <w:rPr>
            <w:noProof/>
            <w:webHidden/>
          </w:rPr>
          <w:t>3</w:t>
        </w:r>
        <w:r>
          <w:rPr>
            <w:noProof/>
            <w:webHidden/>
          </w:rPr>
          <w:fldChar w:fldCharType="end"/>
        </w:r>
      </w:hyperlink>
    </w:p>
    <w:p w14:paraId="64F2EA7A" w14:textId="0FC515A7" w:rsidR="00D07726" w:rsidRDefault="00D07726">
      <w:pPr>
        <w:pStyle w:val="TOC1"/>
        <w:tabs>
          <w:tab w:val="right" w:leader="dot" w:pos="9350"/>
        </w:tabs>
        <w:rPr>
          <w:rFonts w:asciiTheme="minorHAnsi" w:eastAsiaTheme="minorEastAsia" w:hAnsiTheme="minorHAnsi"/>
          <w:noProof/>
        </w:rPr>
      </w:pPr>
      <w:hyperlink w:anchor="_Toc226023011" w:history="1">
        <w:r w:rsidRPr="00C81214">
          <w:rPr>
            <w:rStyle w:val="Hyperlink"/>
            <w:noProof/>
          </w:rPr>
          <w:t xml:space="preserve">BAB II PELAKSANAAN PROGRAM </w:t>
        </w:r>
        <w:r w:rsidRPr="00C81214">
          <w:rPr>
            <w:rStyle w:val="Hyperlink"/>
            <w:i/>
            <w:iCs/>
            <w:noProof/>
          </w:rPr>
          <w:t>RE-ENTRY</w:t>
        </w:r>
        <w:r>
          <w:rPr>
            <w:noProof/>
            <w:webHidden/>
          </w:rPr>
          <w:tab/>
        </w:r>
        <w:r>
          <w:rPr>
            <w:noProof/>
            <w:webHidden/>
          </w:rPr>
          <w:fldChar w:fldCharType="begin"/>
        </w:r>
        <w:r>
          <w:rPr>
            <w:noProof/>
            <w:webHidden/>
          </w:rPr>
          <w:instrText xml:space="preserve"> PAGEREF _Toc226023011 \h </w:instrText>
        </w:r>
        <w:r>
          <w:rPr>
            <w:noProof/>
            <w:webHidden/>
          </w:rPr>
        </w:r>
        <w:r>
          <w:rPr>
            <w:noProof/>
            <w:webHidden/>
          </w:rPr>
          <w:fldChar w:fldCharType="separate"/>
        </w:r>
        <w:r>
          <w:rPr>
            <w:noProof/>
            <w:webHidden/>
          </w:rPr>
          <w:t>4</w:t>
        </w:r>
        <w:r>
          <w:rPr>
            <w:noProof/>
            <w:webHidden/>
          </w:rPr>
          <w:fldChar w:fldCharType="end"/>
        </w:r>
      </w:hyperlink>
    </w:p>
    <w:p w14:paraId="561A2A27" w14:textId="223F0279" w:rsidR="00D07726" w:rsidRDefault="00D07726">
      <w:pPr>
        <w:pStyle w:val="TOC2"/>
        <w:tabs>
          <w:tab w:val="right" w:leader="dot" w:pos="9350"/>
        </w:tabs>
        <w:rPr>
          <w:rFonts w:asciiTheme="minorHAnsi" w:eastAsiaTheme="minorEastAsia" w:hAnsiTheme="minorHAnsi"/>
          <w:noProof/>
        </w:rPr>
      </w:pPr>
      <w:hyperlink w:anchor="_Toc226023012" w:history="1">
        <w:r w:rsidRPr="00C81214">
          <w:rPr>
            <w:rStyle w:val="Hyperlink"/>
            <w:noProof/>
          </w:rPr>
          <w:t>2.1 Waktu dan Tempat Pelaksanaan</w:t>
        </w:r>
        <w:r>
          <w:rPr>
            <w:noProof/>
            <w:webHidden/>
          </w:rPr>
          <w:tab/>
        </w:r>
        <w:r>
          <w:rPr>
            <w:noProof/>
            <w:webHidden/>
          </w:rPr>
          <w:fldChar w:fldCharType="begin"/>
        </w:r>
        <w:r>
          <w:rPr>
            <w:noProof/>
            <w:webHidden/>
          </w:rPr>
          <w:instrText xml:space="preserve"> PAGEREF _Toc226023012 \h </w:instrText>
        </w:r>
        <w:r>
          <w:rPr>
            <w:noProof/>
            <w:webHidden/>
          </w:rPr>
        </w:r>
        <w:r>
          <w:rPr>
            <w:noProof/>
            <w:webHidden/>
          </w:rPr>
          <w:fldChar w:fldCharType="separate"/>
        </w:r>
        <w:r>
          <w:rPr>
            <w:noProof/>
            <w:webHidden/>
          </w:rPr>
          <w:t>4</w:t>
        </w:r>
        <w:r>
          <w:rPr>
            <w:noProof/>
            <w:webHidden/>
          </w:rPr>
          <w:fldChar w:fldCharType="end"/>
        </w:r>
      </w:hyperlink>
    </w:p>
    <w:p w14:paraId="44D00038" w14:textId="712BCC9C" w:rsidR="00D07726" w:rsidRDefault="00D07726">
      <w:pPr>
        <w:pStyle w:val="TOC2"/>
        <w:tabs>
          <w:tab w:val="right" w:leader="dot" w:pos="9350"/>
        </w:tabs>
        <w:rPr>
          <w:rFonts w:asciiTheme="minorHAnsi" w:eastAsiaTheme="minorEastAsia" w:hAnsiTheme="minorHAnsi"/>
          <w:noProof/>
        </w:rPr>
      </w:pPr>
      <w:hyperlink w:anchor="_Toc226023013" w:history="1">
        <w:r w:rsidRPr="00C81214">
          <w:rPr>
            <w:rStyle w:val="Hyperlink"/>
            <w:noProof/>
          </w:rPr>
          <w:t>2.2 Tugas dan Fungsi</w:t>
        </w:r>
        <w:r>
          <w:rPr>
            <w:noProof/>
            <w:webHidden/>
          </w:rPr>
          <w:tab/>
        </w:r>
        <w:r>
          <w:rPr>
            <w:noProof/>
            <w:webHidden/>
          </w:rPr>
          <w:fldChar w:fldCharType="begin"/>
        </w:r>
        <w:r>
          <w:rPr>
            <w:noProof/>
            <w:webHidden/>
          </w:rPr>
          <w:instrText xml:space="preserve"> PAGEREF _Toc226023013 \h </w:instrText>
        </w:r>
        <w:r>
          <w:rPr>
            <w:noProof/>
            <w:webHidden/>
          </w:rPr>
        </w:r>
        <w:r>
          <w:rPr>
            <w:noProof/>
            <w:webHidden/>
          </w:rPr>
          <w:fldChar w:fldCharType="separate"/>
        </w:r>
        <w:r>
          <w:rPr>
            <w:noProof/>
            <w:webHidden/>
          </w:rPr>
          <w:t>4</w:t>
        </w:r>
        <w:r>
          <w:rPr>
            <w:noProof/>
            <w:webHidden/>
          </w:rPr>
          <w:fldChar w:fldCharType="end"/>
        </w:r>
      </w:hyperlink>
    </w:p>
    <w:p w14:paraId="7AA54D51" w14:textId="4311AA35" w:rsidR="00D07726" w:rsidRDefault="00D07726">
      <w:pPr>
        <w:pStyle w:val="TOC2"/>
        <w:tabs>
          <w:tab w:val="right" w:leader="dot" w:pos="9350"/>
        </w:tabs>
        <w:rPr>
          <w:rFonts w:asciiTheme="minorHAnsi" w:eastAsiaTheme="minorEastAsia" w:hAnsiTheme="minorHAnsi"/>
          <w:noProof/>
        </w:rPr>
      </w:pPr>
      <w:hyperlink w:anchor="_Toc226023014" w:history="1">
        <w:r w:rsidRPr="00C81214">
          <w:rPr>
            <w:rStyle w:val="Hyperlink"/>
            <w:noProof/>
          </w:rPr>
          <w:t>2.3 Kegiatan</w:t>
        </w:r>
        <w:r>
          <w:rPr>
            <w:noProof/>
            <w:webHidden/>
          </w:rPr>
          <w:tab/>
        </w:r>
        <w:r>
          <w:rPr>
            <w:noProof/>
            <w:webHidden/>
          </w:rPr>
          <w:fldChar w:fldCharType="begin"/>
        </w:r>
        <w:r>
          <w:rPr>
            <w:noProof/>
            <w:webHidden/>
          </w:rPr>
          <w:instrText xml:space="preserve"> PAGEREF _Toc226023014 \h </w:instrText>
        </w:r>
        <w:r>
          <w:rPr>
            <w:noProof/>
            <w:webHidden/>
          </w:rPr>
        </w:r>
        <w:r>
          <w:rPr>
            <w:noProof/>
            <w:webHidden/>
          </w:rPr>
          <w:fldChar w:fldCharType="separate"/>
        </w:r>
        <w:r>
          <w:rPr>
            <w:noProof/>
            <w:webHidden/>
          </w:rPr>
          <w:t>5</w:t>
        </w:r>
        <w:r>
          <w:rPr>
            <w:noProof/>
            <w:webHidden/>
          </w:rPr>
          <w:fldChar w:fldCharType="end"/>
        </w:r>
      </w:hyperlink>
    </w:p>
    <w:p w14:paraId="329408A0" w14:textId="11A1FD93" w:rsidR="00D07726" w:rsidRDefault="00D07726">
      <w:pPr>
        <w:pStyle w:val="TOC1"/>
        <w:tabs>
          <w:tab w:val="right" w:leader="dot" w:pos="9350"/>
        </w:tabs>
        <w:rPr>
          <w:rFonts w:asciiTheme="minorHAnsi" w:eastAsiaTheme="minorEastAsia" w:hAnsiTheme="minorHAnsi"/>
          <w:noProof/>
        </w:rPr>
      </w:pPr>
      <w:hyperlink w:anchor="_Toc226023015" w:history="1">
        <w:r w:rsidRPr="00C81214">
          <w:rPr>
            <w:rStyle w:val="Hyperlink"/>
            <w:noProof/>
          </w:rPr>
          <w:t>BAB III HASIL PROYEK</w:t>
        </w:r>
        <w:r>
          <w:rPr>
            <w:noProof/>
            <w:webHidden/>
          </w:rPr>
          <w:tab/>
        </w:r>
        <w:r>
          <w:rPr>
            <w:noProof/>
            <w:webHidden/>
          </w:rPr>
          <w:fldChar w:fldCharType="begin"/>
        </w:r>
        <w:r>
          <w:rPr>
            <w:noProof/>
            <w:webHidden/>
          </w:rPr>
          <w:instrText xml:space="preserve"> PAGEREF _Toc226023015 \h </w:instrText>
        </w:r>
        <w:r>
          <w:rPr>
            <w:noProof/>
            <w:webHidden/>
          </w:rPr>
        </w:r>
        <w:r>
          <w:rPr>
            <w:noProof/>
            <w:webHidden/>
          </w:rPr>
          <w:fldChar w:fldCharType="separate"/>
        </w:r>
        <w:r>
          <w:rPr>
            <w:noProof/>
            <w:webHidden/>
          </w:rPr>
          <w:t>7</w:t>
        </w:r>
        <w:r>
          <w:rPr>
            <w:noProof/>
            <w:webHidden/>
          </w:rPr>
          <w:fldChar w:fldCharType="end"/>
        </w:r>
      </w:hyperlink>
    </w:p>
    <w:p w14:paraId="741BA0B0" w14:textId="5243D631" w:rsidR="00D07726" w:rsidRDefault="00D07726">
      <w:pPr>
        <w:pStyle w:val="TOC2"/>
        <w:tabs>
          <w:tab w:val="right" w:leader="dot" w:pos="9350"/>
        </w:tabs>
        <w:rPr>
          <w:rFonts w:asciiTheme="minorHAnsi" w:eastAsiaTheme="minorEastAsia" w:hAnsiTheme="minorHAnsi"/>
          <w:noProof/>
        </w:rPr>
      </w:pPr>
      <w:hyperlink w:anchor="_Toc226023016" w:history="1">
        <w:r w:rsidRPr="00C81214">
          <w:rPr>
            <w:rStyle w:val="Hyperlink"/>
            <w:noProof/>
          </w:rPr>
          <w:t>3.1 Deskripsi Proyek</w:t>
        </w:r>
        <w:r>
          <w:rPr>
            <w:noProof/>
            <w:webHidden/>
          </w:rPr>
          <w:tab/>
        </w:r>
        <w:r>
          <w:rPr>
            <w:noProof/>
            <w:webHidden/>
          </w:rPr>
          <w:fldChar w:fldCharType="begin"/>
        </w:r>
        <w:r>
          <w:rPr>
            <w:noProof/>
            <w:webHidden/>
          </w:rPr>
          <w:instrText xml:space="preserve"> PAGEREF _Toc226023016 \h </w:instrText>
        </w:r>
        <w:r>
          <w:rPr>
            <w:noProof/>
            <w:webHidden/>
          </w:rPr>
        </w:r>
        <w:r>
          <w:rPr>
            <w:noProof/>
            <w:webHidden/>
          </w:rPr>
          <w:fldChar w:fldCharType="separate"/>
        </w:r>
        <w:r>
          <w:rPr>
            <w:noProof/>
            <w:webHidden/>
          </w:rPr>
          <w:t>7</w:t>
        </w:r>
        <w:r>
          <w:rPr>
            <w:noProof/>
            <w:webHidden/>
          </w:rPr>
          <w:fldChar w:fldCharType="end"/>
        </w:r>
      </w:hyperlink>
    </w:p>
    <w:p w14:paraId="62F0737A" w14:textId="49E4F703" w:rsidR="00D07726" w:rsidRDefault="00D07726">
      <w:pPr>
        <w:pStyle w:val="TOC2"/>
        <w:tabs>
          <w:tab w:val="right" w:leader="dot" w:pos="9350"/>
        </w:tabs>
        <w:rPr>
          <w:rFonts w:asciiTheme="minorHAnsi" w:eastAsiaTheme="minorEastAsia" w:hAnsiTheme="minorHAnsi"/>
          <w:noProof/>
        </w:rPr>
      </w:pPr>
      <w:hyperlink w:anchor="_Toc226023017" w:history="1">
        <w:r w:rsidRPr="00C81214">
          <w:rPr>
            <w:rStyle w:val="Hyperlink"/>
            <w:noProof/>
          </w:rPr>
          <w:t>3.2 Latar Belakang Permasalahan</w:t>
        </w:r>
        <w:r>
          <w:rPr>
            <w:noProof/>
            <w:webHidden/>
          </w:rPr>
          <w:tab/>
        </w:r>
        <w:r>
          <w:rPr>
            <w:noProof/>
            <w:webHidden/>
          </w:rPr>
          <w:fldChar w:fldCharType="begin"/>
        </w:r>
        <w:r>
          <w:rPr>
            <w:noProof/>
            <w:webHidden/>
          </w:rPr>
          <w:instrText xml:space="preserve"> PAGEREF _Toc226023017 \h </w:instrText>
        </w:r>
        <w:r>
          <w:rPr>
            <w:noProof/>
            <w:webHidden/>
          </w:rPr>
        </w:r>
        <w:r>
          <w:rPr>
            <w:noProof/>
            <w:webHidden/>
          </w:rPr>
          <w:fldChar w:fldCharType="separate"/>
        </w:r>
        <w:r>
          <w:rPr>
            <w:noProof/>
            <w:webHidden/>
          </w:rPr>
          <w:t>7</w:t>
        </w:r>
        <w:r>
          <w:rPr>
            <w:noProof/>
            <w:webHidden/>
          </w:rPr>
          <w:fldChar w:fldCharType="end"/>
        </w:r>
      </w:hyperlink>
    </w:p>
    <w:p w14:paraId="3D8AECC2" w14:textId="429E8DEA" w:rsidR="00D07726" w:rsidRDefault="00D07726">
      <w:pPr>
        <w:pStyle w:val="TOC2"/>
        <w:tabs>
          <w:tab w:val="right" w:leader="dot" w:pos="9350"/>
        </w:tabs>
        <w:rPr>
          <w:rFonts w:asciiTheme="minorHAnsi" w:eastAsiaTheme="minorEastAsia" w:hAnsiTheme="minorHAnsi"/>
          <w:noProof/>
        </w:rPr>
      </w:pPr>
      <w:hyperlink w:anchor="_Toc226023018" w:history="1">
        <w:r w:rsidRPr="00C81214">
          <w:rPr>
            <w:rStyle w:val="Hyperlink"/>
            <w:noProof/>
          </w:rPr>
          <w:t>3.3 Tujuan Proyek</w:t>
        </w:r>
        <w:r>
          <w:rPr>
            <w:noProof/>
            <w:webHidden/>
          </w:rPr>
          <w:tab/>
        </w:r>
        <w:r>
          <w:rPr>
            <w:noProof/>
            <w:webHidden/>
          </w:rPr>
          <w:fldChar w:fldCharType="begin"/>
        </w:r>
        <w:r>
          <w:rPr>
            <w:noProof/>
            <w:webHidden/>
          </w:rPr>
          <w:instrText xml:space="preserve"> PAGEREF _Toc226023018 \h </w:instrText>
        </w:r>
        <w:r>
          <w:rPr>
            <w:noProof/>
            <w:webHidden/>
          </w:rPr>
        </w:r>
        <w:r>
          <w:rPr>
            <w:noProof/>
            <w:webHidden/>
          </w:rPr>
          <w:fldChar w:fldCharType="separate"/>
        </w:r>
        <w:r>
          <w:rPr>
            <w:noProof/>
            <w:webHidden/>
          </w:rPr>
          <w:t>7</w:t>
        </w:r>
        <w:r>
          <w:rPr>
            <w:noProof/>
            <w:webHidden/>
          </w:rPr>
          <w:fldChar w:fldCharType="end"/>
        </w:r>
      </w:hyperlink>
    </w:p>
    <w:p w14:paraId="15A9955D" w14:textId="28264AA9" w:rsidR="00D07726" w:rsidRDefault="00D07726">
      <w:pPr>
        <w:pStyle w:val="TOC2"/>
        <w:tabs>
          <w:tab w:val="right" w:leader="dot" w:pos="9350"/>
        </w:tabs>
        <w:rPr>
          <w:rFonts w:asciiTheme="minorHAnsi" w:eastAsiaTheme="minorEastAsia" w:hAnsiTheme="minorHAnsi"/>
          <w:noProof/>
        </w:rPr>
      </w:pPr>
      <w:hyperlink w:anchor="_Toc226023019" w:history="1">
        <w:r w:rsidRPr="00C81214">
          <w:rPr>
            <w:rStyle w:val="Hyperlink"/>
            <w:noProof/>
          </w:rPr>
          <w:t>3.4 Batasan</w:t>
        </w:r>
        <w:r>
          <w:rPr>
            <w:noProof/>
            <w:webHidden/>
          </w:rPr>
          <w:tab/>
        </w:r>
        <w:r>
          <w:rPr>
            <w:noProof/>
            <w:webHidden/>
          </w:rPr>
          <w:fldChar w:fldCharType="begin"/>
        </w:r>
        <w:r>
          <w:rPr>
            <w:noProof/>
            <w:webHidden/>
          </w:rPr>
          <w:instrText xml:space="preserve"> PAGEREF _Toc226023019 \h </w:instrText>
        </w:r>
        <w:r>
          <w:rPr>
            <w:noProof/>
            <w:webHidden/>
          </w:rPr>
        </w:r>
        <w:r>
          <w:rPr>
            <w:noProof/>
            <w:webHidden/>
          </w:rPr>
          <w:fldChar w:fldCharType="separate"/>
        </w:r>
        <w:r>
          <w:rPr>
            <w:noProof/>
            <w:webHidden/>
          </w:rPr>
          <w:t>7</w:t>
        </w:r>
        <w:r>
          <w:rPr>
            <w:noProof/>
            <w:webHidden/>
          </w:rPr>
          <w:fldChar w:fldCharType="end"/>
        </w:r>
      </w:hyperlink>
    </w:p>
    <w:p w14:paraId="25D3BDD2" w14:textId="212C5B4D" w:rsidR="00D07726" w:rsidRDefault="00D07726">
      <w:pPr>
        <w:pStyle w:val="TOC2"/>
        <w:tabs>
          <w:tab w:val="right" w:leader="dot" w:pos="9350"/>
        </w:tabs>
        <w:rPr>
          <w:rFonts w:asciiTheme="minorHAnsi" w:eastAsiaTheme="minorEastAsia" w:hAnsiTheme="minorHAnsi"/>
          <w:noProof/>
        </w:rPr>
      </w:pPr>
      <w:hyperlink w:anchor="_Toc226023020" w:history="1">
        <w:r w:rsidRPr="00C81214">
          <w:rPr>
            <w:rStyle w:val="Hyperlink"/>
            <w:noProof/>
          </w:rPr>
          <w:t>3.5 Metode yang Digunakan</w:t>
        </w:r>
        <w:r>
          <w:rPr>
            <w:noProof/>
            <w:webHidden/>
          </w:rPr>
          <w:tab/>
        </w:r>
        <w:r>
          <w:rPr>
            <w:noProof/>
            <w:webHidden/>
          </w:rPr>
          <w:fldChar w:fldCharType="begin"/>
        </w:r>
        <w:r>
          <w:rPr>
            <w:noProof/>
            <w:webHidden/>
          </w:rPr>
          <w:instrText xml:space="preserve"> PAGEREF _Toc226023020 \h </w:instrText>
        </w:r>
        <w:r>
          <w:rPr>
            <w:noProof/>
            <w:webHidden/>
          </w:rPr>
        </w:r>
        <w:r>
          <w:rPr>
            <w:noProof/>
            <w:webHidden/>
          </w:rPr>
          <w:fldChar w:fldCharType="separate"/>
        </w:r>
        <w:r>
          <w:rPr>
            <w:noProof/>
            <w:webHidden/>
          </w:rPr>
          <w:t>7</w:t>
        </w:r>
        <w:r>
          <w:rPr>
            <w:noProof/>
            <w:webHidden/>
          </w:rPr>
          <w:fldChar w:fldCharType="end"/>
        </w:r>
      </w:hyperlink>
    </w:p>
    <w:p w14:paraId="4725DB22" w14:textId="3F8340D7" w:rsidR="00D07726" w:rsidRDefault="00D07726">
      <w:pPr>
        <w:pStyle w:val="TOC2"/>
        <w:tabs>
          <w:tab w:val="right" w:leader="dot" w:pos="9350"/>
        </w:tabs>
        <w:rPr>
          <w:rFonts w:asciiTheme="minorHAnsi" w:eastAsiaTheme="minorEastAsia" w:hAnsiTheme="minorHAnsi"/>
          <w:noProof/>
        </w:rPr>
      </w:pPr>
      <w:hyperlink w:anchor="_Toc226023021" w:history="1">
        <w:r w:rsidRPr="00C81214">
          <w:rPr>
            <w:rStyle w:val="Hyperlink"/>
            <w:noProof/>
          </w:rPr>
          <w:t>3.6 Teknologi yang Digunakan</w:t>
        </w:r>
        <w:r>
          <w:rPr>
            <w:noProof/>
            <w:webHidden/>
          </w:rPr>
          <w:tab/>
        </w:r>
        <w:r>
          <w:rPr>
            <w:noProof/>
            <w:webHidden/>
          </w:rPr>
          <w:fldChar w:fldCharType="begin"/>
        </w:r>
        <w:r>
          <w:rPr>
            <w:noProof/>
            <w:webHidden/>
          </w:rPr>
          <w:instrText xml:space="preserve"> PAGEREF _Toc226023021 \h </w:instrText>
        </w:r>
        <w:r>
          <w:rPr>
            <w:noProof/>
            <w:webHidden/>
          </w:rPr>
        </w:r>
        <w:r>
          <w:rPr>
            <w:noProof/>
            <w:webHidden/>
          </w:rPr>
          <w:fldChar w:fldCharType="separate"/>
        </w:r>
        <w:r>
          <w:rPr>
            <w:noProof/>
            <w:webHidden/>
          </w:rPr>
          <w:t>7</w:t>
        </w:r>
        <w:r>
          <w:rPr>
            <w:noProof/>
            <w:webHidden/>
          </w:rPr>
          <w:fldChar w:fldCharType="end"/>
        </w:r>
      </w:hyperlink>
    </w:p>
    <w:p w14:paraId="125489E3" w14:textId="30DEF184" w:rsidR="00D07726" w:rsidRDefault="00D07726">
      <w:pPr>
        <w:pStyle w:val="TOC2"/>
        <w:tabs>
          <w:tab w:val="right" w:leader="dot" w:pos="9350"/>
        </w:tabs>
        <w:rPr>
          <w:rFonts w:asciiTheme="minorHAnsi" w:eastAsiaTheme="minorEastAsia" w:hAnsiTheme="minorHAnsi"/>
          <w:noProof/>
        </w:rPr>
      </w:pPr>
      <w:hyperlink w:anchor="_Toc226023022" w:history="1">
        <w:r w:rsidRPr="00C81214">
          <w:rPr>
            <w:rStyle w:val="Hyperlink"/>
            <w:noProof/>
          </w:rPr>
          <w:t>3.7 Hasil</w:t>
        </w:r>
        <w:r>
          <w:rPr>
            <w:noProof/>
            <w:webHidden/>
          </w:rPr>
          <w:tab/>
        </w:r>
        <w:r>
          <w:rPr>
            <w:noProof/>
            <w:webHidden/>
          </w:rPr>
          <w:fldChar w:fldCharType="begin"/>
        </w:r>
        <w:r>
          <w:rPr>
            <w:noProof/>
            <w:webHidden/>
          </w:rPr>
          <w:instrText xml:space="preserve"> PAGEREF _Toc226023022 \h </w:instrText>
        </w:r>
        <w:r>
          <w:rPr>
            <w:noProof/>
            <w:webHidden/>
          </w:rPr>
        </w:r>
        <w:r>
          <w:rPr>
            <w:noProof/>
            <w:webHidden/>
          </w:rPr>
          <w:fldChar w:fldCharType="separate"/>
        </w:r>
        <w:r>
          <w:rPr>
            <w:noProof/>
            <w:webHidden/>
          </w:rPr>
          <w:t>7</w:t>
        </w:r>
        <w:r>
          <w:rPr>
            <w:noProof/>
            <w:webHidden/>
          </w:rPr>
          <w:fldChar w:fldCharType="end"/>
        </w:r>
      </w:hyperlink>
    </w:p>
    <w:p w14:paraId="503A7778" w14:textId="12CA4018" w:rsidR="00D07726" w:rsidRDefault="00D07726">
      <w:pPr>
        <w:pStyle w:val="TOC1"/>
        <w:tabs>
          <w:tab w:val="right" w:leader="dot" w:pos="9350"/>
        </w:tabs>
        <w:rPr>
          <w:rFonts w:asciiTheme="minorHAnsi" w:eastAsiaTheme="minorEastAsia" w:hAnsiTheme="minorHAnsi"/>
          <w:noProof/>
        </w:rPr>
      </w:pPr>
      <w:hyperlink w:anchor="_Toc226023023" w:history="1">
        <w:r w:rsidRPr="00C81214">
          <w:rPr>
            <w:rStyle w:val="Hyperlink"/>
            <w:noProof/>
          </w:rPr>
          <w:t>BAB IV KESIMPULAN DAN SARAN</w:t>
        </w:r>
        <w:r>
          <w:rPr>
            <w:noProof/>
            <w:webHidden/>
          </w:rPr>
          <w:tab/>
        </w:r>
        <w:r>
          <w:rPr>
            <w:noProof/>
            <w:webHidden/>
          </w:rPr>
          <w:fldChar w:fldCharType="begin"/>
        </w:r>
        <w:r>
          <w:rPr>
            <w:noProof/>
            <w:webHidden/>
          </w:rPr>
          <w:instrText xml:space="preserve"> PAGEREF _Toc226023023 \h </w:instrText>
        </w:r>
        <w:r>
          <w:rPr>
            <w:noProof/>
            <w:webHidden/>
          </w:rPr>
        </w:r>
        <w:r>
          <w:rPr>
            <w:noProof/>
            <w:webHidden/>
          </w:rPr>
          <w:fldChar w:fldCharType="separate"/>
        </w:r>
        <w:r>
          <w:rPr>
            <w:noProof/>
            <w:webHidden/>
          </w:rPr>
          <w:t>8</w:t>
        </w:r>
        <w:r>
          <w:rPr>
            <w:noProof/>
            <w:webHidden/>
          </w:rPr>
          <w:fldChar w:fldCharType="end"/>
        </w:r>
      </w:hyperlink>
    </w:p>
    <w:p w14:paraId="6E0624A9" w14:textId="304B09B2" w:rsidR="00D07726" w:rsidRDefault="00D07726">
      <w:pPr>
        <w:pStyle w:val="TOC2"/>
        <w:tabs>
          <w:tab w:val="right" w:leader="dot" w:pos="9350"/>
        </w:tabs>
        <w:rPr>
          <w:rFonts w:asciiTheme="minorHAnsi" w:eastAsiaTheme="minorEastAsia" w:hAnsiTheme="minorHAnsi"/>
          <w:noProof/>
        </w:rPr>
      </w:pPr>
      <w:hyperlink w:anchor="_Toc226023024" w:history="1">
        <w:r w:rsidRPr="00C81214">
          <w:rPr>
            <w:rStyle w:val="Hyperlink"/>
            <w:noProof/>
          </w:rPr>
          <w:t>4.1 Kesimpulan</w:t>
        </w:r>
        <w:r>
          <w:rPr>
            <w:noProof/>
            <w:webHidden/>
          </w:rPr>
          <w:tab/>
        </w:r>
        <w:r>
          <w:rPr>
            <w:noProof/>
            <w:webHidden/>
          </w:rPr>
          <w:fldChar w:fldCharType="begin"/>
        </w:r>
        <w:r>
          <w:rPr>
            <w:noProof/>
            <w:webHidden/>
          </w:rPr>
          <w:instrText xml:space="preserve"> PAGEREF _Toc226023024 \h </w:instrText>
        </w:r>
        <w:r>
          <w:rPr>
            <w:noProof/>
            <w:webHidden/>
          </w:rPr>
        </w:r>
        <w:r>
          <w:rPr>
            <w:noProof/>
            <w:webHidden/>
          </w:rPr>
          <w:fldChar w:fldCharType="separate"/>
        </w:r>
        <w:r>
          <w:rPr>
            <w:noProof/>
            <w:webHidden/>
          </w:rPr>
          <w:t>8</w:t>
        </w:r>
        <w:r>
          <w:rPr>
            <w:noProof/>
            <w:webHidden/>
          </w:rPr>
          <w:fldChar w:fldCharType="end"/>
        </w:r>
      </w:hyperlink>
    </w:p>
    <w:p w14:paraId="7CB96113" w14:textId="5BD27DD9" w:rsidR="00D07726" w:rsidRDefault="00D07726">
      <w:pPr>
        <w:pStyle w:val="TOC2"/>
        <w:tabs>
          <w:tab w:val="right" w:leader="dot" w:pos="9350"/>
        </w:tabs>
        <w:rPr>
          <w:rFonts w:asciiTheme="minorHAnsi" w:eastAsiaTheme="minorEastAsia" w:hAnsiTheme="minorHAnsi"/>
          <w:noProof/>
        </w:rPr>
      </w:pPr>
      <w:hyperlink w:anchor="_Toc226023025" w:history="1">
        <w:r w:rsidRPr="00C81214">
          <w:rPr>
            <w:rStyle w:val="Hyperlink"/>
            <w:noProof/>
          </w:rPr>
          <w:t>4.2 Saran</w:t>
        </w:r>
        <w:r>
          <w:rPr>
            <w:noProof/>
            <w:webHidden/>
          </w:rPr>
          <w:tab/>
        </w:r>
        <w:r>
          <w:rPr>
            <w:noProof/>
            <w:webHidden/>
          </w:rPr>
          <w:fldChar w:fldCharType="begin"/>
        </w:r>
        <w:r>
          <w:rPr>
            <w:noProof/>
            <w:webHidden/>
          </w:rPr>
          <w:instrText xml:space="preserve"> PAGEREF _Toc226023025 \h </w:instrText>
        </w:r>
        <w:r>
          <w:rPr>
            <w:noProof/>
            <w:webHidden/>
          </w:rPr>
        </w:r>
        <w:r>
          <w:rPr>
            <w:noProof/>
            <w:webHidden/>
          </w:rPr>
          <w:fldChar w:fldCharType="separate"/>
        </w:r>
        <w:r>
          <w:rPr>
            <w:noProof/>
            <w:webHidden/>
          </w:rPr>
          <w:t>8</w:t>
        </w:r>
        <w:r>
          <w:rPr>
            <w:noProof/>
            <w:webHidden/>
          </w:rPr>
          <w:fldChar w:fldCharType="end"/>
        </w:r>
      </w:hyperlink>
    </w:p>
    <w:p w14:paraId="026A1732" w14:textId="6ECE1581" w:rsidR="00BC59E4" w:rsidRDefault="00846551" w:rsidP="00995D33">
      <w:pPr>
        <w:spacing w:line="240" w:lineRule="auto"/>
      </w:pPr>
      <w:r>
        <w:lastRenderedPageBreak/>
        <w:fldChar w:fldCharType="end"/>
      </w:r>
    </w:p>
    <w:p w14:paraId="3C7C7A48" w14:textId="485CF78F" w:rsidR="00697B69" w:rsidRDefault="00697B69" w:rsidP="003A3E7D">
      <w:r>
        <w:br w:type="page"/>
      </w:r>
    </w:p>
    <w:p w14:paraId="4B0E7F35" w14:textId="587A7938" w:rsidR="00697B69" w:rsidRDefault="00697B69" w:rsidP="00697B69">
      <w:pPr>
        <w:pStyle w:val="Heading1"/>
        <w:numPr>
          <w:ilvl w:val="0"/>
          <w:numId w:val="0"/>
        </w:numPr>
      </w:pPr>
      <w:bookmarkStart w:id="4" w:name="_Toc226023003"/>
      <w:r>
        <w:lastRenderedPageBreak/>
        <w:t>DAFTAR GAMBAR</w:t>
      </w:r>
      <w:bookmarkEnd w:id="4"/>
    </w:p>
    <w:p w14:paraId="31920D21" w14:textId="77777777" w:rsidR="003A3E7D" w:rsidRDefault="003A3E7D" w:rsidP="003A3E7D"/>
    <w:p w14:paraId="5F27E50A" w14:textId="5696AE7C" w:rsidR="00697B69" w:rsidRDefault="00697B69" w:rsidP="003A3E7D">
      <w:r>
        <w:br w:type="page"/>
      </w:r>
    </w:p>
    <w:p w14:paraId="6DB09C1E" w14:textId="204EF6C6" w:rsidR="003A3E7D" w:rsidRDefault="00697B69" w:rsidP="00697B69">
      <w:pPr>
        <w:pStyle w:val="Heading1"/>
        <w:numPr>
          <w:ilvl w:val="0"/>
          <w:numId w:val="0"/>
        </w:numPr>
      </w:pPr>
      <w:bookmarkStart w:id="5" w:name="_Toc226023004"/>
      <w:r>
        <w:lastRenderedPageBreak/>
        <w:t>DAFTAR TABEL</w:t>
      </w:r>
      <w:bookmarkEnd w:id="5"/>
    </w:p>
    <w:p w14:paraId="77353094" w14:textId="77777777" w:rsidR="00697B69" w:rsidRDefault="00697B69" w:rsidP="00697B69"/>
    <w:p w14:paraId="5D66DE6D" w14:textId="37866B61" w:rsidR="00697B69" w:rsidRDefault="00697B69" w:rsidP="00697B69">
      <w:r>
        <w:br w:type="page"/>
      </w:r>
    </w:p>
    <w:p w14:paraId="3AD2473F" w14:textId="64F0DA46" w:rsidR="00697B69" w:rsidRDefault="00697B69" w:rsidP="00697B69">
      <w:pPr>
        <w:pStyle w:val="Heading1"/>
        <w:numPr>
          <w:ilvl w:val="0"/>
          <w:numId w:val="0"/>
        </w:numPr>
      </w:pPr>
      <w:bookmarkStart w:id="6" w:name="_Toc226023005"/>
      <w:r>
        <w:lastRenderedPageBreak/>
        <w:t>DAFTAR LAMPIRAN</w:t>
      </w:r>
      <w:bookmarkEnd w:id="6"/>
    </w:p>
    <w:p w14:paraId="22DEFE5A" w14:textId="77777777" w:rsidR="00697B69" w:rsidRPr="00697B69" w:rsidRDefault="00697B69" w:rsidP="00697B69"/>
    <w:p w14:paraId="1F5CB249" w14:textId="77777777" w:rsidR="00697B69" w:rsidRDefault="00697B69" w:rsidP="003A3E7D"/>
    <w:p w14:paraId="77241985" w14:textId="77777777" w:rsidR="003A3E7D" w:rsidRPr="003A3E7D" w:rsidRDefault="003A3E7D" w:rsidP="003A3E7D">
      <w:pPr>
        <w:sectPr w:rsidR="003A3E7D" w:rsidRPr="003A3E7D" w:rsidSect="0062436A">
          <w:footerReference w:type="default" r:id="rId11"/>
          <w:pgSz w:w="12240" w:h="15840"/>
          <w:pgMar w:top="1440" w:right="1440" w:bottom="1440" w:left="1440" w:header="720" w:footer="720" w:gutter="0"/>
          <w:pgNumType w:fmt="lowerRoman" w:start="1"/>
          <w:cols w:space="720"/>
          <w:docGrid w:linePitch="360"/>
        </w:sectPr>
      </w:pPr>
    </w:p>
    <w:p w14:paraId="1F291A8F" w14:textId="106864A7" w:rsidR="00507713" w:rsidRDefault="002C056B" w:rsidP="00507713">
      <w:pPr>
        <w:pStyle w:val="Heading1"/>
      </w:pPr>
      <w:r>
        <w:lastRenderedPageBreak/>
        <w:br/>
      </w:r>
      <w:bookmarkStart w:id="7" w:name="_Toc224130446"/>
      <w:bookmarkStart w:id="8" w:name="_Toc226023006"/>
      <w:r>
        <w:t>PENDAHULUAN</w:t>
      </w:r>
      <w:bookmarkEnd w:id="7"/>
      <w:bookmarkEnd w:id="8"/>
    </w:p>
    <w:p w14:paraId="40DD005C" w14:textId="71AD24BE" w:rsidR="00507713" w:rsidRDefault="002C056B" w:rsidP="00507713">
      <w:pPr>
        <w:pStyle w:val="Heading2"/>
      </w:pPr>
      <w:bookmarkStart w:id="9" w:name="_Toc224130447"/>
      <w:bookmarkStart w:id="10" w:name="_Toc226023007"/>
      <w:r>
        <w:t>Latar Belakang</w:t>
      </w:r>
      <w:bookmarkEnd w:id="9"/>
      <w:bookmarkEnd w:id="10"/>
    </w:p>
    <w:p w14:paraId="23B95864" w14:textId="77777777" w:rsidR="00C37E36" w:rsidRDefault="00C37E36" w:rsidP="00C37E36">
      <w:pPr>
        <w:pStyle w:val="ListParagraph"/>
        <w:ind w:left="0" w:firstLine="432"/>
        <w:contextualSpacing w:val="0"/>
        <w:jc w:val="both"/>
        <w:rPr>
          <w:rFonts w:eastAsia="Times New Roman" w:cs="Times New Roman"/>
          <w:b/>
          <w:bCs/>
        </w:rPr>
      </w:pPr>
      <w:r w:rsidRPr="00FE6B4C">
        <w:rPr>
          <w:rFonts w:cs="Times New Roman"/>
        </w:rPr>
        <w:t xml:space="preserve">Penyelenggaraan pemerintahan daerah yang baik (good local governance) mensyaratkan kemampuan pemerintah dalam menjamin pemenuhan hak-hak dasar warga negara secara merata dan berkeadilan Disamping </w:t>
      </w:r>
      <w:r w:rsidRPr="00FE6B4C">
        <w:rPr>
          <w:rFonts w:eastAsia="Times New Roman" w:cs="Times New Roman"/>
        </w:rPr>
        <w:t>untuk mempercepat terwujudnya kesejahteraan masyarakat melalui peningkatan pelayanan, pemberdayaan, dan peran serta masyarakat.</w:t>
      </w:r>
      <w:r w:rsidRPr="00FE6B4C">
        <w:rPr>
          <w:rFonts w:cs="Times New Roman"/>
        </w:rPr>
        <w:t xml:space="preserve"> Salah satu instrumen utama yang ditetapkan oleh negara untuk memastikan hal tersebut adalah Standar Pelayanan Minimal (SPM), sebagaimana diatur dalam Peraturan Pemerintah Nomor 2 Tahun 2018. </w:t>
      </w:r>
      <w:r w:rsidRPr="00FE6B4C">
        <w:rPr>
          <w:rFonts w:eastAsia="Times New Roman" w:cs="Times New Roman"/>
          <w:b/>
          <w:bCs/>
        </w:rPr>
        <w:t>Standar Pelayanan Minimal (SPM)</w:t>
      </w:r>
      <w:r w:rsidRPr="00FE6B4C">
        <w:rPr>
          <w:rFonts w:eastAsia="Times New Roman" w:cs="Times New Roman"/>
        </w:rPr>
        <w:t xml:space="preserve"> muncul sebagai instrumen krusial yang menjembatani kewenangan daerah dengan hak-hak dasar warga negara. SPM bukan sekadar pedoman teknis operasional, melainkan merupakan </w:t>
      </w:r>
      <w:r w:rsidRPr="00FE6B4C">
        <w:rPr>
          <w:rFonts w:eastAsia="Times New Roman" w:cs="Times New Roman"/>
          <w:b/>
          <w:bCs/>
        </w:rPr>
        <w:t>manifestasi hak konstitusional warga negara</w:t>
      </w:r>
      <w:r w:rsidRPr="00FE6B4C">
        <w:rPr>
          <w:rFonts w:eastAsia="Times New Roman" w:cs="Times New Roman"/>
        </w:rPr>
        <w:t xml:space="preserve"> yang wajib dipenuhi oleh pemerintah daerah. Secara filosofis dan yuridis, mandat pemenuhan pelayanan dasar ini berakar pada pembukaan UUD 1945 yang kemudian diturunkan ke dalam UU Nomor 23 Tahun 2014 tentang Pemerintahan Daerah. Dalam regulasi tersebut, ditetapkan enam urusan pemerintahan wajib yang berkaitan dengan pelayanan dasar, yaitu: </w:t>
      </w:r>
      <w:r w:rsidRPr="00FE6B4C">
        <w:rPr>
          <w:rFonts w:eastAsia="Times New Roman" w:cs="Times New Roman"/>
          <w:b/>
          <w:bCs/>
        </w:rPr>
        <w:t>pendidikan, kesehatan, pekerjaan umum dan penataan ruang, perumahan rakyat dan kawasan permukiman, ketenteraman, ketertiban umum, dan pelindungan masyarakat, serta sosial.</w:t>
      </w:r>
    </w:p>
    <w:p w14:paraId="4F18826D" w14:textId="77777777" w:rsidR="00C37E36" w:rsidRDefault="00C37E36" w:rsidP="00C37E36">
      <w:pPr>
        <w:pStyle w:val="ListParagraph"/>
        <w:ind w:left="0" w:firstLine="432"/>
        <w:contextualSpacing w:val="0"/>
        <w:jc w:val="both"/>
        <w:rPr>
          <w:rFonts w:eastAsia="Arial" w:cs="Times New Roman"/>
        </w:rPr>
      </w:pPr>
      <w:r w:rsidRPr="00FE6B4C">
        <w:rPr>
          <w:rFonts w:eastAsia="Arial" w:cs="Times New Roman"/>
        </w:rPr>
        <w:t>Standar Pelayanan Minimal (SPM) merupakan instrumen konstitusional yang menjamin hak setiap warga negara Indonesia atas pelayanan dasar yang berkualitas. Berdasarkan Undang-Undang Nomor 23 Tahun 2014 tentang Pemerintahan Daerah dan Peraturan Pemerintah Nomor 2 Tahun 2018 tentang Standar Pelayanan Minimal, pemerintah daerah kabupaten/kota wajib menerapkan SPM pada enam urusan wajib yang berkaitan dengan pelayanan dasar.</w:t>
      </w:r>
    </w:p>
    <w:p w14:paraId="18D2360C" w14:textId="77777777" w:rsidR="00C37E36" w:rsidRDefault="00C37E36" w:rsidP="00C37E36">
      <w:pPr>
        <w:pStyle w:val="ListParagraph"/>
        <w:ind w:left="0" w:firstLine="432"/>
        <w:contextualSpacing w:val="0"/>
        <w:jc w:val="both"/>
        <w:rPr>
          <w:rFonts w:eastAsia="Arial" w:cs="Times New Roman"/>
        </w:rPr>
      </w:pPr>
      <w:r w:rsidRPr="00FE6B4C">
        <w:rPr>
          <w:rFonts w:eastAsia="Arial" w:cs="Times New Roman"/>
        </w:rPr>
        <w:t xml:space="preserve">Kota Singkawang sebagai salah satu daerah otonom di Provinsi Kalimantan Barat memiliki kewajiban konstitusional untuk memenuhi SPM bagi seluruh warganya. </w:t>
      </w:r>
      <w:r w:rsidRPr="00FE6B4C">
        <w:rPr>
          <w:rFonts w:eastAsia="Arial" w:cs="Times New Roman"/>
        </w:rPr>
        <w:lastRenderedPageBreak/>
        <w:t>Namun demikian, berdasarkan pemeriksaan kinerja yang dilaksanakan oleh Badan Pemeriksa Keuangan Republik Indonesia (BPK RI) atas penerapan SPM Kota Singkawang pada tahun anggaran 2023, ditemukan sejumlah kelemahan sistemis yang memerlukan perhatian serius dan tindak lanjut yang terstruktur.</w:t>
      </w:r>
    </w:p>
    <w:p w14:paraId="1192F912" w14:textId="77777777" w:rsidR="00C37E36" w:rsidRDefault="00C37E36" w:rsidP="00C37E36">
      <w:pPr>
        <w:pStyle w:val="ListParagraph"/>
        <w:ind w:left="0" w:firstLine="432"/>
        <w:contextualSpacing w:val="0"/>
        <w:jc w:val="both"/>
        <w:rPr>
          <w:rFonts w:eastAsia="Times New Roman" w:cs="Times New Roman"/>
          <w:b/>
          <w:bCs/>
        </w:rPr>
      </w:pPr>
      <w:r w:rsidRPr="00FE6B4C">
        <w:rPr>
          <w:rFonts w:eastAsia="Arial" w:cs="Times New Roman"/>
        </w:rPr>
        <w:t>Temuan BPK bukan semata-mata catatan administratif, melainkan cerminan dari gap antara kewajiban negara dalam memenuhi hak dasar warga dengan realitas kapasitas dan komitmen pemerintah daerah. Oleh karena itu, tindak lanjut atas temuan tersebut harus bersifat substantif, berbasis bukti, dan berorientasi pada perbaikan tata kelola jangka panjang.</w:t>
      </w:r>
    </w:p>
    <w:p w14:paraId="5BEF27D5" w14:textId="77777777" w:rsidR="00C37E36" w:rsidRDefault="00C37E36" w:rsidP="00C37E36">
      <w:pPr>
        <w:pStyle w:val="ListParagraph"/>
        <w:ind w:left="0" w:firstLine="432"/>
        <w:contextualSpacing w:val="0"/>
        <w:jc w:val="both"/>
        <w:rPr>
          <w:rFonts w:eastAsia="Times New Roman" w:cs="Times New Roman"/>
        </w:rPr>
      </w:pPr>
      <w:r w:rsidRPr="00FE6B4C">
        <w:rPr>
          <w:rFonts w:eastAsia="Times New Roman" w:cs="Times New Roman"/>
        </w:rPr>
        <w:t>Pentingnya SPM sebagai hak konstitusional menegaskan bahwa setiap individu, tanpa terkecuali, berhak mendapatkan kualitas pelayanan tertentu yang terukur dari negara. Kegagalan daerah dalam mencapai target SPM bukan hanya sekadar kegagalan administratif, melainkan bentuk pengabaian terhadap hak dasar rakyat yang dapat menghambat indeks pembangunan manusia secara nasional.</w:t>
      </w:r>
      <w:r w:rsidRPr="00FE6B4C">
        <w:rPr>
          <w:rFonts w:cs="Times New Roman"/>
        </w:rPr>
        <w:t xml:space="preserve"> pada buku </w:t>
      </w:r>
      <w:r w:rsidRPr="00FE6B4C">
        <w:rPr>
          <w:rStyle w:val="Strong"/>
          <w:rFonts w:cs="Times New Roman"/>
          <w:color w:val="0A0A0A"/>
        </w:rPr>
        <w:t>Kapita Selekta Manajemen Pemerintahan Daerah</w:t>
      </w:r>
      <w:r w:rsidRPr="00FE6B4C">
        <w:rPr>
          <w:rStyle w:val="t286pc"/>
          <w:rFonts w:cs="Times New Roman"/>
          <w:color w:val="0A0A0A"/>
        </w:rPr>
        <w:t> </w:t>
      </w:r>
      <w:r w:rsidRPr="00FE6B4C">
        <w:rPr>
          <w:rFonts w:cs="Times New Roman"/>
          <w:b/>
          <w:bCs/>
        </w:rPr>
        <w:t>Sadu Wasistiono</w:t>
      </w:r>
      <w:r w:rsidRPr="00FE6B4C">
        <w:rPr>
          <w:rStyle w:val="t286pc"/>
          <w:rFonts w:cs="Times New Roman"/>
          <w:color w:val="0A0A0A"/>
        </w:rPr>
        <w:t xml:space="preserve"> (2001/2003</w:t>
      </w:r>
      <w:proofErr w:type="gramStart"/>
      <w:r w:rsidRPr="00FE6B4C">
        <w:rPr>
          <w:rStyle w:val="t286pc"/>
          <w:rFonts w:cs="Times New Roman"/>
          <w:color w:val="0A0A0A"/>
        </w:rPr>
        <w:t xml:space="preserve">) </w:t>
      </w:r>
      <w:r w:rsidRPr="00FE6B4C">
        <w:rPr>
          <w:rFonts w:cs="Times New Roman"/>
        </w:rPr>
        <w:t xml:space="preserve"> bahwa</w:t>
      </w:r>
      <w:proofErr w:type="gramEnd"/>
      <w:r w:rsidRPr="00FE6B4C">
        <w:rPr>
          <w:rFonts w:cs="Times New Roman"/>
        </w:rPr>
        <w:t xml:space="preserve"> perspektif Standarisasi dan Manajemen Pemerntah Daerah, dalam standarisasi pelayanan melalui SPM diperlukan untuk mencegah terjadinya disparitas kualitas layanan antarwilayah. SPM berfungsi sebagai </w:t>
      </w:r>
      <w:r w:rsidRPr="00FE6B4C">
        <w:rPr>
          <w:rFonts w:cs="Times New Roman"/>
          <w:i/>
          <w:iCs/>
        </w:rPr>
        <w:t>safety net</w:t>
      </w:r>
      <w:r w:rsidRPr="00FE6B4C">
        <w:rPr>
          <w:rFonts w:cs="Times New Roman"/>
        </w:rPr>
        <w:t xml:space="preserve"> (jaring pengaman) agar otonomi tidak melahirkan ketimpangan hak bagi warga negara di daerah yang berbeda kapasitas fiskalnya</w:t>
      </w:r>
      <w:r w:rsidRPr="00FE6B4C">
        <w:rPr>
          <w:rFonts w:eastAsia="Times New Roman" w:cs="Times New Roman"/>
        </w:rPr>
        <w:t xml:space="preserve"> Namun, dalam praktiknya, implementasi SPM sering kali menghadapi tantangan kompleks, mulai dari keterbatasan fiskal hingga fragmentasi koordinasi antarperangkat daerah. Di sinilah </w:t>
      </w:r>
      <w:r w:rsidRPr="00FE6B4C">
        <w:rPr>
          <w:rFonts w:eastAsia="Times New Roman" w:cs="Times New Roman"/>
          <w:b/>
          <w:bCs/>
        </w:rPr>
        <w:t>Badan Pemeriksa Keuangan (BPK)</w:t>
      </w:r>
      <w:r w:rsidRPr="00FE6B4C">
        <w:rPr>
          <w:rFonts w:eastAsia="Times New Roman" w:cs="Times New Roman"/>
        </w:rPr>
        <w:t xml:space="preserve"> memegang peran vital dalam ekosistem akuntabilitas publik. Melalui audit kinerja maupun pemeriksaan dengan tujuan tertentu, BPK berfungsi memastikan bahwa setiap rupiah yang dialokasikan untuk pelayanan dasar benar-benar berorientasi pada hasil (</w:t>
      </w:r>
      <w:r w:rsidRPr="00FE6B4C">
        <w:rPr>
          <w:rFonts w:eastAsia="Times New Roman" w:cs="Times New Roman"/>
          <w:i/>
          <w:iCs/>
        </w:rPr>
        <w:t>outcome</w:t>
      </w:r>
      <w:r w:rsidRPr="00FE6B4C">
        <w:rPr>
          <w:rFonts w:eastAsia="Times New Roman" w:cs="Times New Roman"/>
        </w:rPr>
        <w:t>) yang dirasakan masyarakat.</w:t>
      </w:r>
    </w:p>
    <w:p w14:paraId="079A0FE1" w14:textId="77777777" w:rsidR="00C37E36" w:rsidRDefault="00C37E36" w:rsidP="00C37E36">
      <w:pPr>
        <w:pStyle w:val="ListParagraph"/>
        <w:ind w:left="0" w:firstLine="432"/>
        <w:contextualSpacing w:val="0"/>
        <w:jc w:val="both"/>
        <w:rPr>
          <w:rFonts w:eastAsia="Times New Roman" w:cs="Times New Roman"/>
        </w:rPr>
      </w:pPr>
      <w:r w:rsidRPr="00FE6B4C">
        <w:rPr>
          <w:rFonts w:cs="Times New Roman"/>
        </w:rPr>
        <w:t xml:space="preserve">Kota Singkawang sebagai salah satu kota di Provinsi Kalimantan Barat memiliki tanggung jawab penuh atas penerapan SPM di seluruh wilayahnya. Dalam konteks </w:t>
      </w:r>
      <w:r w:rsidRPr="00FE6B4C">
        <w:rPr>
          <w:rFonts w:cs="Times New Roman"/>
        </w:rPr>
        <w:lastRenderedPageBreak/>
        <w:t>akuntabilitas publik, Badan Pemeriksa Keuangan (BPK) RI Perwakilan Provinsi Kalimantan Barat telah melakukan pemeriksaan kinerja atas efektivitas penerapan SPM di Kota Singkawang dan menyerahkan Laporan Hasil Pemeriksaan (LHP) Kinerja kepada Pemerintah Kota Singkawang pada Januari 2024.</w:t>
      </w:r>
      <w:r w:rsidRPr="00FE6B4C">
        <w:rPr>
          <w:rFonts w:eastAsia="Times New Roman" w:cs="Times New Roman"/>
        </w:rPr>
        <w:t xml:space="preserve"> Temuan BPK terhadap pelaksanaan SPM di Kota Singkawang menjadi alarm bagi pemerintah daerah untuk melakukan evaluasi mendalam. Hasil pemeriksaan tersebut memberikan gambaran objektif mengenai kesenjangan (</w:t>
      </w:r>
      <w:r w:rsidRPr="00FE6B4C">
        <w:rPr>
          <w:rFonts w:eastAsia="Times New Roman" w:cs="Times New Roman"/>
          <w:i/>
          <w:iCs/>
        </w:rPr>
        <w:t>gap</w:t>
      </w:r>
      <w:r w:rsidRPr="00FE6B4C">
        <w:rPr>
          <w:rFonts w:eastAsia="Times New Roman" w:cs="Times New Roman"/>
        </w:rPr>
        <w:t xml:space="preserve">) antara standar yang ditetapkan secara nasional dengan realitas pelayanan di lapangan. Oleh karena itu, kajian ini menjadi sangat relevan untuk merumuskan strategi penguatan implementasi SPM, guna memastikan bahwa temuan audit tidak hanya berhenti pada rekomendasi administratif, tetapi bertransformasi menjadi perbaikan kualitas layanan publik yang berkelanjutan dan akuntabel. Kondisi ideal pemenuhan hak dasar di atas, pada kenyataannya masih menghadapi tantangan dalam implementasinya di Kota Singkawang. Berdasarkan </w:t>
      </w:r>
      <w:r w:rsidRPr="00FE6B4C">
        <w:rPr>
          <w:rFonts w:eastAsia="Times New Roman" w:cs="Times New Roman"/>
          <w:b/>
          <w:bCs/>
        </w:rPr>
        <w:t>Laporan Hasil Pemeriksaan (LHP) BPK Perwakilan Provinsi Kalimantan Barat Nomor [Sebutkan Nomor LHP jika ada]</w:t>
      </w:r>
      <w:r w:rsidRPr="00FE6B4C">
        <w:rPr>
          <w:rFonts w:eastAsia="Times New Roman" w:cs="Times New Roman"/>
        </w:rPr>
        <w:t>, ditemukan bahwa capaian SPM pada enam urusan pelayanan dasar belum sepenuhnya memenuhi standar teknis yang ditetapkan oleh Pemerintah Pusat melalui Peraturan Pemerintah Nomor 2 tahun 2018 dan secara teknis melalui Permendagri Nomor 59 tahun 2021.</w:t>
      </w:r>
    </w:p>
    <w:p w14:paraId="03004277" w14:textId="05E81DAA" w:rsidR="002D4001" w:rsidRPr="002D4001" w:rsidRDefault="00C37E36" w:rsidP="002D4001">
      <w:pPr>
        <w:pStyle w:val="ListParagraph"/>
        <w:ind w:left="0" w:firstLine="432"/>
        <w:contextualSpacing w:val="0"/>
        <w:jc w:val="both"/>
        <w:rPr>
          <w:rFonts w:eastAsia="Times New Roman" w:cs="Times New Roman"/>
        </w:rPr>
      </w:pPr>
      <w:r w:rsidRPr="00FE6B4C">
        <w:rPr>
          <w:rFonts w:eastAsia="Times New Roman" w:cs="Times New Roman"/>
        </w:rPr>
        <w:t xml:space="preserve">Sebagai gambaran, pada urusan Pendidikan bahwa BPK menemukan pada tahap </w:t>
      </w:r>
      <w:r w:rsidRPr="00FE6B4C">
        <w:rPr>
          <w:rFonts w:eastAsia="Arial" w:cs="Times New Roman"/>
        </w:rPr>
        <w:t xml:space="preserve">Penghitungan Kebutuhan dalam </w:t>
      </w:r>
      <w:r w:rsidRPr="00FE6B4C">
        <w:rPr>
          <w:rFonts w:eastAsia="Arial" w:cs="Times New Roman"/>
          <w:bCs/>
        </w:rPr>
        <w:t>Kondisi Ideal (Permendagri 59/2021) yang seharusnya</w:t>
      </w:r>
      <w:r w:rsidRPr="00FE6B4C">
        <w:rPr>
          <w:rFonts w:eastAsia="Arial" w:cs="Times New Roman"/>
        </w:rPr>
        <w:t xml:space="preserve"> Gap analysis antara kondisi riil dengan target 100% per indikator; didokumentasikan dalam kertas kerja pendukung yang dapat diaudit tetapi </w:t>
      </w:r>
      <w:r w:rsidRPr="00FE6B4C">
        <w:rPr>
          <w:rFonts w:eastAsia="Arial" w:cs="Times New Roman"/>
          <w:bCs/>
        </w:rPr>
        <w:t>Kondisi Aktual Kota Singkawang (LHP BPK 2024) Tidak tersedia kertas kerja pendukung di Dinas Pendidikan dan kebudayaan karena penghitungan dilakukan secara ad hoc tanpa dokumentasi standar</w:t>
      </w:r>
      <w:r w:rsidRPr="00FE6B4C">
        <w:rPr>
          <w:rFonts w:eastAsia="Times New Roman" w:cs="Times New Roman"/>
        </w:rPr>
        <w:t xml:space="preserve">. Hal ini menunjukkan adanya distorsi dalam proses perencanaan dan penganggaran yang berimplikasi pada belum optimalnya pelayanan yang diterima masyarakat Singkawang." </w:t>
      </w:r>
      <w:r w:rsidRPr="00FE6B4C">
        <w:rPr>
          <w:rFonts w:cs="Times New Roman"/>
        </w:rPr>
        <w:t xml:space="preserve">Temuan BPK tersebut mengindikasikan adanya berbagai permasalahan dalam penerapan SPM, yang mencakup aspek perencanaan, penganggaran, pelaksanaan, pemantauan, dan pelaporan. Temuan-temuan ini perlu </w:t>
      </w:r>
      <w:r w:rsidRPr="00FE6B4C">
        <w:rPr>
          <w:rFonts w:cs="Times New Roman"/>
        </w:rPr>
        <w:lastRenderedPageBreak/>
        <w:t>dianalisis secara mendalam agar dapat menghasilkan rekomendasi kebijakan yang aplikatif dan terukur bagi setiap Organisasi Perangkat Daerah (OPD) yang bertanggung jawab atas penerapan SPM di Kota Singkawang.</w:t>
      </w:r>
      <w:r w:rsidRPr="00FE6B4C">
        <w:rPr>
          <w:rFonts w:eastAsia="Times New Roman" w:cs="Times New Roman"/>
        </w:rPr>
        <w:t xml:space="preserve"> potret pemenuhan pelayanan dasar di Kota Singkawang masih menunjukkan adanya diskoneksi antara regulasi pusat dengan implementasi di tingkat daerah. </w:t>
      </w:r>
      <w:r w:rsidRPr="00FE6B4C">
        <w:rPr>
          <w:rFonts w:cs="Times New Roman"/>
        </w:rPr>
        <w:t xml:space="preserve">Mengacu pada pendapat </w:t>
      </w:r>
      <w:r w:rsidRPr="00FE6B4C">
        <w:rPr>
          <w:rFonts w:cs="Times New Roman"/>
          <w:b/>
          <w:bCs/>
        </w:rPr>
        <w:t>Eko Prasojo</w:t>
      </w:r>
      <w:r w:rsidRPr="00FE6B4C">
        <w:rPr>
          <w:rFonts w:cs="Times New Roman"/>
        </w:rPr>
        <w:t xml:space="preserve"> mengenai reformasi </w:t>
      </w:r>
      <w:r w:rsidRPr="005910E2">
        <w:rPr>
          <w:rFonts w:cs="Times New Roman"/>
        </w:rPr>
        <w:t>birokrasi</w:t>
      </w:r>
      <w:r w:rsidRPr="005910E2">
        <w:rPr>
          <w:rFonts w:cs="Times New Roman"/>
          <w:shd w:val="clear" w:color="auto" w:fill="FFFFFF"/>
        </w:rPr>
        <w:t xml:space="preserve"> (2011-2014)</w:t>
      </w:r>
      <w:r w:rsidRPr="005910E2">
        <w:rPr>
          <w:rFonts w:cs="Times New Roman"/>
        </w:rPr>
        <w:t xml:space="preserve">, </w:t>
      </w:r>
      <w:r w:rsidRPr="00FE6B4C">
        <w:rPr>
          <w:rFonts w:cs="Times New Roman"/>
        </w:rPr>
        <w:t xml:space="preserve">sinkronisasi antara dokumen perencanaan dan penganggaran adalah prasyarat mutlak bagi terciptanya akuntabilitas kinerja. Temuan BPK di Kota Singkawang mengenai ketidaksesuaian RKPD dan Renja mencerminkan adanya hambatan institusional yang menghalangi transformasi birokrasi menuju </w:t>
      </w:r>
      <w:r w:rsidRPr="00FE6B4C">
        <w:rPr>
          <w:rFonts w:cs="Times New Roman"/>
          <w:i/>
          <w:iCs/>
        </w:rPr>
        <w:t>result-based management</w:t>
      </w:r>
      <w:r w:rsidRPr="00FE6B4C">
        <w:rPr>
          <w:rFonts w:cs="Times New Roman"/>
        </w:rPr>
        <w:t>."</w:t>
      </w:r>
      <w:r w:rsidRPr="00FE6B4C">
        <w:rPr>
          <w:rFonts w:eastAsia="Times New Roman" w:cs="Times New Roman"/>
        </w:rPr>
        <w:t xml:space="preserve">Berdasarkan hasil pemeriksaan BPK, ditemukan beberapa permasalahan fundamental yang menghambat efektivitas penerapan SPM. </w:t>
      </w:r>
      <w:r w:rsidRPr="00FE6B4C">
        <w:rPr>
          <w:rFonts w:eastAsia="Times New Roman" w:cs="Times New Roman"/>
          <w:b/>
          <w:bCs/>
        </w:rPr>
        <w:t>Pertama</w:t>
      </w:r>
      <w:r w:rsidRPr="00FE6B4C">
        <w:rPr>
          <w:rFonts w:eastAsia="Times New Roman" w:cs="Times New Roman"/>
        </w:rPr>
        <w:t>, pada sektor pendidikan, Pemerintah Kota Singkawang ditemukan belum sepenuhnya mencantumkan indikator pelayanan dasar pada dokumen Perubahan RKPD 2023. Hal ini menunjukkan ketidakpatuhan terhadap Permendagri Nomor 81 Tahun 2022, yang secara sistemik dapat mengaburkan parameter keberhasilan pelayanan pendidikan di tingkat lokal.</w:t>
      </w:r>
      <w:r w:rsidRPr="00FE6B4C">
        <w:rPr>
          <w:rFonts w:cs="Times New Roman"/>
        </w:rPr>
        <w:t xml:space="preserve"> </w:t>
      </w:r>
      <w:r w:rsidRPr="00FE6B4C">
        <w:rPr>
          <w:rFonts w:cs="Times New Roman"/>
          <w:b/>
        </w:rPr>
        <w:t>Kedua</w:t>
      </w:r>
      <w:r w:rsidRPr="00FE6B4C">
        <w:rPr>
          <w:rFonts w:cs="Times New Roman"/>
        </w:rPr>
        <w:t>, Pada sektor Kesehatan seharusnya</w:t>
      </w:r>
      <w:r w:rsidRPr="00FE6B4C">
        <w:rPr>
          <w:rFonts w:cs="Times New Roman"/>
          <w:color w:val="FF0000"/>
        </w:rPr>
        <w:t xml:space="preserve"> </w:t>
      </w:r>
      <w:r w:rsidRPr="00FE6B4C">
        <w:rPr>
          <w:rFonts w:cs="Times New Roman"/>
        </w:rPr>
        <w:t>Dalam perencanaan penganggaran SPM dihitung dengan menggunakan kertas kerja pendukung yang mendokumentasikan tahap- tahap penerapan SPM sebagaimana yang telah dijelaskan dalam Permendagri Nomor 59 Tahun 2021 dan berdasarkan standar teknis Kementerian Kesehatan terkait</w:t>
      </w:r>
      <w:r w:rsidRPr="00FE6B4C">
        <w:rPr>
          <w:rFonts w:cs="Times New Roman"/>
          <w:color w:val="FF0000"/>
        </w:rPr>
        <w:t xml:space="preserve"> </w:t>
      </w:r>
      <w:r w:rsidRPr="00FE6B4C">
        <w:rPr>
          <w:rFonts w:cs="Times New Roman"/>
        </w:rPr>
        <w:t xml:space="preserve">bukan menggunakan data pelayanan pada faskes-faskes di bawah wewenang Dinas Kesehatan Kota Singkawang, dimana penentuan jumlah warga dan layanan obat yang harus dipenuhi dihitungkan berdasarkan jumlah penerima layanan pada tahun sebelumnya. </w:t>
      </w:r>
      <w:r w:rsidRPr="00FE6B4C">
        <w:rPr>
          <w:rFonts w:eastAsia="Times New Roman" w:cs="Times New Roman"/>
          <w:b/>
          <w:bCs/>
        </w:rPr>
        <w:t>Ketiga</w:t>
      </w:r>
      <w:r w:rsidRPr="00FE6B4C">
        <w:rPr>
          <w:rFonts w:eastAsia="Times New Roman" w:cs="Times New Roman"/>
        </w:rPr>
        <w:t xml:space="preserve">, terjadi inkonsistensi perencanaan pada sektor Pekerjaan Umum, di mana target indikator pada Rencana Kerja (Renja) Perangkat Daerah ditemukan lebih rendah dibandingkan target yang telah ditetapkan dalam Rencana Strategis (Renstra). Penurunan target secara sepihak ini mengindikasikan adanya pelemahan komitmen pembangunan infrastruktur dasar yang seharusnya bersifat progresif. </w:t>
      </w:r>
      <w:r w:rsidRPr="00FE6B4C">
        <w:rPr>
          <w:rFonts w:eastAsia="Times New Roman" w:cs="Times New Roman"/>
          <w:b/>
          <w:bCs/>
        </w:rPr>
        <w:t>Keempat</w:t>
      </w:r>
      <w:r w:rsidRPr="00FE6B4C">
        <w:rPr>
          <w:rFonts w:eastAsia="Times New Roman" w:cs="Times New Roman"/>
        </w:rPr>
        <w:t xml:space="preserve">, aspek penganggaran di Kota Singkawang belum sepenuhnya berbasis pada Rencana Pemenuhan Pelayanan Dasar sebagaimana </w:t>
      </w:r>
      <w:r w:rsidRPr="00FE6B4C">
        <w:rPr>
          <w:rFonts w:eastAsia="Times New Roman" w:cs="Times New Roman"/>
        </w:rPr>
        <w:lastRenderedPageBreak/>
        <w:t xml:space="preserve">diamanatkan oleh Permendagri Nomor 59 Tahun 2021. Pola penganggaran yang tidak sinkron dengan rencana pemenuhan ini berisiko menyebabkan alokasi sumber daya menjadi tidak tepat sasaran dan tidak mampu mengakselerasi ketercapaian SPM. </w:t>
      </w:r>
      <w:r w:rsidRPr="00FE6B4C">
        <w:rPr>
          <w:rFonts w:eastAsia="Times New Roman" w:cs="Times New Roman"/>
          <w:b/>
          <w:bCs/>
        </w:rPr>
        <w:t>Kelima</w:t>
      </w:r>
      <w:r w:rsidRPr="00FE6B4C">
        <w:rPr>
          <w:rFonts w:eastAsia="Times New Roman" w:cs="Times New Roman"/>
        </w:rPr>
        <w:t xml:space="preserve">, dari sisi kelembagaan, Tim Penerapan SPM Kota Singkawang belum optimal dalam mengawal dan memastikan integrasi SPM ke dalam dokumen perencanaan dan penganggaran. Lemahnya fungsi pengawalan ini menjadi faktor determinan yang memperparah distorsi antara kebijakan makro di pusat dengan eksekusi mikro di daerah. Secara ringkas dapat di lihat dibawah ini pada kondisi yang ditemukan BPK serta kepada pihak yang bertaggung jawab terhadap pelaksanaan perbaikan atas regulasi yang dilanggar sebagai </w:t>
      </w:r>
      <w:proofErr w:type="gramStart"/>
      <w:r w:rsidRPr="00FE6B4C">
        <w:rPr>
          <w:rFonts w:eastAsia="Times New Roman" w:cs="Times New Roman"/>
        </w:rPr>
        <w:t>berikut;</w:t>
      </w:r>
      <w:proofErr w:type="gramEnd"/>
    </w:p>
    <w:p w14:paraId="017CC39A" w14:textId="123AC744" w:rsidR="002D4001" w:rsidRDefault="002D4001" w:rsidP="002D4001">
      <w:pPr>
        <w:pStyle w:val="Tabel"/>
      </w:pPr>
      <w:r>
        <w:t xml:space="preserve">Tabel </w:t>
      </w:r>
      <w:fldSimple w:instr=" STYLEREF 1 \s ">
        <w:r>
          <w:rPr>
            <w:noProof/>
            <w:cs/>
          </w:rPr>
          <w:t>‎</w:t>
        </w:r>
        <w:r>
          <w:rPr>
            <w:noProof/>
          </w:rPr>
          <w:t>I</w:t>
        </w:r>
      </w:fldSimple>
      <w:r>
        <w:t>.</w:t>
      </w:r>
      <w:fldSimple w:instr=" SEQ Tabel \* ROMAN \s 1 ">
        <w:r>
          <w:rPr>
            <w:noProof/>
          </w:rPr>
          <w:t>I</w:t>
        </w:r>
      </w:fldSimple>
      <w:r>
        <w:t xml:space="preserve">. </w:t>
      </w:r>
      <w:r w:rsidRPr="006909E9">
        <w:t>Ringkasan Temuan SPM dari BPK tahun 2024</w:t>
      </w:r>
    </w:p>
    <w:tbl>
      <w:tblPr>
        <w:tblW w:w="8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
        <w:gridCol w:w="1795"/>
        <w:gridCol w:w="2496"/>
        <w:gridCol w:w="1993"/>
        <w:gridCol w:w="1551"/>
      </w:tblGrid>
      <w:tr w:rsidR="00C37E36" w14:paraId="1C4CAF69" w14:textId="77777777" w:rsidTr="00C37E36">
        <w:trPr>
          <w:tblHeader/>
          <w:jc w:val="center"/>
        </w:trPr>
        <w:tc>
          <w:tcPr>
            <w:tcW w:w="535" w:type="dxa"/>
            <w:shd w:val="clear" w:color="auto" w:fill="1F4E79"/>
            <w:tcMar>
              <w:top w:w="80" w:type="dxa"/>
              <w:left w:w="120" w:type="dxa"/>
              <w:bottom w:w="80" w:type="dxa"/>
              <w:right w:w="120" w:type="dxa"/>
            </w:tcMar>
            <w:vAlign w:val="center"/>
          </w:tcPr>
          <w:p w14:paraId="6FC6F6FC" w14:textId="77777777" w:rsidR="00C37E36" w:rsidRPr="00C46550" w:rsidRDefault="00C37E36" w:rsidP="0080031A">
            <w:pPr>
              <w:spacing w:after="0" w:line="240" w:lineRule="auto"/>
              <w:jc w:val="center"/>
              <w:rPr>
                <w:rFonts w:cs="Times New Roman"/>
              </w:rPr>
            </w:pPr>
            <w:r w:rsidRPr="00C46550">
              <w:rPr>
                <w:rFonts w:eastAsia="Arial" w:cs="Times New Roman"/>
                <w:b/>
                <w:bCs/>
                <w:color w:val="FFFFFF"/>
                <w:sz w:val="20"/>
                <w:szCs w:val="20"/>
              </w:rPr>
              <w:t>No.</w:t>
            </w:r>
          </w:p>
        </w:tc>
        <w:tc>
          <w:tcPr>
            <w:tcW w:w="1795" w:type="dxa"/>
            <w:shd w:val="clear" w:color="auto" w:fill="1F4E79"/>
            <w:tcMar>
              <w:top w:w="80" w:type="dxa"/>
              <w:left w:w="120" w:type="dxa"/>
              <w:bottom w:w="80" w:type="dxa"/>
              <w:right w:w="120" w:type="dxa"/>
            </w:tcMar>
            <w:vAlign w:val="center"/>
          </w:tcPr>
          <w:p w14:paraId="3EFE09B3" w14:textId="77777777" w:rsidR="00C37E36" w:rsidRPr="00C46550" w:rsidRDefault="00C37E36" w:rsidP="0080031A">
            <w:pPr>
              <w:spacing w:after="0" w:line="240" w:lineRule="auto"/>
              <w:jc w:val="center"/>
              <w:rPr>
                <w:rFonts w:cs="Times New Roman"/>
              </w:rPr>
            </w:pPr>
            <w:r w:rsidRPr="00C46550">
              <w:rPr>
                <w:rFonts w:eastAsia="Arial" w:cs="Times New Roman"/>
                <w:b/>
                <w:bCs/>
                <w:color w:val="FFFFFF"/>
                <w:sz w:val="20"/>
                <w:szCs w:val="20"/>
              </w:rPr>
              <w:t>Sub-Temuan</w:t>
            </w:r>
          </w:p>
        </w:tc>
        <w:tc>
          <w:tcPr>
            <w:tcW w:w="2496" w:type="dxa"/>
            <w:shd w:val="clear" w:color="auto" w:fill="1F4E79"/>
            <w:tcMar>
              <w:top w:w="80" w:type="dxa"/>
              <w:left w:w="120" w:type="dxa"/>
              <w:bottom w:w="80" w:type="dxa"/>
              <w:right w:w="120" w:type="dxa"/>
            </w:tcMar>
            <w:vAlign w:val="center"/>
          </w:tcPr>
          <w:p w14:paraId="32C6DE16" w14:textId="77777777" w:rsidR="00C37E36" w:rsidRPr="00C46550" w:rsidRDefault="00C37E36" w:rsidP="0080031A">
            <w:pPr>
              <w:spacing w:after="0" w:line="240" w:lineRule="auto"/>
              <w:jc w:val="center"/>
              <w:rPr>
                <w:rFonts w:cs="Times New Roman"/>
              </w:rPr>
            </w:pPr>
            <w:r w:rsidRPr="00C46550">
              <w:rPr>
                <w:rFonts w:eastAsia="Arial" w:cs="Times New Roman"/>
                <w:b/>
                <w:bCs/>
                <w:color w:val="FFFFFF"/>
                <w:sz w:val="20"/>
                <w:szCs w:val="20"/>
              </w:rPr>
              <w:t>Kondisi yang Ditemukan BPK</w:t>
            </w:r>
          </w:p>
        </w:tc>
        <w:tc>
          <w:tcPr>
            <w:tcW w:w="1993" w:type="dxa"/>
            <w:shd w:val="clear" w:color="auto" w:fill="1F4E79"/>
            <w:tcMar>
              <w:top w:w="80" w:type="dxa"/>
              <w:left w:w="120" w:type="dxa"/>
              <w:bottom w:w="80" w:type="dxa"/>
              <w:right w:w="120" w:type="dxa"/>
            </w:tcMar>
            <w:vAlign w:val="center"/>
          </w:tcPr>
          <w:p w14:paraId="1242C577" w14:textId="77777777" w:rsidR="00C37E36" w:rsidRPr="00C46550" w:rsidRDefault="00C37E36" w:rsidP="0080031A">
            <w:pPr>
              <w:spacing w:after="0" w:line="240" w:lineRule="auto"/>
              <w:jc w:val="center"/>
              <w:rPr>
                <w:rFonts w:cs="Times New Roman"/>
              </w:rPr>
            </w:pPr>
            <w:r w:rsidRPr="00C46550">
              <w:rPr>
                <w:rFonts w:eastAsia="Arial" w:cs="Times New Roman"/>
                <w:b/>
                <w:bCs/>
                <w:color w:val="FFFFFF"/>
                <w:sz w:val="20"/>
                <w:szCs w:val="20"/>
              </w:rPr>
              <w:t>Pihak yang Bertanggung Jawab</w:t>
            </w:r>
          </w:p>
        </w:tc>
        <w:tc>
          <w:tcPr>
            <w:tcW w:w="1551" w:type="dxa"/>
            <w:shd w:val="clear" w:color="auto" w:fill="1F4E79"/>
            <w:tcMar>
              <w:top w:w="80" w:type="dxa"/>
              <w:left w:w="120" w:type="dxa"/>
              <w:bottom w:w="80" w:type="dxa"/>
              <w:right w:w="120" w:type="dxa"/>
            </w:tcMar>
            <w:vAlign w:val="center"/>
          </w:tcPr>
          <w:p w14:paraId="269E270C" w14:textId="77777777" w:rsidR="00C37E36" w:rsidRPr="00C46550" w:rsidRDefault="00C37E36" w:rsidP="0080031A">
            <w:pPr>
              <w:spacing w:after="0" w:line="240" w:lineRule="auto"/>
              <w:jc w:val="center"/>
              <w:rPr>
                <w:rFonts w:cs="Times New Roman"/>
              </w:rPr>
            </w:pPr>
            <w:r w:rsidRPr="00C46550">
              <w:rPr>
                <w:rFonts w:eastAsia="Arial" w:cs="Times New Roman"/>
                <w:b/>
                <w:bCs/>
                <w:color w:val="FFFFFF"/>
                <w:sz w:val="20"/>
                <w:szCs w:val="20"/>
              </w:rPr>
              <w:t>Regulasi yang Dilanggar</w:t>
            </w:r>
          </w:p>
        </w:tc>
      </w:tr>
      <w:tr w:rsidR="00C37E36" w14:paraId="573D60A4" w14:textId="77777777" w:rsidTr="00C37E36">
        <w:trPr>
          <w:jc w:val="center"/>
        </w:trPr>
        <w:tc>
          <w:tcPr>
            <w:tcW w:w="535" w:type="dxa"/>
            <w:shd w:val="clear" w:color="auto" w:fill="EBF3FB"/>
            <w:tcMar>
              <w:top w:w="80" w:type="dxa"/>
              <w:left w:w="120" w:type="dxa"/>
              <w:bottom w:w="80" w:type="dxa"/>
              <w:right w:w="120" w:type="dxa"/>
            </w:tcMar>
          </w:tcPr>
          <w:p w14:paraId="44F1FD86" w14:textId="77777777" w:rsidR="00C37E36" w:rsidRPr="00C46550" w:rsidRDefault="00C37E36" w:rsidP="0080031A">
            <w:pPr>
              <w:spacing w:after="0" w:line="240" w:lineRule="auto"/>
              <w:rPr>
                <w:rFonts w:cs="Times New Roman"/>
              </w:rPr>
            </w:pPr>
            <w:r w:rsidRPr="00C46550">
              <w:rPr>
                <w:rFonts w:eastAsia="Arial" w:cs="Times New Roman"/>
                <w:b/>
                <w:bCs/>
                <w:color w:val="C00000"/>
                <w:sz w:val="20"/>
                <w:szCs w:val="20"/>
              </w:rPr>
              <w:t>9a</w:t>
            </w:r>
          </w:p>
        </w:tc>
        <w:tc>
          <w:tcPr>
            <w:tcW w:w="1795" w:type="dxa"/>
            <w:shd w:val="clear" w:color="auto" w:fill="EBF3FB"/>
            <w:tcMar>
              <w:top w:w="80" w:type="dxa"/>
              <w:left w:w="120" w:type="dxa"/>
              <w:bottom w:w="80" w:type="dxa"/>
              <w:right w:w="120" w:type="dxa"/>
            </w:tcMar>
          </w:tcPr>
          <w:p w14:paraId="1297E83B" w14:textId="77777777" w:rsidR="00C37E36" w:rsidRPr="00C46550" w:rsidRDefault="00C37E36" w:rsidP="0080031A">
            <w:pPr>
              <w:spacing w:after="0" w:line="240" w:lineRule="auto"/>
              <w:rPr>
                <w:rFonts w:cs="Times New Roman"/>
              </w:rPr>
            </w:pPr>
            <w:r w:rsidRPr="00C46550">
              <w:rPr>
                <w:rFonts w:eastAsia="Arial" w:cs="Times New Roman"/>
                <w:sz w:val="20"/>
                <w:szCs w:val="20"/>
              </w:rPr>
              <w:t>Indikator SPM Pendidikan tidak tercantum dalam RKPD-P 2023</w:t>
            </w:r>
          </w:p>
        </w:tc>
        <w:tc>
          <w:tcPr>
            <w:tcW w:w="2496" w:type="dxa"/>
            <w:shd w:val="clear" w:color="auto" w:fill="EBF3FB"/>
            <w:tcMar>
              <w:top w:w="80" w:type="dxa"/>
              <w:left w:w="120" w:type="dxa"/>
              <w:bottom w:w="80" w:type="dxa"/>
              <w:right w:w="120" w:type="dxa"/>
            </w:tcMar>
          </w:tcPr>
          <w:p w14:paraId="68B4DE25" w14:textId="77777777" w:rsidR="00C37E36" w:rsidRPr="00C46550" w:rsidRDefault="00C37E36" w:rsidP="0080031A">
            <w:pPr>
              <w:spacing w:after="0" w:line="240" w:lineRule="auto"/>
              <w:rPr>
                <w:rFonts w:cs="Times New Roman"/>
              </w:rPr>
            </w:pPr>
            <w:r w:rsidRPr="00C46550">
              <w:rPr>
                <w:rFonts w:eastAsia="Arial" w:cs="Times New Roman"/>
                <w:sz w:val="20"/>
                <w:szCs w:val="20"/>
              </w:rPr>
              <w:t>Bappeda tidak mendistribusikan indikator SPM Pendidikan ke Dinas Pendidikan dan Kebudayaan; hanya ke Dinas Perpustakaan dan Kearsipan Daerah</w:t>
            </w:r>
          </w:p>
        </w:tc>
        <w:tc>
          <w:tcPr>
            <w:tcW w:w="1993" w:type="dxa"/>
            <w:shd w:val="clear" w:color="auto" w:fill="EBF3FB"/>
            <w:tcMar>
              <w:top w:w="80" w:type="dxa"/>
              <w:left w:w="120" w:type="dxa"/>
              <w:bottom w:w="80" w:type="dxa"/>
              <w:right w:w="120" w:type="dxa"/>
            </w:tcMar>
          </w:tcPr>
          <w:p w14:paraId="7DBB32EA" w14:textId="77777777" w:rsidR="00C37E36" w:rsidRPr="00C46550" w:rsidRDefault="00C37E36" w:rsidP="0080031A">
            <w:pPr>
              <w:spacing w:after="0" w:line="240" w:lineRule="auto"/>
              <w:rPr>
                <w:rFonts w:cs="Times New Roman"/>
              </w:rPr>
            </w:pPr>
            <w:r w:rsidRPr="00C46550">
              <w:rPr>
                <w:rFonts w:eastAsia="Arial" w:cs="Times New Roman"/>
                <w:sz w:val="20"/>
                <w:szCs w:val="20"/>
              </w:rPr>
              <w:t>Kepala Bappeda</w:t>
            </w:r>
          </w:p>
        </w:tc>
        <w:tc>
          <w:tcPr>
            <w:tcW w:w="1551" w:type="dxa"/>
            <w:shd w:val="clear" w:color="auto" w:fill="EBF3FB"/>
            <w:tcMar>
              <w:top w:w="80" w:type="dxa"/>
              <w:left w:w="120" w:type="dxa"/>
              <w:bottom w:w="80" w:type="dxa"/>
              <w:right w:w="120" w:type="dxa"/>
            </w:tcMar>
          </w:tcPr>
          <w:p w14:paraId="119D366B" w14:textId="77777777" w:rsidR="00C37E36" w:rsidRPr="00C46550" w:rsidRDefault="00C37E36" w:rsidP="0080031A">
            <w:pPr>
              <w:spacing w:after="0" w:line="240" w:lineRule="auto"/>
              <w:rPr>
                <w:rFonts w:cs="Times New Roman"/>
              </w:rPr>
            </w:pPr>
            <w:r w:rsidRPr="00C46550">
              <w:rPr>
                <w:rFonts w:eastAsia="Arial" w:cs="Times New Roman"/>
                <w:sz w:val="20"/>
                <w:szCs w:val="20"/>
              </w:rPr>
              <w:t>Permendagri 81/2022 &amp; Permendagri 86/2017 Ps. 75</w:t>
            </w:r>
          </w:p>
        </w:tc>
      </w:tr>
      <w:tr w:rsidR="00C37E36" w14:paraId="494537E9" w14:textId="77777777" w:rsidTr="00C37E36">
        <w:trPr>
          <w:jc w:val="center"/>
        </w:trPr>
        <w:tc>
          <w:tcPr>
            <w:tcW w:w="535" w:type="dxa"/>
            <w:shd w:val="clear" w:color="auto" w:fill="FFFFFF"/>
            <w:tcMar>
              <w:top w:w="80" w:type="dxa"/>
              <w:left w:w="120" w:type="dxa"/>
              <w:bottom w:w="80" w:type="dxa"/>
              <w:right w:w="120" w:type="dxa"/>
            </w:tcMar>
          </w:tcPr>
          <w:p w14:paraId="68B14F23" w14:textId="77777777" w:rsidR="00C37E36" w:rsidRPr="00C46550" w:rsidRDefault="00C37E36" w:rsidP="0080031A">
            <w:pPr>
              <w:spacing w:after="0" w:line="240" w:lineRule="auto"/>
              <w:rPr>
                <w:rFonts w:cs="Times New Roman"/>
              </w:rPr>
            </w:pPr>
            <w:r w:rsidRPr="00C46550">
              <w:rPr>
                <w:rFonts w:eastAsia="Arial" w:cs="Times New Roman"/>
                <w:b/>
                <w:bCs/>
                <w:color w:val="C00000"/>
                <w:sz w:val="20"/>
                <w:szCs w:val="20"/>
              </w:rPr>
              <w:t>9b</w:t>
            </w:r>
          </w:p>
        </w:tc>
        <w:tc>
          <w:tcPr>
            <w:tcW w:w="1795" w:type="dxa"/>
            <w:shd w:val="clear" w:color="auto" w:fill="FFFFFF"/>
            <w:tcMar>
              <w:top w:w="80" w:type="dxa"/>
              <w:left w:w="120" w:type="dxa"/>
              <w:bottom w:w="80" w:type="dxa"/>
              <w:right w:w="120" w:type="dxa"/>
            </w:tcMar>
          </w:tcPr>
          <w:p w14:paraId="7535F091" w14:textId="77777777" w:rsidR="00C37E36" w:rsidRPr="00C46550" w:rsidRDefault="00C37E36" w:rsidP="0080031A">
            <w:pPr>
              <w:spacing w:after="0" w:line="240" w:lineRule="auto"/>
              <w:rPr>
                <w:rFonts w:cs="Times New Roman"/>
              </w:rPr>
            </w:pPr>
            <w:r w:rsidRPr="00C46550">
              <w:rPr>
                <w:rFonts w:eastAsia="Arial" w:cs="Times New Roman"/>
                <w:sz w:val="20"/>
                <w:szCs w:val="20"/>
              </w:rPr>
              <w:t>Target indikator PU pada Renja lebih rendah dari Renstra PD</w:t>
            </w:r>
          </w:p>
        </w:tc>
        <w:tc>
          <w:tcPr>
            <w:tcW w:w="2496" w:type="dxa"/>
            <w:shd w:val="clear" w:color="auto" w:fill="FFFFFF"/>
            <w:tcMar>
              <w:top w:w="80" w:type="dxa"/>
              <w:left w:w="120" w:type="dxa"/>
              <w:bottom w:w="80" w:type="dxa"/>
              <w:right w:w="120" w:type="dxa"/>
            </w:tcMar>
          </w:tcPr>
          <w:p w14:paraId="315AD85F" w14:textId="77777777" w:rsidR="00C37E36" w:rsidRPr="00C46550" w:rsidRDefault="00C37E36" w:rsidP="0080031A">
            <w:pPr>
              <w:spacing w:after="0" w:line="240" w:lineRule="auto"/>
              <w:rPr>
                <w:rFonts w:cs="Times New Roman"/>
              </w:rPr>
            </w:pPr>
            <w:r w:rsidRPr="00C46550">
              <w:rPr>
                <w:rFonts w:eastAsia="Arial" w:cs="Times New Roman"/>
                <w:sz w:val="20"/>
                <w:szCs w:val="20"/>
              </w:rPr>
              <w:t>Target Renja Dinas PU diturunkan dari Renstra dengan alasan kemampuan anggaran, bukan berdasarkan kebutuhan riil SPM</w:t>
            </w:r>
          </w:p>
        </w:tc>
        <w:tc>
          <w:tcPr>
            <w:tcW w:w="1993" w:type="dxa"/>
            <w:shd w:val="clear" w:color="auto" w:fill="FFFFFF"/>
            <w:tcMar>
              <w:top w:w="80" w:type="dxa"/>
              <w:left w:w="120" w:type="dxa"/>
              <w:bottom w:w="80" w:type="dxa"/>
              <w:right w:w="120" w:type="dxa"/>
            </w:tcMar>
          </w:tcPr>
          <w:p w14:paraId="052B8B5C" w14:textId="77777777" w:rsidR="00C37E36" w:rsidRPr="00C46550" w:rsidRDefault="00C37E36" w:rsidP="0080031A">
            <w:pPr>
              <w:spacing w:after="0" w:line="240" w:lineRule="auto"/>
              <w:rPr>
                <w:rFonts w:cs="Times New Roman"/>
              </w:rPr>
            </w:pPr>
            <w:r w:rsidRPr="00C46550">
              <w:rPr>
                <w:rFonts w:eastAsia="Arial" w:cs="Times New Roman"/>
                <w:sz w:val="20"/>
                <w:szCs w:val="20"/>
              </w:rPr>
              <w:t>Kepala Dinas PU (SKPD)</w:t>
            </w:r>
          </w:p>
        </w:tc>
        <w:tc>
          <w:tcPr>
            <w:tcW w:w="1551" w:type="dxa"/>
            <w:shd w:val="clear" w:color="auto" w:fill="FFFFFF"/>
            <w:tcMar>
              <w:top w:w="80" w:type="dxa"/>
              <w:left w:w="120" w:type="dxa"/>
              <w:bottom w:w="80" w:type="dxa"/>
              <w:right w:w="120" w:type="dxa"/>
            </w:tcMar>
          </w:tcPr>
          <w:p w14:paraId="728DE98A" w14:textId="77777777" w:rsidR="00C37E36" w:rsidRPr="00C46550" w:rsidRDefault="00C37E36" w:rsidP="0080031A">
            <w:pPr>
              <w:spacing w:after="0" w:line="240" w:lineRule="auto"/>
              <w:rPr>
                <w:rFonts w:cs="Times New Roman"/>
              </w:rPr>
            </w:pPr>
            <w:r w:rsidRPr="00C46550">
              <w:rPr>
                <w:rFonts w:eastAsia="Arial" w:cs="Times New Roman"/>
                <w:sz w:val="20"/>
                <w:szCs w:val="20"/>
              </w:rPr>
              <w:t>Permendagri 86/2017 Ps. 126 ayat (2)</w:t>
            </w:r>
          </w:p>
        </w:tc>
      </w:tr>
      <w:tr w:rsidR="00C37E36" w14:paraId="4BB79605" w14:textId="77777777" w:rsidTr="00C37E36">
        <w:trPr>
          <w:jc w:val="center"/>
        </w:trPr>
        <w:tc>
          <w:tcPr>
            <w:tcW w:w="535" w:type="dxa"/>
            <w:shd w:val="clear" w:color="auto" w:fill="EBF3FB"/>
            <w:tcMar>
              <w:top w:w="80" w:type="dxa"/>
              <w:left w:w="120" w:type="dxa"/>
              <w:bottom w:w="80" w:type="dxa"/>
              <w:right w:w="120" w:type="dxa"/>
            </w:tcMar>
          </w:tcPr>
          <w:p w14:paraId="7F7ECB52" w14:textId="77777777" w:rsidR="00C37E36" w:rsidRPr="00C46550" w:rsidRDefault="00C37E36" w:rsidP="0080031A">
            <w:pPr>
              <w:spacing w:after="0" w:line="240" w:lineRule="auto"/>
              <w:rPr>
                <w:rFonts w:cs="Times New Roman"/>
              </w:rPr>
            </w:pPr>
            <w:r w:rsidRPr="00C46550">
              <w:rPr>
                <w:rFonts w:eastAsia="Arial" w:cs="Times New Roman"/>
                <w:b/>
                <w:bCs/>
                <w:color w:val="C00000"/>
                <w:sz w:val="20"/>
                <w:szCs w:val="20"/>
              </w:rPr>
              <w:t>9c</w:t>
            </w:r>
          </w:p>
        </w:tc>
        <w:tc>
          <w:tcPr>
            <w:tcW w:w="1795" w:type="dxa"/>
            <w:shd w:val="clear" w:color="auto" w:fill="EBF3FB"/>
            <w:tcMar>
              <w:top w:w="80" w:type="dxa"/>
              <w:left w:w="120" w:type="dxa"/>
              <w:bottom w:w="80" w:type="dxa"/>
              <w:right w:w="120" w:type="dxa"/>
            </w:tcMar>
          </w:tcPr>
          <w:p w14:paraId="3E4AF549" w14:textId="77777777" w:rsidR="00C37E36" w:rsidRPr="00C46550" w:rsidRDefault="00C37E36" w:rsidP="0080031A">
            <w:pPr>
              <w:spacing w:after="0" w:line="240" w:lineRule="auto"/>
              <w:rPr>
                <w:rFonts w:cs="Times New Roman"/>
              </w:rPr>
            </w:pPr>
            <w:r w:rsidRPr="00C46550">
              <w:rPr>
                <w:rFonts w:eastAsia="Arial" w:cs="Times New Roman"/>
                <w:sz w:val="20"/>
                <w:szCs w:val="20"/>
              </w:rPr>
              <w:t>Penganggaran SPM 3</w:t>
            </w:r>
            <w:r>
              <w:rPr>
                <w:rFonts w:eastAsia="Arial" w:cs="Times New Roman"/>
                <w:sz w:val="20"/>
                <w:szCs w:val="20"/>
              </w:rPr>
              <w:t xml:space="preserve"> </w:t>
            </w:r>
            <w:r w:rsidRPr="00C46550">
              <w:rPr>
                <w:rFonts w:eastAsia="Arial" w:cs="Times New Roman"/>
                <w:sz w:val="20"/>
                <w:szCs w:val="20"/>
              </w:rPr>
              <w:t>PD tidak berdasarkan Rencana Pemenuhan Pelayanan Dasar</w:t>
            </w:r>
          </w:p>
        </w:tc>
        <w:tc>
          <w:tcPr>
            <w:tcW w:w="2496" w:type="dxa"/>
            <w:shd w:val="clear" w:color="auto" w:fill="EBF3FB"/>
            <w:tcMar>
              <w:top w:w="80" w:type="dxa"/>
              <w:left w:w="120" w:type="dxa"/>
              <w:bottom w:w="80" w:type="dxa"/>
              <w:right w:w="120" w:type="dxa"/>
            </w:tcMar>
          </w:tcPr>
          <w:p w14:paraId="5CB0CBF5" w14:textId="77777777" w:rsidR="00C37E36" w:rsidRPr="00C46550" w:rsidRDefault="00C37E36" w:rsidP="0080031A">
            <w:pPr>
              <w:spacing w:after="0" w:line="240" w:lineRule="auto"/>
              <w:rPr>
                <w:rFonts w:cs="Times New Roman"/>
              </w:rPr>
            </w:pPr>
            <w:r w:rsidRPr="00C46550">
              <w:rPr>
                <w:rFonts w:eastAsia="Arial" w:cs="Times New Roman"/>
                <w:sz w:val="20"/>
                <w:szCs w:val="20"/>
              </w:rPr>
              <w:t>Diknas, Dinkes, dan Dinas PU tidak menggunakan kertas kerja pendukung 4 tahap SPM sesuai Permendagri 59/2021; perhitungan anggaran masih berbasis data historis</w:t>
            </w:r>
          </w:p>
        </w:tc>
        <w:tc>
          <w:tcPr>
            <w:tcW w:w="1993" w:type="dxa"/>
            <w:shd w:val="clear" w:color="auto" w:fill="EBF3FB"/>
            <w:tcMar>
              <w:top w:w="80" w:type="dxa"/>
              <w:left w:w="120" w:type="dxa"/>
              <w:bottom w:w="80" w:type="dxa"/>
              <w:right w:w="120" w:type="dxa"/>
            </w:tcMar>
          </w:tcPr>
          <w:p w14:paraId="058D5910" w14:textId="77777777" w:rsidR="00C37E36" w:rsidRPr="00C46550" w:rsidRDefault="00C37E36" w:rsidP="0080031A">
            <w:pPr>
              <w:spacing w:after="0" w:line="240" w:lineRule="auto"/>
              <w:rPr>
                <w:rFonts w:cs="Times New Roman"/>
              </w:rPr>
            </w:pPr>
            <w:r w:rsidRPr="00C46550">
              <w:rPr>
                <w:rFonts w:eastAsia="Arial" w:cs="Times New Roman"/>
                <w:sz w:val="20"/>
                <w:szCs w:val="20"/>
              </w:rPr>
              <w:t>Kepala Diknas, Dinkes, Dinas PU</w:t>
            </w:r>
          </w:p>
        </w:tc>
        <w:tc>
          <w:tcPr>
            <w:tcW w:w="1551" w:type="dxa"/>
            <w:shd w:val="clear" w:color="auto" w:fill="EBF3FB"/>
            <w:tcMar>
              <w:top w:w="80" w:type="dxa"/>
              <w:left w:w="120" w:type="dxa"/>
              <w:bottom w:w="80" w:type="dxa"/>
              <w:right w:w="120" w:type="dxa"/>
            </w:tcMar>
          </w:tcPr>
          <w:p w14:paraId="1A9E733C" w14:textId="77777777" w:rsidR="00C37E36" w:rsidRPr="00C46550" w:rsidRDefault="00C37E36" w:rsidP="0080031A">
            <w:pPr>
              <w:spacing w:after="0" w:line="240" w:lineRule="auto"/>
              <w:rPr>
                <w:rFonts w:cs="Times New Roman"/>
              </w:rPr>
            </w:pPr>
            <w:r w:rsidRPr="00C46550">
              <w:rPr>
                <w:rFonts w:eastAsia="Arial" w:cs="Times New Roman"/>
                <w:sz w:val="20"/>
                <w:szCs w:val="20"/>
              </w:rPr>
              <w:t>Permendagri 59/2021 Ps. 4 &amp; Permendikbud 32/2022, Permenkes 4/2019, Permen PUPR 29/2018</w:t>
            </w:r>
          </w:p>
        </w:tc>
      </w:tr>
      <w:tr w:rsidR="00C37E36" w14:paraId="4602A467" w14:textId="77777777" w:rsidTr="00C37E36">
        <w:trPr>
          <w:jc w:val="center"/>
        </w:trPr>
        <w:tc>
          <w:tcPr>
            <w:tcW w:w="535" w:type="dxa"/>
            <w:shd w:val="clear" w:color="auto" w:fill="FFFFFF"/>
            <w:tcMar>
              <w:top w:w="80" w:type="dxa"/>
              <w:left w:w="120" w:type="dxa"/>
              <w:bottom w:w="80" w:type="dxa"/>
              <w:right w:w="120" w:type="dxa"/>
            </w:tcMar>
          </w:tcPr>
          <w:p w14:paraId="5D0313C2" w14:textId="77777777" w:rsidR="00C37E36" w:rsidRPr="00C46550" w:rsidRDefault="00C37E36" w:rsidP="0080031A">
            <w:pPr>
              <w:spacing w:after="0" w:line="240" w:lineRule="auto"/>
              <w:rPr>
                <w:rFonts w:cs="Times New Roman"/>
              </w:rPr>
            </w:pPr>
            <w:r w:rsidRPr="00C46550">
              <w:rPr>
                <w:rFonts w:eastAsia="Arial" w:cs="Times New Roman"/>
                <w:b/>
                <w:bCs/>
                <w:color w:val="C00000"/>
                <w:sz w:val="20"/>
                <w:szCs w:val="20"/>
              </w:rPr>
              <w:t>9d</w:t>
            </w:r>
          </w:p>
        </w:tc>
        <w:tc>
          <w:tcPr>
            <w:tcW w:w="1795" w:type="dxa"/>
            <w:shd w:val="clear" w:color="auto" w:fill="FFFFFF"/>
            <w:tcMar>
              <w:top w:w="80" w:type="dxa"/>
              <w:left w:w="120" w:type="dxa"/>
              <w:bottom w:w="80" w:type="dxa"/>
              <w:right w:w="120" w:type="dxa"/>
            </w:tcMar>
          </w:tcPr>
          <w:p w14:paraId="5A19E06D" w14:textId="77777777" w:rsidR="00C37E36" w:rsidRPr="00C46550" w:rsidRDefault="00C37E36" w:rsidP="0080031A">
            <w:pPr>
              <w:spacing w:after="0" w:line="240" w:lineRule="auto"/>
              <w:rPr>
                <w:rFonts w:cs="Times New Roman"/>
              </w:rPr>
            </w:pPr>
            <w:r w:rsidRPr="00C46550">
              <w:rPr>
                <w:rFonts w:eastAsia="Arial" w:cs="Times New Roman"/>
                <w:sz w:val="20"/>
                <w:szCs w:val="20"/>
              </w:rPr>
              <w:t>Tim Penerapan SPM tidak aktif menjalankan fungsi koordinasi dan evaluasi</w:t>
            </w:r>
          </w:p>
        </w:tc>
        <w:tc>
          <w:tcPr>
            <w:tcW w:w="2496" w:type="dxa"/>
            <w:shd w:val="clear" w:color="auto" w:fill="FFFFFF"/>
            <w:tcMar>
              <w:top w:w="80" w:type="dxa"/>
              <w:left w:w="120" w:type="dxa"/>
              <w:bottom w:w="80" w:type="dxa"/>
              <w:right w:w="120" w:type="dxa"/>
            </w:tcMar>
          </w:tcPr>
          <w:p w14:paraId="2DC3A578" w14:textId="77777777" w:rsidR="00C37E36" w:rsidRPr="00C46550" w:rsidRDefault="00C37E36" w:rsidP="0080031A">
            <w:pPr>
              <w:spacing w:after="0" w:line="240" w:lineRule="auto"/>
              <w:rPr>
                <w:rFonts w:cs="Times New Roman"/>
              </w:rPr>
            </w:pPr>
            <w:r w:rsidRPr="00C46550">
              <w:rPr>
                <w:rFonts w:eastAsia="Arial" w:cs="Times New Roman"/>
                <w:sz w:val="20"/>
                <w:szCs w:val="20"/>
              </w:rPr>
              <w:t xml:space="preserve">Tim tidak pernah melakukan reviu/evaluasi perencanaan penganggaran SPM tahun 2022 dan 2023; rapat SPM hanya </w:t>
            </w:r>
            <w:r w:rsidRPr="00C46550">
              <w:rPr>
                <w:rFonts w:eastAsia="Arial" w:cs="Times New Roman"/>
                <w:sz w:val="20"/>
                <w:szCs w:val="20"/>
              </w:rPr>
              <w:lastRenderedPageBreak/>
              <w:t>membahas SK Penetapan Target</w:t>
            </w:r>
          </w:p>
        </w:tc>
        <w:tc>
          <w:tcPr>
            <w:tcW w:w="1993" w:type="dxa"/>
            <w:shd w:val="clear" w:color="auto" w:fill="FFFFFF"/>
            <w:tcMar>
              <w:top w:w="80" w:type="dxa"/>
              <w:left w:w="120" w:type="dxa"/>
              <w:bottom w:w="80" w:type="dxa"/>
              <w:right w:w="120" w:type="dxa"/>
            </w:tcMar>
          </w:tcPr>
          <w:p w14:paraId="45AFA756" w14:textId="77777777" w:rsidR="00C37E36" w:rsidRPr="00C46550" w:rsidRDefault="00C37E36" w:rsidP="0080031A">
            <w:pPr>
              <w:spacing w:after="0" w:line="240" w:lineRule="auto"/>
              <w:rPr>
                <w:rFonts w:cs="Times New Roman"/>
              </w:rPr>
            </w:pPr>
            <w:r w:rsidRPr="00C46550">
              <w:rPr>
                <w:rFonts w:eastAsia="Arial" w:cs="Times New Roman"/>
                <w:sz w:val="20"/>
                <w:szCs w:val="20"/>
              </w:rPr>
              <w:lastRenderedPageBreak/>
              <w:t>Ketua Tim Penerapan SPM / Setda</w:t>
            </w:r>
          </w:p>
        </w:tc>
        <w:tc>
          <w:tcPr>
            <w:tcW w:w="1551" w:type="dxa"/>
            <w:shd w:val="clear" w:color="auto" w:fill="FFFFFF"/>
            <w:tcMar>
              <w:top w:w="80" w:type="dxa"/>
              <w:left w:w="120" w:type="dxa"/>
              <w:bottom w:w="80" w:type="dxa"/>
              <w:right w:w="120" w:type="dxa"/>
            </w:tcMar>
          </w:tcPr>
          <w:p w14:paraId="7EB377AA" w14:textId="77777777" w:rsidR="00C37E36" w:rsidRPr="00C46550" w:rsidRDefault="00C37E36" w:rsidP="002D4001">
            <w:pPr>
              <w:keepNext/>
              <w:spacing w:after="0" w:line="240" w:lineRule="auto"/>
              <w:rPr>
                <w:rFonts w:cs="Times New Roman"/>
              </w:rPr>
            </w:pPr>
            <w:r w:rsidRPr="00C46550">
              <w:rPr>
                <w:rFonts w:eastAsia="Arial" w:cs="Times New Roman"/>
                <w:sz w:val="20"/>
                <w:szCs w:val="20"/>
              </w:rPr>
              <w:t>SK Tim Penerapan SPM &amp; Permendagri 59/2021</w:t>
            </w:r>
          </w:p>
        </w:tc>
      </w:tr>
    </w:tbl>
    <w:p w14:paraId="6E69CFC4" w14:textId="77777777" w:rsidR="00C37E36" w:rsidRPr="00C46550" w:rsidRDefault="00C37E36" w:rsidP="002D4001">
      <w:pPr>
        <w:jc w:val="both"/>
        <w:rPr>
          <w:rFonts w:eastAsia="Times New Roman" w:cs="Times New Roman"/>
          <w:i/>
        </w:rPr>
      </w:pPr>
      <w:r w:rsidRPr="00C46550">
        <w:rPr>
          <w:rFonts w:cs="Times New Roman"/>
          <w:i/>
        </w:rPr>
        <w:t>Sumber diolah Peneliti tahun 2026</w:t>
      </w:r>
    </w:p>
    <w:p w14:paraId="3C14B213" w14:textId="55B69534" w:rsidR="00C37E36" w:rsidRPr="001E1D04" w:rsidRDefault="00C37E36" w:rsidP="00C37E36">
      <w:pPr>
        <w:ind w:firstLine="432"/>
        <w:jc w:val="both"/>
      </w:pPr>
      <w:r w:rsidRPr="00C46550">
        <w:rPr>
          <w:rFonts w:eastAsia="Times New Roman" w:cs="Times New Roman"/>
        </w:rPr>
        <w:t xml:space="preserve">Fenomena di atas menunjukkan bahwa persoalan SPM di Kota Singkawang bukan sekadar masalah teknis operasional, melainkan masalah manajerial dan strategis yang memerlukan intervensi kebijakan yang tepat. Berangkat dari temuan-temuan audit tersebut, maka kajian dengan judul </w:t>
      </w:r>
      <w:r w:rsidRPr="00C46550">
        <w:rPr>
          <w:rFonts w:eastAsia="Times New Roman" w:cs="Times New Roman"/>
          <w:b/>
          <w:bCs/>
        </w:rPr>
        <w:t>"Kajian Strategi Penerapan Standar Pelayanan Minimal (SPM) Di Kota Singkawang"</w:t>
      </w:r>
      <w:r w:rsidRPr="00C46550">
        <w:rPr>
          <w:rFonts w:eastAsia="Times New Roman" w:cs="Times New Roman"/>
        </w:rPr>
        <w:t xml:space="preserve"> menjadi sangat mendesak untuk dilakukan. Kajian ini diharapkan dapat memberikan solusi komprehensif untuk menyinkronkan dokumen perencanaan, memperkuat peran kelembagaan, dan memastikan hak-hak konstitusional masyarakat Kota Singkawang terpenuhi secara akuntabel. Sebagai bagian dari tatakelola pemerintah tentunya juga perlu memperhatikan </w:t>
      </w:r>
      <w:r w:rsidRPr="00C46550">
        <w:rPr>
          <w:rFonts w:cs="Times New Roman"/>
        </w:rPr>
        <w:t xml:space="preserve">pemikiran </w:t>
      </w:r>
      <w:r w:rsidRPr="00C46550">
        <w:rPr>
          <w:rFonts w:cs="Times New Roman"/>
          <w:b/>
          <w:bCs/>
        </w:rPr>
        <w:t>Ryaas Rasyid (2002)</w:t>
      </w:r>
      <w:r w:rsidRPr="00C46550">
        <w:rPr>
          <w:rFonts w:cs="Times New Roman"/>
        </w:rPr>
        <w:t xml:space="preserve">, esensi otonomi daerah bukanlah sekadar pembagian kekuasaan, melainkan instrumen untuk meningkatkan kualitas pelayanan publik. Beliau menekankan bahwa kegagalan pemerintah dalam menyelenggarakan pelayanan dasar merupakan delegitimasi terhadap fungsi keberadaan pemerintah itu sendiri. Secara filosofis, pemenuhan pelayanan dasar merupakan mandat utama keberadaan negara. Sebagaimana ditegaskan oleh </w:t>
      </w:r>
      <w:r w:rsidRPr="00C46550">
        <w:rPr>
          <w:rFonts w:cs="Times New Roman"/>
          <w:b/>
          <w:bCs/>
        </w:rPr>
        <w:t>Sadu Wasistiono</w:t>
      </w:r>
      <w:r w:rsidRPr="00C46550">
        <w:rPr>
          <w:rFonts w:cs="Times New Roman"/>
        </w:rPr>
        <w:t xml:space="preserve">, standar pelayanan minimal berfungsi sebagai instrumen untuk menjamin keadilan sosial, di mana setiap warga negara berhak mendapatkan standar layanan yang sama terlepas dari kemampuan fiskal daerahnya. Namun, temuan BPK di Kota Singkawang yang menunjukkan adanya inkonsistensi antara dokumen RKPD dengan target Renstra, serta lemahnya peran Tim Penerapan SPM, mengindikasikan adanya celah dalam integrasi kebijakan. Hal ini selaras dengan kekhawatiran </w:t>
      </w:r>
      <w:r w:rsidRPr="00C46550">
        <w:rPr>
          <w:rFonts w:cs="Times New Roman"/>
          <w:b/>
          <w:bCs/>
        </w:rPr>
        <w:t>Eko Prasojo</w:t>
      </w:r>
      <w:r w:rsidRPr="00C46550">
        <w:rPr>
          <w:rFonts w:cs="Times New Roman"/>
        </w:rPr>
        <w:t xml:space="preserve"> bahwa kelemahan dalam sinkronisasi perencanaan dan penganggaran akan mengakibatkan pelayanan publik hanya menjadi rutinitas administratif tanpa dampak nyata bagi masyarakat.</w:t>
      </w:r>
      <w:r w:rsidRPr="00C46550">
        <w:rPr>
          <w:rFonts w:eastAsia="Arial" w:cs="Times New Roman"/>
          <w:color w:val="000000"/>
        </w:rPr>
        <w:t xml:space="preserve"> Sehingga Temuan ini menegaskan bahwa kelemahan bukan terletak pada ketersediaan anggaran, melainkan pada kualitas substansi perencanaan, konsistensi antardokumen, metodologi penghitungan </w:t>
      </w:r>
      <w:r w:rsidRPr="00C46550">
        <w:rPr>
          <w:rFonts w:eastAsia="Arial" w:cs="Times New Roman"/>
          <w:color w:val="000000"/>
        </w:rPr>
        <w:lastRenderedPageBreak/>
        <w:t xml:space="preserve">kebutuhan, dan keaktifan kelembagaan koordinasi SPM. Untuk itu Kajian ini disusun sebagai respons akademis dan praktis atas temuan </w:t>
      </w:r>
      <w:r>
        <w:rPr>
          <w:rFonts w:eastAsia="Arial" w:cs="Times New Roman"/>
          <w:color w:val="000000"/>
        </w:rPr>
        <w:t>pelaksanaan SPM yang dilaksanakan oleh Pemerintah Kota Singkawang.</w:t>
      </w:r>
    </w:p>
    <w:p w14:paraId="22A3F7C3" w14:textId="508C7071" w:rsidR="00507713" w:rsidRDefault="00C37E36" w:rsidP="00507713">
      <w:pPr>
        <w:pStyle w:val="Heading2"/>
      </w:pPr>
      <w:r>
        <w:t>Dasar Hukum</w:t>
      </w:r>
    </w:p>
    <w:p w14:paraId="4C51EB73" w14:textId="77777777" w:rsidR="00C37E36" w:rsidRDefault="00C37E36" w:rsidP="00C37E36">
      <w:pPr>
        <w:ind w:firstLine="360"/>
        <w:jc w:val="both"/>
        <w:rPr>
          <w:rFonts w:eastAsia="Times New Roman" w:cs="Times New Roman"/>
          <w:bCs/>
        </w:rPr>
      </w:pPr>
      <w:r w:rsidRPr="00C37E36">
        <w:rPr>
          <w:rFonts w:cs="Times New Roman"/>
          <w:bCs/>
        </w:rPr>
        <w:t xml:space="preserve">Adapun dasar hukum yang menjadi acuan dalam </w:t>
      </w:r>
      <w:proofErr w:type="gramStart"/>
      <w:r w:rsidRPr="00C37E36">
        <w:rPr>
          <w:rFonts w:cs="Times New Roman"/>
          <w:bCs/>
        </w:rPr>
        <w:t xml:space="preserve">kajian  </w:t>
      </w:r>
      <w:r w:rsidRPr="00C37E36">
        <w:rPr>
          <w:rFonts w:eastAsia="Times New Roman" w:cs="Times New Roman"/>
          <w:bCs/>
        </w:rPr>
        <w:t>Strategi</w:t>
      </w:r>
      <w:proofErr w:type="gramEnd"/>
      <w:r w:rsidRPr="00C37E36">
        <w:rPr>
          <w:rFonts w:eastAsia="Times New Roman" w:cs="Times New Roman"/>
          <w:bCs/>
        </w:rPr>
        <w:t xml:space="preserve"> Penerapan Standar Pelayanan Minimal (SPM) Di Kota Singkawang adalah sebagai </w:t>
      </w:r>
      <w:proofErr w:type="gramStart"/>
      <w:r w:rsidRPr="00C37E36">
        <w:rPr>
          <w:rFonts w:eastAsia="Times New Roman" w:cs="Times New Roman"/>
          <w:bCs/>
        </w:rPr>
        <w:t>berikut;</w:t>
      </w:r>
      <w:proofErr w:type="gramEnd"/>
    </w:p>
    <w:p w14:paraId="354E6930" w14:textId="18EA808B" w:rsidR="00C37E36" w:rsidRPr="001F0B3D" w:rsidRDefault="00C37E36" w:rsidP="00EF6DE2">
      <w:pPr>
        <w:pStyle w:val="Heading3"/>
        <w:ind w:left="720" w:hanging="720"/>
        <w:rPr>
          <w:rFonts w:eastAsiaTheme="minorHAnsi"/>
          <w:b/>
          <w:bCs/>
        </w:rPr>
      </w:pPr>
      <w:r w:rsidRPr="001F0B3D">
        <w:rPr>
          <w:rFonts w:eastAsiaTheme="minorHAnsi"/>
          <w:b/>
          <w:bCs/>
        </w:rPr>
        <w:t>Peraturan Pemerintah Pusat</w:t>
      </w:r>
    </w:p>
    <w:p w14:paraId="6F3A1502" w14:textId="47B02201" w:rsidR="00C37E36" w:rsidRPr="00BA238D" w:rsidRDefault="00EF6DE2" w:rsidP="002D4001">
      <w:pPr>
        <w:pStyle w:val="ListParagraph"/>
        <w:numPr>
          <w:ilvl w:val="0"/>
          <w:numId w:val="9"/>
        </w:numPr>
        <w:ind w:left="900"/>
        <w:rPr>
          <w:b/>
        </w:rPr>
      </w:pPr>
      <w:r w:rsidRPr="00BA238D">
        <w:rPr>
          <w:rFonts w:cs="Times New Roman"/>
          <w:b/>
        </w:rPr>
        <w:t>UU No. 23 Tahun 2014 tentang Pemerintahan Daerah</w:t>
      </w:r>
    </w:p>
    <w:p w14:paraId="40F89CD3" w14:textId="77777777" w:rsidR="00BA238D" w:rsidRDefault="00BA238D" w:rsidP="00BA238D">
      <w:pPr>
        <w:pStyle w:val="ListParagraph"/>
        <w:ind w:left="900" w:firstLine="11"/>
        <w:contextualSpacing w:val="0"/>
        <w:jc w:val="both"/>
        <w:rPr>
          <w:rFonts w:cs="Times New Roman"/>
        </w:rPr>
      </w:pPr>
      <w:r w:rsidRPr="00FE6B4C">
        <w:rPr>
          <w:rFonts w:cs="Times New Roman"/>
        </w:rPr>
        <w:t>Menempatkan </w:t>
      </w:r>
      <w:r w:rsidRPr="00BA238D">
        <w:rPr>
          <w:rFonts w:cs="Times New Roman"/>
          <w:shd w:val="clear" w:color="auto" w:fill="FFFFFF"/>
        </w:rPr>
        <w:t>Standar Pelayanan Minimal</w:t>
      </w:r>
      <w:r w:rsidRPr="00D210D8">
        <w:rPr>
          <w:rFonts w:cs="Times New Roman"/>
          <w:shd w:val="clear" w:color="auto" w:fill="FFFFFF"/>
        </w:rPr>
        <w:t> </w:t>
      </w:r>
      <w:r w:rsidRPr="00FE6B4C">
        <w:rPr>
          <w:rFonts w:cs="Times New Roman"/>
          <w:color w:val="0A0A0A"/>
          <w:shd w:val="clear" w:color="auto" w:fill="FFFFFF"/>
        </w:rPr>
        <w:t>(SPM) sebagai kewajiban utama daerah dalam urusan pemerintahan wajib yang berkaitan dengan pelayanan dasar. SPM menjadi alat ukur kinerja daerah dalam memastikan pemenuhan kebutuhan dasar rakyat (pendidikan, kesehatan, dll) sesuai standar nasional, dengan fokus pada pemenuhan kesejahteraan</w:t>
      </w:r>
      <w:r w:rsidRPr="00FE6B4C">
        <w:rPr>
          <w:rFonts w:cs="Times New Roman"/>
        </w:rPr>
        <w:t xml:space="preserve">, dengan penjelasan seperti dibawah </w:t>
      </w:r>
      <w:proofErr w:type="gramStart"/>
      <w:r w:rsidRPr="00FE6B4C">
        <w:rPr>
          <w:rFonts w:cs="Times New Roman"/>
        </w:rPr>
        <w:t>ini;</w:t>
      </w:r>
      <w:proofErr w:type="gramEnd"/>
    </w:p>
    <w:p w14:paraId="21F03906" w14:textId="77777777" w:rsidR="00BA238D" w:rsidRPr="00BA238D" w:rsidRDefault="00BA238D" w:rsidP="00BA238D">
      <w:pPr>
        <w:pStyle w:val="ListParagraph"/>
        <w:numPr>
          <w:ilvl w:val="0"/>
          <w:numId w:val="11"/>
        </w:numPr>
        <w:ind w:left="1260"/>
        <w:contextualSpacing w:val="0"/>
        <w:jc w:val="both"/>
        <w:rPr>
          <w:rFonts w:cs="Times New Roman"/>
        </w:rPr>
      </w:pPr>
      <w:r w:rsidRPr="00FE6B4C">
        <w:rPr>
          <w:rFonts w:eastAsia="Times New Roman" w:cs="Times New Roman"/>
          <w:b/>
          <w:bCs/>
          <w:color w:val="0A0A0A"/>
        </w:rPr>
        <w:t>Penyelenggaraan Urusan Wajib:</w:t>
      </w:r>
      <w:r w:rsidRPr="00FE6B4C">
        <w:rPr>
          <w:rFonts w:eastAsia="Times New Roman" w:cs="Times New Roman"/>
          <w:color w:val="0A0A0A"/>
        </w:rPr>
        <w:t> SPM difokuskan pada pelayanan dasar yang wajib diselenggarakan pemerintah daerah, baik provinsi maupun kabupaten/kota.</w:t>
      </w:r>
    </w:p>
    <w:p w14:paraId="100AE674" w14:textId="77777777" w:rsidR="00BA238D" w:rsidRPr="00BA238D" w:rsidRDefault="00BA238D" w:rsidP="00BA238D">
      <w:pPr>
        <w:pStyle w:val="ListParagraph"/>
        <w:numPr>
          <w:ilvl w:val="0"/>
          <w:numId w:val="11"/>
        </w:numPr>
        <w:ind w:left="1260"/>
        <w:contextualSpacing w:val="0"/>
        <w:jc w:val="both"/>
        <w:rPr>
          <w:rFonts w:cs="Times New Roman"/>
        </w:rPr>
      </w:pPr>
      <w:r w:rsidRPr="00BA238D">
        <w:rPr>
          <w:rFonts w:eastAsia="Times New Roman" w:cs="Times New Roman"/>
          <w:b/>
          <w:bCs/>
          <w:color w:val="0A0A0A"/>
        </w:rPr>
        <w:t>Kewenangan Daerah:</w:t>
      </w:r>
      <w:r w:rsidRPr="00BA238D">
        <w:rPr>
          <w:rFonts w:eastAsia="Times New Roman" w:cs="Times New Roman"/>
          <w:color w:val="0A0A0A"/>
        </w:rPr>
        <w:t> UU ini menegaskan bahwa daerah otonom berhak dan berkewajiban mengatur sendiri pelayanan tersebut, namun harus sesuai dengan standar yang ditetapkan pemerintah pusat.</w:t>
      </w:r>
    </w:p>
    <w:p w14:paraId="7E364AAB" w14:textId="77777777" w:rsidR="00BA238D" w:rsidRPr="00BA238D" w:rsidRDefault="00BA238D" w:rsidP="00BA238D">
      <w:pPr>
        <w:pStyle w:val="ListParagraph"/>
        <w:numPr>
          <w:ilvl w:val="0"/>
          <w:numId w:val="11"/>
        </w:numPr>
        <w:ind w:left="1260"/>
        <w:contextualSpacing w:val="0"/>
        <w:jc w:val="both"/>
        <w:rPr>
          <w:rFonts w:cs="Times New Roman"/>
        </w:rPr>
      </w:pPr>
      <w:r w:rsidRPr="00BA238D">
        <w:rPr>
          <w:rFonts w:eastAsia="Times New Roman" w:cs="Times New Roman"/>
          <w:b/>
          <w:bCs/>
          <w:color w:val="0A0A0A"/>
        </w:rPr>
        <w:t>Instrumen Kesejahteraan:</w:t>
      </w:r>
      <w:r w:rsidRPr="00BA238D">
        <w:rPr>
          <w:rFonts w:eastAsia="Times New Roman" w:cs="Times New Roman"/>
          <w:color w:val="0A0A0A"/>
        </w:rPr>
        <w:t> Penerapan SPM menjadi tujuan utama otonomi daerah untuk meningkatkan kesejahteraan masyarakat secara merata, bukan sekadar administrasi.</w:t>
      </w:r>
    </w:p>
    <w:p w14:paraId="4D3A9DFB" w14:textId="1E820CEB" w:rsidR="00BA238D" w:rsidRPr="00BA238D" w:rsidRDefault="00BA238D" w:rsidP="00BA238D">
      <w:pPr>
        <w:pStyle w:val="ListParagraph"/>
        <w:numPr>
          <w:ilvl w:val="0"/>
          <w:numId w:val="11"/>
        </w:numPr>
        <w:ind w:left="1260"/>
        <w:contextualSpacing w:val="0"/>
        <w:jc w:val="both"/>
        <w:rPr>
          <w:rFonts w:cs="Times New Roman"/>
        </w:rPr>
      </w:pPr>
      <w:r w:rsidRPr="00BA238D">
        <w:rPr>
          <w:rFonts w:eastAsia="Times New Roman" w:cs="Times New Roman"/>
          <w:b/>
          <w:bCs/>
          <w:color w:val="0A0A0A"/>
        </w:rPr>
        <w:t>Peran Pemerintah Pusat:</w:t>
      </w:r>
      <w:r w:rsidRPr="00BA238D">
        <w:rPr>
          <w:rFonts w:eastAsia="Times New Roman" w:cs="Times New Roman"/>
          <w:color w:val="0A0A0A"/>
        </w:rPr>
        <w:t xml:space="preserve"> Jika daerah tidak mampu memenuhi SPM, pusat dapat mengintervensi melalui instrumen Dana Alokasi Khusus (DAK) untuk mencapai prioritas nasional     </w:t>
      </w:r>
    </w:p>
    <w:p w14:paraId="2E56C28B" w14:textId="77777777" w:rsidR="00BA238D" w:rsidRPr="00BA238D" w:rsidRDefault="00BA238D" w:rsidP="00BA238D">
      <w:pPr>
        <w:pStyle w:val="ListParagraph"/>
        <w:ind w:left="900"/>
        <w:rPr>
          <w:bCs/>
        </w:rPr>
      </w:pPr>
    </w:p>
    <w:p w14:paraId="2DC9F231" w14:textId="77777777" w:rsidR="00BA238D" w:rsidRPr="00BA238D" w:rsidRDefault="00EF6DE2" w:rsidP="00353DE1">
      <w:pPr>
        <w:pStyle w:val="ListParagraph"/>
        <w:numPr>
          <w:ilvl w:val="0"/>
          <w:numId w:val="9"/>
        </w:numPr>
        <w:ind w:left="900"/>
        <w:jc w:val="both"/>
        <w:rPr>
          <w:b/>
        </w:rPr>
      </w:pPr>
      <w:r w:rsidRPr="00BA238D">
        <w:rPr>
          <w:b/>
        </w:rPr>
        <w:lastRenderedPageBreak/>
        <w:t>Peraturan Pemerintah (PP) Nomor 2 Tahun 2018 tentang Standar Pelayanan Minimal</w:t>
      </w:r>
    </w:p>
    <w:p w14:paraId="38B08A56" w14:textId="77777777" w:rsidR="00BA238D" w:rsidRDefault="00BA238D" w:rsidP="00353DE1">
      <w:pPr>
        <w:pStyle w:val="ListParagraph"/>
        <w:ind w:left="900"/>
        <w:jc w:val="both"/>
        <w:rPr>
          <w:rFonts w:cs="Times New Roman"/>
          <w:color w:val="0A0A0A"/>
          <w:shd w:val="clear" w:color="auto" w:fill="FFFFFF"/>
        </w:rPr>
      </w:pPr>
      <w:r>
        <w:rPr>
          <w:rFonts w:cs="Times New Roman"/>
        </w:rPr>
        <w:t>M</w:t>
      </w:r>
      <w:r w:rsidRPr="00BA238D">
        <w:rPr>
          <w:rFonts w:cs="Times New Roman"/>
        </w:rPr>
        <w:t>engatur tentang </w:t>
      </w:r>
      <w:r w:rsidRPr="00BA238D">
        <w:rPr>
          <w:rFonts w:cs="Times New Roman"/>
          <w:shd w:val="clear" w:color="auto" w:fill="FFFFFF"/>
        </w:rPr>
        <w:t>Standar Pelayanan Minimal </w:t>
      </w:r>
      <w:r w:rsidRPr="00BA238D">
        <w:rPr>
          <w:rFonts w:cs="Times New Roman"/>
          <w:color w:val="0A0A0A"/>
          <w:shd w:val="clear" w:color="auto" w:fill="FFFFFF"/>
        </w:rPr>
        <w:t xml:space="preserve">(SPM), yang merupakan ketentuan jenis dan mutu pelayanan dasar wajib diperoleh warga negara secara minimal. PP ini mewajibkan pemerintah daerah (Provinsi/Kabupaten/Kota) memprioritaskan pelayanan dasar pada 6 bidang: pendidikan, kesehatan, pekerjaan umum, perumahan rakyat, ketenteraman/ketertiban, dan </w:t>
      </w:r>
      <w:proofErr w:type="gramStart"/>
      <w:r w:rsidRPr="00BA238D">
        <w:rPr>
          <w:rFonts w:cs="Times New Roman"/>
          <w:color w:val="0A0A0A"/>
          <w:shd w:val="clear" w:color="auto" w:fill="FFFFFF"/>
        </w:rPr>
        <w:t>sosial..</w:t>
      </w:r>
      <w:proofErr w:type="gramEnd"/>
      <w:r w:rsidRPr="00BA238D">
        <w:rPr>
          <w:rFonts w:cs="Times New Roman"/>
          <w:color w:val="0A0A0A"/>
          <w:shd w:val="clear" w:color="auto" w:fill="FFFFFF"/>
        </w:rPr>
        <w:t xml:space="preserve"> Peraturan ini wajib diterapkan pemerintah daerah (provinsi/kabupaten/kota) untuk menjamin hak warga negara atas pelayanan dasar yang efektif, efisien, dan transparan deng</w:t>
      </w:r>
      <w:r>
        <w:rPr>
          <w:rFonts w:cs="Times New Roman"/>
          <w:color w:val="0A0A0A"/>
          <w:shd w:val="clear" w:color="auto" w:fill="FFFFFF"/>
        </w:rPr>
        <w:t>a</w:t>
      </w:r>
      <w:r w:rsidRPr="00BA238D">
        <w:rPr>
          <w:rFonts w:cs="Times New Roman"/>
          <w:color w:val="0A0A0A"/>
          <w:shd w:val="clear" w:color="auto" w:fill="FFFFFF"/>
        </w:rPr>
        <w:t xml:space="preserve">n rincian sebagaimana dibawah </w:t>
      </w:r>
      <w:proofErr w:type="gramStart"/>
      <w:r w:rsidRPr="00BA238D">
        <w:rPr>
          <w:rFonts w:cs="Times New Roman"/>
          <w:color w:val="0A0A0A"/>
          <w:shd w:val="clear" w:color="auto" w:fill="FFFFFF"/>
        </w:rPr>
        <w:t>ini;</w:t>
      </w:r>
      <w:proofErr w:type="gramEnd"/>
    </w:p>
    <w:p w14:paraId="6E6EB43D" w14:textId="77777777" w:rsidR="00BA238D" w:rsidRPr="00BA238D" w:rsidRDefault="00BA238D" w:rsidP="00353DE1">
      <w:pPr>
        <w:pStyle w:val="ListParagraph"/>
        <w:numPr>
          <w:ilvl w:val="0"/>
          <w:numId w:val="15"/>
        </w:numPr>
        <w:ind w:left="1260"/>
        <w:jc w:val="both"/>
        <w:rPr>
          <w:rFonts w:cs="Times New Roman"/>
          <w:color w:val="0A0A0A"/>
          <w:shd w:val="clear" w:color="auto" w:fill="FFFFFF"/>
        </w:rPr>
      </w:pPr>
      <w:r w:rsidRPr="00BA238D">
        <w:rPr>
          <w:rFonts w:eastAsia="Times New Roman" w:cs="Times New Roman"/>
          <w:b/>
          <w:bCs/>
          <w:color w:val="0A0A0A"/>
        </w:rPr>
        <w:t>Tujuan:</w:t>
      </w:r>
      <w:r w:rsidRPr="00BA238D">
        <w:rPr>
          <w:rFonts w:eastAsia="Times New Roman" w:cs="Times New Roman"/>
          <w:color w:val="0A0A0A"/>
        </w:rPr>
        <w:t> Memberikan acuan perencanaan, pelaksanaan, pengendalian, dan pertanggungjawaban pelayanan dasar, serta menjamin hak warga negara atas pelayanan yang berkualitas.</w:t>
      </w:r>
    </w:p>
    <w:p w14:paraId="42FA806E" w14:textId="77777777" w:rsidR="00BA238D" w:rsidRPr="00BA238D" w:rsidRDefault="00BA238D" w:rsidP="00353DE1">
      <w:pPr>
        <w:pStyle w:val="ListParagraph"/>
        <w:numPr>
          <w:ilvl w:val="0"/>
          <w:numId w:val="15"/>
        </w:numPr>
        <w:ind w:left="1260"/>
        <w:jc w:val="both"/>
        <w:rPr>
          <w:rFonts w:cs="Times New Roman"/>
          <w:color w:val="0A0A0A"/>
          <w:shd w:val="clear" w:color="auto" w:fill="FFFFFF"/>
        </w:rPr>
      </w:pPr>
      <w:r w:rsidRPr="00BA238D">
        <w:rPr>
          <w:rFonts w:eastAsia="Times New Roman" w:cs="Times New Roman"/>
          <w:b/>
          <w:bCs/>
          <w:color w:val="0A0A0A"/>
        </w:rPr>
        <w:t>Materi Muatan SPM:</w:t>
      </w:r>
      <w:r w:rsidRPr="00BA238D">
        <w:rPr>
          <w:rFonts w:eastAsia="Times New Roman" w:cs="Times New Roman"/>
          <w:color w:val="0A0A0A"/>
        </w:rPr>
        <w:t> Setiap pelayanan dasar harus memiliki jenis pelayanan, mutu pelayanan, dan penerima pelayanan dasar yang jelas.</w:t>
      </w:r>
    </w:p>
    <w:p w14:paraId="589EAF1C" w14:textId="77777777" w:rsidR="00BA238D" w:rsidRPr="00BA238D" w:rsidRDefault="00BA238D" w:rsidP="00353DE1">
      <w:pPr>
        <w:pStyle w:val="ListParagraph"/>
        <w:numPr>
          <w:ilvl w:val="0"/>
          <w:numId w:val="15"/>
        </w:numPr>
        <w:ind w:left="1260"/>
        <w:jc w:val="both"/>
        <w:rPr>
          <w:rFonts w:cs="Times New Roman"/>
          <w:color w:val="0A0A0A"/>
          <w:shd w:val="clear" w:color="auto" w:fill="FFFFFF"/>
        </w:rPr>
      </w:pPr>
      <w:r w:rsidRPr="00BA238D">
        <w:rPr>
          <w:rFonts w:eastAsia="Times New Roman" w:cs="Times New Roman"/>
          <w:b/>
          <w:bCs/>
          <w:color w:val="0A0A0A"/>
        </w:rPr>
        <w:t>Enam Bidang Pelayanan Dasar:</w:t>
      </w:r>
    </w:p>
    <w:p w14:paraId="3217E834" w14:textId="77777777" w:rsidR="00BA238D" w:rsidRPr="00BA238D" w:rsidRDefault="00BA238D" w:rsidP="00353DE1">
      <w:pPr>
        <w:pStyle w:val="ListParagraph"/>
        <w:numPr>
          <w:ilvl w:val="0"/>
          <w:numId w:val="16"/>
        </w:numPr>
        <w:ind w:left="1800"/>
        <w:jc w:val="both"/>
        <w:rPr>
          <w:rFonts w:cs="Times New Roman"/>
          <w:color w:val="0A0A0A"/>
          <w:shd w:val="clear" w:color="auto" w:fill="FFFFFF"/>
        </w:rPr>
      </w:pPr>
      <w:r w:rsidRPr="00BA238D">
        <w:rPr>
          <w:rFonts w:eastAsia="Times New Roman" w:cs="Times New Roman"/>
          <w:b/>
          <w:bCs/>
          <w:color w:val="0A0A0A"/>
        </w:rPr>
        <w:t>Pendidikan:</w:t>
      </w:r>
      <w:r w:rsidRPr="00BA238D">
        <w:rPr>
          <w:rFonts w:eastAsia="Times New Roman" w:cs="Times New Roman"/>
          <w:color w:val="0A0A0A"/>
        </w:rPr>
        <w:t> Pendidikan menengah dan khusus (provinsi), PAUD, pendidikan dasar, kesetaraan (kabupaten/kota).</w:t>
      </w:r>
    </w:p>
    <w:p w14:paraId="6569C54E" w14:textId="77777777" w:rsidR="00BA238D" w:rsidRPr="00BA238D" w:rsidRDefault="00BA238D" w:rsidP="00353DE1">
      <w:pPr>
        <w:pStyle w:val="ListParagraph"/>
        <w:numPr>
          <w:ilvl w:val="0"/>
          <w:numId w:val="16"/>
        </w:numPr>
        <w:ind w:left="1800"/>
        <w:jc w:val="both"/>
        <w:rPr>
          <w:rFonts w:cs="Times New Roman"/>
          <w:color w:val="0A0A0A"/>
          <w:shd w:val="clear" w:color="auto" w:fill="FFFFFF"/>
        </w:rPr>
      </w:pPr>
      <w:r w:rsidRPr="00BA238D">
        <w:rPr>
          <w:rFonts w:eastAsia="Times New Roman" w:cs="Times New Roman"/>
          <w:b/>
          <w:bCs/>
          <w:color w:val="0A0A0A"/>
        </w:rPr>
        <w:t>Kesehatan:</w:t>
      </w:r>
      <w:r w:rsidRPr="00BA238D">
        <w:rPr>
          <w:rFonts w:eastAsia="Times New Roman" w:cs="Times New Roman"/>
          <w:color w:val="0A0A0A"/>
        </w:rPr>
        <w:t> Pelayanan ibu hamil, bersalin, bayi, balita, usia pendidikan, usia produktif, lansia, tuberkulosis, dll.</w:t>
      </w:r>
    </w:p>
    <w:p w14:paraId="194C390E" w14:textId="77777777" w:rsidR="00BA238D" w:rsidRPr="00BA238D" w:rsidRDefault="00BA238D" w:rsidP="00353DE1">
      <w:pPr>
        <w:pStyle w:val="ListParagraph"/>
        <w:numPr>
          <w:ilvl w:val="0"/>
          <w:numId w:val="16"/>
        </w:numPr>
        <w:ind w:left="1800"/>
        <w:jc w:val="both"/>
        <w:rPr>
          <w:rFonts w:cs="Times New Roman"/>
          <w:color w:val="0A0A0A"/>
          <w:shd w:val="clear" w:color="auto" w:fill="FFFFFF"/>
        </w:rPr>
      </w:pPr>
      <w:r w:rsidRPr="00BA238D">
        <w:rPr>
          <w:rFonts w:eastAsia="Times New Roman" w:cs="Times New Roman"/>
          <w:b/>
          <w:bCs/>
          <w:color w:val="0A0A0A"/>
        </w:rPr>
        <w:t>Pekerjaan Umum:</w:t>
      </w:r>
      <w:r w:rsidRPr="00BA238D">
        <w:rPr>
          <w:rFonts w:eastAsia="Times New Roman" w:cs="Times New Roman"/>
          <w:color w:val="0A0A0A"/>
        </w:rPr>
        <w:t> Pemenuhan kebutuhan air minum dan sanitasi.</w:t>
      </w:r>
    </w:p>
    <w:p w14:paraId="22C55C92" w14:textId="77777777" w:rsidR="00BA238D" w:rsidRPr="00BA238D" w:rsidRDefault="00BA238D" w:rsidP="00353DE1">
      <w:pPr>
        <w:pStyle w:val="ListParagraph"/>
        <w:numPr>
          <w:ilvl w:val="0"/>
          <w:numId w:val="16"/>
        </w:numPr>
        <w:ind w:left="1800"/>
        <w:jc w:val="both"/>
        <w:rPr>
          <w:rFonts w:cs="Times New Roman"/>
          <w:color w:val="0A0A0A"/>
          <w:shd w:val="clear" w:color="auto" w:fill="FFFFFF"/>
        </w:rPr>
      </w:pPr>
      <w:r w:rsidRPr="00BA238D">
        <w:rPr>
          <w:rFonts w:eastAsia="Times New Roman" w:cs="Times New Roman"/>
          <w:b/>
          <w:bCs/>
          <w:color w:val="0A0A0A"/>
        </w:rPr>
        <w:t>Perumahan Rakyat:</w:t>
      </w:r>
      <w:r w:rsidRPr="00BA238D">
        <w:rPr>
          <w:rFonts w:eastAsia="Times New Roman" w:cs="Times New Roman"/>
          <w:color w:val="0A0A0A"/>
        </w:rPr>
        <w:t> Penyediaan rumah layak bagi korban bencana, warga terdampak relokasi.</w:t>
      </w:r>
    </w:p>
    <w:p w14:paraId="7B174AE6" w14:textId="77777777" w:rsidR="00BA238D" w:rsidRPr="00BA238D" w:rsidRDefault="00BA238D" w:rsidP="00353DE1">
      <w:pPr>
        <w:pStyle w:val="ListParagraph"/>
        <w:numPr>
          <w:ilvl w:val="0"/>
          <w:numId w:val="16"/>
        </w:numPr>
        <w:ind w:left="1800"/>
        <w:jc w:val="both"/>
        <w:rPr>
          <w:rFonts w:cs="Times New Roman"/>
          <w:color w:val="0A0A0A"/>
          <w:shd w:val="clear" w:color="auto" w:fill="FFFFFF"/>
        </w:rPr>
      </w:pPr>
      <w:r w:rsidRPr="00BA238D">
        <w:rPr>
          <w:rFonts w:eastAsia="Times New Roman" w:cs="Times New Roman"/>
          <w:b/>
          <w:bCs/>
          <w:color w:val="0A0A0A"/>
        </w:rPr>
        <w:t>Ketenteraman, Ketertiban Umum, dan Perlindungan Masyarakat:</w:t>
      </w:r>
      <w:r w:rsidRPr="00BA238D">
        <w:rPr>
          <w:rFonts w:eastAsia="Times New Roman" w:cs="Times New Roman"/>
          <w:color w:val="0A0A0A"/>
        </w:rPr>
        <w:t> Pelayanan ketenteraman dan ketertiban umum.</w:t>
      </w:r>
    </w:p>
    <w:p w14:paraId="67B4221C" w14:textId="77777777" w:rsidR="00BA238D" w:rsidRPr="00BA238D" w:rsidRDefault="00BA238D" w:rsidP="00353DE1">
      <w:pPr>
        <w:pStyle w:val="ListParagraph"/>
        <w:numPr>
          <w:ilvl w:val="0"/>
          <w:numId w:val="16"/>
        </w:numPr>
        <w:ind w:left="1800"/>
        <w:jc w:val="both"/>
        <w:rPr>
          <w:rFonts w:cs="Times New Roman"/>
          <w:color w:val="0A0A0A"/>
          <w:shd w:val="clear" w:color="auto" w:fill="FFFFFF"/>
        </w:rPr>
      </w:pPr>
      <w:r w:rsidRPr="00BA238D">
        <w:rPr>
          <w:rFonts w:eastAsia="Times New Roman" w:cs="Times New Roman"/>
          <w:b/>
          <w:bCs/>
          <w:color w:val="0A0A0A"/>
        </w:rPr>
        <w:t>Sosial:</w:t>
      </w:r>
      <w:r w:rsidRPr="00BA238D">
        <w:rPr>
          <w:rFonts w:eastAsia="Times New Roman" w:cs="Times New Roman"/>
          <w:color w:val="0A0A0A"/>
        </w:rPr>
        <w:t> Pelayanan bagi penyandang disabilitas, anak terlantar, lansia terlantar, dll.</w:t>
      </w:r>
    </w:p>
    <w:p w14:paraId="380BD810" w14:textId="77777777" w:rsidR="00BA238D" w:rsidRPr="00BA238D" w:rsidRDefault="00BA238D" w:rsidP="00353DE1">
      <w:pPr>
        <w:pStyle w:val="ListParagraph"/>
        <w:numPr>
          <w:ilvl w:val="0"/>
          <w:numId w:val="15"/>
        </w:numPr>
        <w:ind w:left="1260"/>
        <w:jc w:val="both"/>
        <w:rPr>
          <w:rFonts w:cs="Times New Roman"/>
          <w:color w:val="0A0A0A"/>
          <w:shd w:val="clear" w:color="auto" w:fill="FFFFFF"/>
        </w:rPr>
      </w:pPr>
      <w:r w:rsidRPr="00BA238D">
        <w:rPr>
          <w:rFonts w:eastAsia="Times New Roman" w:cs="Times New Roman"/>
          <w:b/>
          <w:bCs/>
          <w:color w:val="0A0A0A"/>
        </w:rPr>
        <w:lastRenderedPageBreak/>
        <w:t>Penerapan dan Pembiayaan:</w:t>
      </w:r>
      <w:r w:rsidRPr="00BA238D">
        <w:rPr>
          <w:rFonts w:eastAsia="Times New Roman" w:cs="Times New Roman"/>
          <w:color w:val="0A0A0A"/>
        </w:rPr>
        <w:t> Penerapan dilakukan melalui tahapan pengumpulan data, penghitungan kebutuhan, penyusunan rencana, dan pelaksanaan. Pembiayaan dibebankan pada APBD (Provinsi/Kabupaten/Kota).</w:t>
      </w:r>
    </w:p>
    <w:p w14:paraId="50AF64DE" w14:textId="4B9BE0EC" w:rsidR="00BA238D" w:rsidRPr="00A9038D" w:rsidRDefault="00BA238D" w:rsidP="00353DE1">
      <w:pPr>
        <w:pStyle w:val="ListParagraph"/>
        <w:numPr>
          <w:ilvl w:val="0"/>
          <w:numId w:val="15"/>
        </w:numPr>
        <w:ind w:left="1260"/>
        <w:jc w:val="both"/>
        <w:rPr>
          <w:rFonts w:cs="Times New Roman"/>
          <w:color w:val="0A0A0A"/>
          <w:shd w:val="clear" w:color="auto" w:fill="FFFFFF"/>
        </w:rPr>
      </w:pPr>
      <w:r w:rsidRPr="00BA238D">
        <w:rPr>
          <w:rFonts w:eastAsia="Times New Roman" w:cs="Times New Roman"/>
          <w:b/>
          <w:bCs/>
          <w:color w:val="0A0A0A"/>
        </w:rPr>
        <w:t>Sanksi:</w:t>
      </w:r>
      <w:r w:rsidRPr="00BA238D">
        <w:rPr>
          <w:rFonts w:eastAsia="Times New Roman" w:cs="Times New Roman"/>
          <w:color w:val="0A0A0A"/>
        </w:rPr>
        <w:t> Kepala daerah dan/atau wakil kepala daerah yang tidak melaksanakan SPM dapat dijatuhi sanksi administratif</w:t>
      </w:r>
    </w:p>
    <w:p w14:paraId="04CC70DE" w14:textId="77777777" w:rsidR="00A9038D" w:rsidRPr="00A9038D" w:rsidRDefault="002D4001" w:rsidP="00353DE1">
      <w:pPr>
        <w:pStyle w:val="ListParagraph"/>
        <w:numPr>
          <w:ilvl w:val="0"/>
          <w:numId w:val="9"/>
        </w:numPr>
        <w:ind w:left="900"/>
        <w:jc w:val="both"/>
        <w:rPr>
          <w:b/>
        </w:rPr>
      </w:pPr>
      <w:hyperlink r:id="rId12" w:history="1">
        <w:r w:rsidRPr="00A9038D">
          <w:rPr>
            <w:rFonts w:eastAsia="Times New Roman" w:cs="Times New Roman"/>
            <w:b/>
          </w:rPr>
          <w:t>Permensos Nomor 9 Tahun 2018</w:t>
        </w:r>
      </w:hyperlink>
      <w:r w:rsidRPr="00A9038D">
        <w:rPr>
          <w:rFonts w:eastAsia="Times New Roman" w:cs="Times New Roman"/>
          <w:b/>
        </w:rPr>
        <w:t xml:space="preserve"> mencabut Permensos 129/2008 tentang </w:t>
      </w:r>
      <w:r w:rsidRPr="00A9038D">
        <w:rPr>
          <w:rFonts w:cs="Times New Roman"/>
          <w:b/>
          <w:shd w:val="clear" w:color="auto" w:fill="FFFFFF"/>
        </w:rPr>
        <w:t>Standar Teknis Pelayanan Dasar pada Standar Pelayanan Minimal Bidang Sosial di Daerah Provinsi dan di Daerah Kabupaten/Kota</w:t>
      </w:r>
    </w:p>
    <w:p w14:paraId="168FAFAF" w14:textId="77777777" w:rsidR="00353DE1" w:rsidRDefault="00A9038D" w:rsidP="00353DE1">
      <w:pPr>
        <w:pStyle w:val="ListParagraph"/>
        <w:ind w:left="900"/>
        <w:jc w:val="both"/>
        <w:rPr>
          <w:rFonts w:cs="Times New Roman"/>
          <w:color w:val="0A0A0A"/>
          <w:shd w:val="clear" w:color="auto" w:fill="FFFFFF"/>
        </w:rPr>
      </w:pPr>
      <w:r w:rsidRPr="00A9038D">
        <w:rPr>
          <w:rFonts w:cs="Times New Roman"/>
          <w:color w:val="0A0A0A"/>
          <w:shd w:val="clear" w:color="auto" w:fill="FFFFFF"/>
        </w:rPr>
        <w:t xml:space="preserve">Peraturan ini menetapkan acuan teknis bagi pemerintah daerah dalam memenuhi kebutuhan dasar penyandang disabilitas terlantar, anak terlantar, lansia terlantar, serta gelandangan dan pengemis di luar panti dengan penjelasan seperti dibawah </w:t>
      </w:r>
      <w:proofErr w:type="gramStart"/>
      <w:r w:rsidRPr="00A9038D">
        <w:rPr>
          <w:rFonts w:cs="Times New Roman"/>
          <w:color w:val="0A0A0A"/>
          <w:shd w:val="clear" w:color="auto" w:fill="FFFFFF"/>
        </w:rPr>
        <w:t>ini;</w:t>
      </w:r>
      <w:proofErr w:type="gramEnd"/>
    </w:p>
    <w:p w14:paraId="75EDC135" w14:textId="77777777" w:rsidR="00353DE1" w:rsidRPr="00353DE1" w:rsidRDefault="00A9038D" w:rsidP="00353DE1">
      <w:pPr>
        <w:pStyle w:val="ListParagraph"/>
        <w:numPr>
          <w:ilvl w:val="0"/>
          <w:numId w:val="19"/>
        </w:numPr>
        <w:ind w:left="1260"/>
        <w:jc w:val="both"/>
      </w:pPr>
      <w:r w:rsidRPr="00353DE1">
        <w:rPr>
          <w:rFonts w:eastAsia="Times New Roman" w:cs="Times New Roman"/>
          <w:b/>
          <w:bCs/>
          <w:color w:val="0A0A0A"/>
        </w:rPr>
        <w:t>Ruang Lingkup</w:t>
      </w:r>
      <w:r w:rsidRPr="00353DE1">
        <w:rPr>
          <w:rFonts w:eastAsia="Times New Roman" w:cs="Times New Roman"/>
          <w:color w:val="0A0A0A"/>
        </w:rPr>
        <w:t>: Mengatur tentang kriteria standar teknis, jenis pelayanan dasar, dan standar pemenuhan kebutuhan dasar bagi Pemerlu Pelayanan Kesejahteraan Sosial (PPKS).</w:t>
      </w:r>
    </w:p>
    <w:p w14:paraId="639FD7B3" w14:textId="77777777" w:rsidR="00353DE1" w:rsidRPr="00353DE1" w:rsidRDefault="00A9038D" w:rsidP="00353DE1">
      <w:pPr>
        <w:pStyle w:val="ListParagraph"/>
        <w:numPr>
          <w:ilvl w:val="0"/>
          <w:numId w:val="19"/>
        </w:numPr>
        <w:ind w:left="1260"/>
        <w:jc w:val="both"/>
      </w:pPr>
      <w:r w:rsidRPr="00353DE1">
        <w:rPr>
          <w:rFonts w:eastAsia="Times New Roman" w:cs="Times New Roman"/>
          <w:b/>
          <w:bCs/>
          <w:color w:val="0A0A0A"/>
        </w:rPr>
        <w:t>Fokus Rehabilitasi Sosial</w:t>
      </w:r>
      <w:r w:rsidRPr="00353DE1">
        <w:rPr>
          <w:rFonts w:eastAsia="Times New Roman" w:cs="Times New Roman"/>
          <w:color w:val="0A0A0A"/>
        </w:rPr>
        <w:t>: Mencakup rehabilitasi sosial dasar di luar panti, seperti penyediaan permakanan, layanan kesehatan, dan pendampingan sosial.</w:t>
      </w:r>
    </w:p>
    <w:p w14:paraId="69ACF030" w14:textId="77777777" w:rsidR="00353DE1" w:rsidRPr="00353DE1" w:rsidRDefault="00A9038D" w:rsidP="00353DE1">
      <w:pPr>
        <w:pStyle w:val="ListParagraph"/>
        <w:numPr>
          <w:ilvl w:val="0"/>
          <w:numId w:val="19"/>
        </w:numPr>
        <w:ind w:left="1260"/>
        <w:jc w:val="both"/>
      </w:pPr>
      <w:r w:rsidRPr="00353DE1">
        <w:rPr>
          <w:rFonts w:eastAsia="Times New Roman" w:cs="Times New Roman"/>
          <w:b/>
          <w:bCs/>
          <w:color w:val="0A0A0A"/>
        </w:rPr>
        <w:t>Tujuan</w:t>
      </w:r>
      <w:r w:rsidRPr="00353DE1">
        <w:rPr>
          <w:rFonts w:eastAsia="Times New Roman" w:cs="Times New Roman"/>
          <w:color w:val="0A0A0A"/>
        </w:rPr>
        <w:t>: Memastikan 100% target PPKS (disabilitas, anak, lansia terlantar, gelandangan) menerima pelayanan dasar yang layak sesuai hasil asesmen tenaga profesional.</w:t>
      </w:r>
    </w:p>
    <w:p w14:paraId="314B5EF1" w14:textId="3A5F8D68" w:rsidR="00A9038D" w:rsidRPr="00353DE1" w:rsidRDefault="00A9038D" w:rsidP="00353DE1">
      <w:pPr>
        <w:pStyle w:val="ListParagraph"/>
        <w:numPr>
          <w:ilvl w:val="0"/>
          <w:numId w:val="19"/>
        </w:numPr>
        <w:ind w:left="1260"/>
        <w:jc w:val="both"/>
      </w:pPr>
      <w:r w:rsidRPr="00353DE1">
        <w:rPr>
          <w:rFonts w:eastAsia="Times New Roman" w:cs="Times New Roman"/>
          <w:b/>
          <w:bCs/>
          <w:color w:val="0A0A0A"/>
        </w:rPr>
        <w:t>Pembinaan dan Pengawasan</w:t>
      </w:r>
      <w:r w:rsidRPr="00353DE1">
        <w:rPr>
          <w:rFonts w:eastAsia="Times New Roman" w:cs="Times New Roman"/>
          <w:color w:val="0A0A0A"/>
        </w:rPr>
        <w:t>: Pembinaan dilakukan oleh Menteri Sosial, Gubernur, dan Bupati/Walikota untuk menjamin keberhasilan SPM Bidang Sosial.</w:t>
      </w:r>
    </w:p>
    <w:p w14:paraId="23763D5C" w14:textId="365D9FCD" w:rsidR="00353DE1" w:rsidRPr="00353DE1" w:rsidRDefault="002D4001" w:rsidP="00353DE1">
      <w:pPr>
        <w:pStyle w:val="ListParagraph"/>
        <w:numPr>
          <w:ilvl w:val="0"/>
          <w:numId w:val="9"/>
        </w:numPr>
        <w:ind w:left="900"/>
        <w:jc w:val="both"/>
        <w:rPr>
          <w:b/>
        </w:rPr>
      </w:pPr>
      <w:r w:rsidRPr="00A9038D">
        <w:rPr>
          <w:rFonts w:cs="Times New Roman"/>
          <w:b/>
          <w:shd w:val="clear" w:color="auto" w:fill="FFFFFF"/>
        </w:rPr>
        <w:t xml:space="preserve">Permendagri Nomor 114 Tahun 2018 </w:t>
      </w:r>
      <w:r w:rsidRPr="00A9038D">
        <w:rPr>
          <w:rFonts w:cs="Times New Roman"/>
          <w:b/>
          <w:color w:val="0A0A0A"/>
          <w:shd w:val="clear" w:color="auto" w:fill="FFFFFF"/>
        </w:rPr>
        <w:t>Tentang Standar Teknis</w:t>
      </w:r>
      <w:r w:rsidR="00353DE1">
        <w:rPr>
          <w:rFonts w:cs="Times New Roman"/>
          <w:b/>
          <w:color w:val="0A0A0A"/>
          <w:shd w:val="clear" w:color="auto" w:fill="FFFFFF"/>
        </w:rPr>
        <w:t xml:space="preserve"> </w:t>
      </w:r>
      <w:r w:rsidR="00353DE1" w:rsidRPr="00A9038D">
        <w:rPr>
          <w:rFonts w:cs="Times New Roman"/>
          <w:b/>
          <w:color w:val="0A0A0A"/>
          <w:shd w:val="clear" w:color="auto" w:fill="FFFFFF"/>
        </w:rPr>
        <w:t>Pelayanan Dasar pada Standar Pelayanan Minimal (SPM) Sub Urusan Kebakaran Daerah Kabupaten/Kot</w:t>
      </w:r>
      <w:r w:rsidR="00353DE1">
        <w:rPr>
          <w:rFonts w:cs="Times New Roman"/>
          <w:b/>
          <w:color w:val="0A0A0A"/>
          <w:shd w:val="clear" w:color="auto" w:fill="FFFFFF"/>
        </w:rPr>
        <w:t>a</w:t>
      </w:r>
    </w:p>
    <w:p w14:paraId="42A3BEC8" w14:textId="77777777" w:rsidR="00353DE1" w:rsidRDefault="00353DE1" w:rsidP="00353DE1">
      <w:pPr>
        <w:pStyle w:val="ListParagraph"/>
        <w:ind w:left="900"/>
        <w:jc w:val="both"/>
        <w:rPr>
          <w:rFonts w:cs="Times New Roman"/>
          <w:color w:val="0A0A0A"/>
          <w:shd w:val="clear" w:color="auto" w:fill="FFFFFF"/>
        </w:rPr>
      </w:pPr>
      <w:r w:rsidRPr="00353DE1">
        <w:rPr>
          <w:rFonts w:cs="Times New Roman"/>
          <w:color w:val="0A0A0A"/>
          <w:shd w:val="clear" w:color="auto" w:fill="FFFFFF"/>
        </w:rPr>
        <w:lastRenderedPageBreak/>
        <w:t xml:space="preserve">Peraturan ini menetapkan mutu dan jumlah layanan wajib pemadaman, penyelamatan, serta evakuasi yang harus diberikan pemerintah daerah kepada warga, dengan target capaian 100% dengn uraian seperti dibawah </w:t>
      </w:r>
      <w:proofErr w:type="gramStart"/>
      <w:r w:rsidRPr="00353DE1">
        <w:rPr>
          <w:rFonts w:cs="Times New Roman"/>
          <w:color w:val="0A0A0A"/>
          <w:shd w:val="clear" w:color="auto" w:fill="FFFFFF"/>
        </w:rPr>
        <w:t>ini;</w:t>
      </w:r>
      <w:proofErr w:type="gramEnd"/>
    </w:p>
    <w:p w14:paraId="16A59FC5" w14:textId="77777777" w:rsidR="00353DE1" w:rsidRPr="00353DE1" w:rsidRDefault="00353DE1" w:rsidP="00353DE1">
      <w:pPr>
        <w:pStyle w:val="ListParagraph"/>
        <w:numPr>
          <w:ilvl w:val="0"/>
          <w:numId w:val="21"/>
        </w:numPr>
        <w:ind w:left="1260"/>
        <w:jc w:val="both"/>
        <w:rPr>
          <w:b/>
        </w:rPr>
      </w:pPr>
      <w:r w:rsidRPr="00353DE1">
        <w:rPr>
          <w:rFonts w:eastAsia="Times New Roman" w:cs="Times New Roman"/>
          <w:b/>
          <w:bCs/>
          <w:color w:val="0A0A0A"/>
        </w:rPr>
        <w:t>Tujuan utama:</w:t>
      </w:r>
      <w:r w:rsidRPr="00353DE1">
        <w:rPr>
          <w:rFonts w:eastAsia="Times New Roman" w:cs="Times New Roman"/>
          <w:color w:val="0A0A0A"/>
        </w:rPr>
        <w:t> Memberikan pedoman bagi Pemerintah Daerah dalam pemenuhan pelayanan dasar penyelamatan dan evakuasi korban kebakaran, termasuk penanganan non-kebakaran.</w:t>
      </w:r>
    </w:p>
    <w:p w14:paraId="0197D2CE" w14:textId="77777777" w:rsidR="00353DE1" w:rsidRPr="00353DE1" w:rsidRDefault="00353DE1" w:rsidP="00353DE1">
      <w:pPr>
        <w:pStyle w:val="ListParagraph"/>
        <w:numPr>
          <w:ilvl w:val="0"/>
          <w:numId w:val="21"/>
        </w:numPr>
        <w:ind w:left="1260"/>
        <w:jc w:val="both"/>
        <w:rPr>
          <w:b/>
        </w:rPr>
      </w:pPr>
      <w:r w:rsidRPr="00353DE1">
        <w:rPr>
          <w:rFonts w:eastAsia="Times New Roman" w:cs="Times New Roman"/>
          <w:b/>
          <w:bCs/>
          <w:color w:val="0A0A0A"/>
        </w:rPr>
        <w:t>Jenis Pelayanan Dasar:</w:t>
      </w:r>
      <w:r w:rsidRPr="00353DE1">
        <w:rPr>
          <w:rFonts w:eastAsia="Times New Roman" w:cs="Times New Roman"/>
          <w:color w:val="0A0A0A"/>
        </w:rPr>
        <w:t> Mencakup layanan pemadaman kebakaran, penyelamatan, dan evakuasi korban.</w:t>
      </w:r>
    </w:p>
    <w:p w14:paraId="1F34C84E" w14:textId="77777777" w:rsidR="00353DE1" w:rsidRPr="00353DE1" w:rsidRDefault="00353DE1" w:rsidP="00353DE1">
      <w:pPr>
        <w:pStyle w:val="ListParagraph"/>
        <w:numPr>
          <w:ilvl w:val="0"/>
          <w:numId w:val="21"/>
        </w:numPr>
        <w:ind w:left="1260"/>
        <w:jc w:val="both"/>
        <w:rPr>
          <w:b/>
        </w:rPr>
      </w:pPr>
      <w:r w:rsidRPr="00353DE1">
        <w:rPr>
          <w:rFonts w:eastAsia="Times New Roman" w:cs="Times New Roman"/>
          <w:b/>
          <w:bCs/>
          <w:color w:val="0A0A0A"/>
        </w:rPr>
        <w:t>Indikator dan Target:</w:t>
      </w:r>
      <w:r w:rsidRPr="00353DE1">
        <w:rPr>
          <w:rFonts w:eastAsia="Times New Roman" w:cs="Times New Roman"/>
          <w:color w:val="0A0A0A"/>
        </w:rPr>
        <w:t> Mewajibkan 100% kehadiran petugas di tempat kejadian kebakaran, serta memberikan layanan penyelamatan (misalnya: evakuasi sarang tawon, pohon tumbang, kecelakaan, dll).</w:t>
      </w:r>
    </w:p>
    <w:p w14:paraId="1568EF8F" w14:textId="77777777" w:rsidR="00353DE1" w:rsidRPr="00353DE1" w:rsidRDefault="00353DE1" w:rsidP="00353DE1">
      <w:pPr>
        <w:pStyle w:val="ListParagraph"/>
        <w:numPr>
          <w:ilvl w:val="0"/>
          <w:numId w:val="21"/>
        </w:numPr>
        <w:ind w:left="1260"/>
        <w:jc w:val="both"/>
        <w:rPr>
          <w:b/>
        </w:rPr>
      </w:pPr>
      <w:r w:rsidRPr="00353DE1">
        <w:rPr>
          <w:rFonts w:eastAsia="Times New Roman" w:cs="Times New Roman"/>
          <w:b/>
          <w:bCs/>
          <w:color w:val="0A0A0A"/>
        </w:rPr>
        <w:t>Standar Teknis:</w:t>
      </w:r>
      <w:r w:rsidRPr="00353DE1">
        <w:rPr>
          <w:rFonts w:eastAsia="Times New Roman" w:cs="Times New Roman"/>
          <w:color w:val="0A0A0A"/>
        </w:rPr>
        <w:t> Mengatur standar sumber daya manusia, peralatan, dan tata cara penyelamatan.</w:t>
      </w:r>
    </w:p>
    <w:p w14:paraId="237F2876" w14:textId="77777777" w:rsidR="00353DE1" w:rsidRPr="00353DE1" w:rsidRDefault="00353DE1" w:rsidP="00353DE1">
      <w:pPr>
        <w:pStyle w:val="ListParagraph"/>
        <w:numPr>
          <w:ilvl w:val="0"/>
          <w:numId w:val="21"/>
        </w:numPr>
        <w:ind w:left="1260"/>
        <w:jc w:val="both"/>
        <w:rPr>
          <w:b/>
        </w:rPr>
      </w:pPr>
      <w:r w:rsidRPr="00353DE1">
        <w:rPr>
          <w:rFonts w:eastAsia="Times New Roman" w:cs="Times New Roman"/>
          <w:b/>
          <w:bCs/>
          <w:color w:val="0A0A0A"/>
        </w:rPr>
        <w:t>Perencanaan dan Anggaran:</w:t>
      </w:r>
      <w:r w:rsidRPr="00353DE1">
        <w:rPr>
          <w:rFonts w:eastAsia="Times New Roman" w:cs="Times New Roman"/>
          <w:color w:val="0A0A0A"/>
        </w:rPr>
        <w:t> Pelaksanaan SPM ini wajib dimuat dalam dokumen perencanaan pemerintah daerah dan APBD setiap tahunnya.</w:t>
      </w:r>
    </w:p>
    <w:p w14:paraId="40E270F5" w14:textId="67D53F92" w:rsidR="00353DE1" w:rsidRPr="00353DE1" w:rsidRDefault="00353DE1" w:rsidP="00353DE1">
      <w:pPr>
        <w:pStyle w:val="ListParagraph"/>
        <w:numPr>
          <w:ilvl w:val="0"/>
          <w:numId w:val="21"/>
        </w:numPr>
        <w:ind w:left="1260"/>
        <w:jc w:val="both"/>
        <w:rPr>
          <w:b/>
        </w:rPr>
      </w:pPr>
      <w:r w:rsidRPr="00353DE1">
        <w:rPr>
          <w:rFonts w:eastAsia="Times New Roman" w:cs="Times New Roman"/>
          <w:b/>
          <w:bCs/>
          <w:color w:val="0A0A0A"/>
        </w:rPr>
        <w:t>Kerja Sama:</w:t>
      </w:r>
      <w:r w:rsidRPr="00353DE1">
        <w:rPr>
          <w:rFonts w:eastAsia="Times New Roman" w:cs="Times New Roman"/>
          <w:color w:val="0A0A0A"/>
        </w:rPr>
        <w:t> Mengatur mekanisme kerjasama dengan pihak terkait, seperti kepolisian, TNI, dan masyarakat</w:t>
      </w:r>
    </w:p>
    <w:p w14:paraId="0F6843AA" w14:textId="77777777" w:rsidR="00353DE1" w:rsidRPr="00353DE1" w:rsidRDefault="002D4001" w:rsidP="00353DE1">
      <w:pPr>
        <w:pStyle w:val="ListParagraph"/>
        <w:numPr>
          <w:ilvl w:val="0"/>
          <w:numId w:val="9"/>
        </w:numPr>
        <w:ind w:left="900"/>
        <w:jc w:val="both"/>
        <w:rPr>
          <w:b/>
        </w:rPr>
      </w:pPr>
      <w:r w:rsidRPr="00A9038D">
        <w:rPr>
          <w:rFonts w:eastAsia="Times New Roman" w:cs="Times New Roman"/>
          <w:b/>
        </w:rPr>
        <w:t xml:space="preserve">Permendagri Nomor 121 Tahun 2018 </w:t>
      </w:r>
      <w:r w:rsidRPr="00A9038D">
        <w:rPr>
          <w:rFonts w:cs="Times New Roman"/>
          <w:b/>
        </w:rPr>
        <w:t>tentang </w:t>
      </w:r>
      <w:r w:rsidRPr="00A9038D">
        <w:rPr>
          <w:rFonts w:cs="Times New Roman"/>
          <w:b/>
          <w:shd w:val="clear" w:color="auto" w:fill="FFFFFF"/>
        </w:rPr>
        <w:t>Standar Teknis Mutu Pelayanan Dasar Sub Urusan Ketenteraman dan Ketertiban Umum di Provinsi dan Kabupaten/Kota</w:t>
      </w:r>
    </w:p>
    <w:p w14:paraId="593FD307" w14:textId="77777777" w:rsidR="00353DE1" w:rsidRDefault="00353DE1" w:rsidP="00353DE1">
      <w:pPr>
        <w:pStyle w:val="ListParagraph"/>
        <w:ind w:left="900"/>
        <w:jc w:val="both"/>
        <w:rPr>
          <w:rFonts w:cs="Times New Roman"/>
          <w:color w:val="0A0A0A"/>
          <w:shd w:val="clear" w:color="auto" w:fill="FFFFFF"/>
        </w:rPr>
      </w:pPr>
      <w:r w:rsidRPr="00353DE1">
        <w:rPr>
          <w:rFonts w:cs="Times New Roman"/>
          <w:color w:val="0A0A0A"/>
          <w:shd w:val="clear" w:color="auto" w:fill="FFFFFF"/>
        </w:rPr>
        <w:t xml:space="preserve">Peraturan ini menetapkan standar minimal operasional Satpol PP, sarana prasarana, peningkatan kapasitas SDM, serta penanganan gangguan trantibum, menciptakan fondasi pelayanan publik yang terukur, khususnya dalam menjaga keamanan dan ketertiban di masyarakat dengan penjelasan seperti dibawah </w:t>
      </w:r>
      <w:proofErr w:type="gramStart"/>
      <w:r w:rsidRPr="00353DE1">
        <w:rPr>
          <w:rFonts w:cs="Times New Roman"/>
          <w:color w:val="0A0A0A"/>
          <w:shd w:val="clear" w:color="auto" w:fill="FFFFFF"/>
        </w:rPr>
        <w:t>ini;</w:t>
      </w:r>
      <w:proofErr w:type="gramEnd"/>
    </w:p>
    <w:p w14:paraId="3EE3B3EC" w14:textId="77777777" w:rsidR="00353DE1" w:rsidRPr="00353DE1" w:rsidRDefault="00353DE1" w:rsidP="00353DE1">
      <w:pPr>
        <w:pStyle w:val="ListParagraph"/>
        <w:numPr>
          <w:ilvl w:val="0"/>
          <w:numId w:val="24"/>
        </w:numPr>
        <w:ind w:left="1260"/>
        <w:jc w:val="both"/>
        <w:rPr>
          <w:b/>
        </w:rPr>
      </w:pPr>
      <w:r w:rsidRPr="00353DE1">
        <w:rPr>
          <w:rFonts w:eastAsia="Times New Roman" w:cs="Times New Roman"/>
          <w:b/>
          <w:bCs/>
          <w:color w:val="0A0A0A"/>
        </w:rPr>
        <w:t>Tujuan:</w:t>
      </w:r>
      <w:r w:rsidRPr="00353DE1">
        <w:rPr>
          <w:rFonts w:eastAsia="Times New Roman" w:cs="Times New Roman"/>
          <w:color w:val="0A0A0A"/>
        </w:rPr>
        <w:t> Menetapkan standar teknis mutu pelayanan dasar sub urusan ketenteraman dan ketertiban umum sebagai bagian dari Standar Pelayanan Minimal (SPM).</w:t>
      </w:r>
    </w:p>
    <w:p w14:paraId="10CFDD05" w14:textId="77777777" w:rsidR="00353DE1" w:rsidRPr="00353DE1" w:rsidRDefault="00353DE1" w:rsidP="00353DE1">
      <w:pPr>
        <w:pStyle w:val="ListParagraph"/>
        <w:numPr>
          <w:ilvl w:val="0"/>
          <w:numId w:val="24"/>
        </w:numPr>
        <w:ind w:left="1260"/>
        <w:jc w:val="both"/>
        <w:rPr>
          <w:b/>
        </w:rPr>
      </w:pPr>
      <w:r w:rsidRPr="00353DE1">
        <w:rPr>
          <w:rFonts w:eastAsia="Times New Roman" w:cs="Times New Roman"/>
          <w:b/>
          <w:bCs/>
          <w:color w:val="0A0A0A"/>
        </w:rPr>
        <w:lastRenderedPageBreak/>
        <w:t>Ruang Lingkup:</w:t>
      </w:r>
      <w:r w:rsidRPr="00353DE1">
        <w:rPr>
          <w:rFonts w:eastAsia="Times New Roman" w:cs="Times New Roman"/>
          <w:color w:val="0A0A0A"/>
        </w:rPr>
        <w:t> Mengatur standar pelayanan yang harus dipenuhi oleh pemerintah daerah (Provinsi dan Kabupaten/Kota) melalui Satpol PP dalam menangani gangguan ketenteraman dan ketertiban umum.</w:t>
      </w:r>
    </w:p>
    <w:p w14:paraId="190E6FA1" w14:textId="77777777" w:rsidR="00353DE1" w:rsidRPr="00353DE1" w:rsidRDefault="00353DE1" w:rsidP="00353DE1">
      <w:pPr>
        <w:pStyle w:val="ListParagraph"/>
        <w:numPr>
          <w:ilvl w:val="0"/>
          <w:numId w:val="24"/>
        </w:numPr>
        <w:ind w:left="1260"/>
        <w:jc w:val="both"/>
        <w:rPr>
          <w:b/>
        </w:rPr>
      </w:pPr>
      <w:r w:rsidRPr="00353DE1">
        <w:rPr>
          <w:rFonts w:eastAsia="Times New Roman" w:cs="Times New Roman"/>
          <w:b/>
          <w:bCs/>
          <w:color w:val="0A0A0A"/>
        </w:rPr>
        <w:t>Komponen Standar Teknis:</w:t>
      </w:r>
      <w:r w:rsidRPr="00353DE1">
        <w:rPr>
          <w:rFonts w:eastAsia="Times New Roman" w:cs="Times New Roman"/>
          <w:color w:val="0A0A0A"/>
        </w:rPr>
        <w:t> Meliputi jenis pelayanan dasar, mutu pelayanan dasar, dan penerima pelayanan dasar.</w:t>
      </w:r>
    </w:p>
    <w:p w14:paraId="7F8EA802" w14:textId="77777777" w:rsidR="00353DE1" w:rsidRPr="00353DE1" w:rsidRDefault="00353DE1" w:rsidP="00353DE1">
      <w:pPr>
        <w:pStyle w:val="ListParagraph"/>
        <w:numPr>
          <w:ilvl w:val="0"/>
          <w:numId w:val="24"/>
        </w:numPr>
        <w:ind w:left="1260"/>
        <w:jc w:val="both"/>
        <w:rPr>
          <w:b/>
        </w:rPr>
      </w:pPr>
      <w:r w:rsidRPr="00353DE1">
        <w:rPr>
          <w:rFonts w:eastAsia="Times New Roman" w:cs="Times New Roman"/>
          <w:b/>
          <w:bCs/>
          <w:color w:val="0A0A0A"/>
        </w:rPr>
        <w:t>Fokus Tindakan:</w:t>
      </w:r>
    </w:p>
    <w:p w14:paraId="3AD2C7F8" w14:textId="77777777" w:rsidR="00353DE1" w:rsidRPr="00353DE1" w:rsidRDefault="00353DE1" w:rsidP="00353DE1">
      <w:pPr>
        <w:pStyle w:val="ListParagraph"/>
        <w:numPr>
          <w:ilvl w:val="1"/>
          <w:numId w:val="24"/>
        </w:numPr>
        <w:ind w:left="1800"/>
        <w:jc w:val="both"/>
        <w:rPr>
          <w:b/>
        </w:rPr>
      </w:pPr>
      <w:r w:rsidRPr="00353DE1">
        <w:rPr>
          <w:rFonts w:eastAsia="Times New Roman" w:cs="Times New Roman"/>
          <w:color w:val="0A0A0A"/>
        </w:rPr>
        <w:t>Peningkatan kapasitas SDM Satpol PP dan Satlinmas, termasuk pelatihan berbasis Hak Asasi Manusia (HAM).</w:t>
      </w:r>
    </w:p>
    <w:p w14:paraId="19CAF30F" w14:textId="77777777" w:rsidR="00353DE1" w:rsidRPr="00353DE1" w:rsidRDefault="00353DE1" w:rsidP="00353DE1">
      <w:pPr>
        <w:pStyle w:val="ListParagraph"/>
        <w:numPr>
          <w:ilvl w:val="1"/>
          <w:numId w:val="24"/>
        </w:numPr>
        <w:ind w:left="1800"/>
        <w:jc w:val="both"/>
        <w:rPr>
          <w:b/>
        </w:rPr>
      </w:pPr>
      <w:r w:rsidRPr="00353DE1">
        <w:rPr>
          <w:rFonts w:eastAsia="Times New Roman" w:cs="Times New Roman"/>
          <w:color w:val="0A0A0A"/>
        </w:rPr>
        <w:t>Penanganan gangguan ketenteraman dan ketertiban umum melalui deteksi dini, pencegahan, pembinaan, patroli, dan pengamanan.</w:t>
      </w:r>
    </w:p>
    <w:p w14:paraId="0398CC36" w14:textId="00856D9E" w:rsidR="00353DE1" w:rsidRPr="00353DE1" w:rsidRDefault="00353DE1" w:rsidP="00353DE1">
      <w:pPr>
        <w:pStyle w:val="ListParagraph"/>
        <w:numPr>
          <w:ilvl w:val="1"/>
          <w:numId w:val="24"/>
        </w:numPr>
        <w:ind w:left="1800"/>
        <w:jc w:val="both"/>
        <w:rPr>
          <w:b/>
        </w:rPr>
      </w:pPr>
      <w:r w:rsidRPr="00353DE1">
        <w:rPr>
          <w:rFonts w:eastAsia="Times New Roman" w:cs="Times New Roman"/>
          <w:color w:val="0A0A0A"/>
        </w:rPr>
        <w:t>Penanganan pelanggaran Perda dan Perkada.</w:t>
      </w:r>
    </w:p>
    <w:p w14:paraId="19AC409F" w14:textId="17FD41A7" w:rsidR="00353DE1" w:rsidRPr="00353DE1" w:rsidRDefault="00353DE1" w:rsidP="00353DE1">
      <w:pPr>
        <w:pStyle w:val="ListParagraph"/>
        <w:numPr>
          <w:ilvl w:val="0"/>
          <w:numId w:val="24"/>
        </w:numPr>
        <w:ind w:left="1170"/>
        <w:jc w:val="both"/>
        <w:rPr>
          <w:b/>
        </w:rPr>
      </w:pPr>
      <w:r w:rsidRPr="00353DE1">
        <w:rPr>
          <w:rFonts w:eastAsia="Times New Roman" w:cs="Times New Roman"/>
          <w:b/>
          <w:bCs/>
          <w:color w:val="0A0A0A"/>
        </w:rPr>
        <w:t>Berlaku:</w:t>
      </w:r>
      <w:r w:rsidRPr="00353DE1">
        <w:rPr>
          <w:rFonts w:eastAsia="Times New Roman" w:cs="Times New Roman"/>
          <w:color w:val="0A0A0A"/>
        </w:rPr>
        <w:t> Diundangkan di Jakarta pada 20 Februari 2019, peraturan ini menjadi pedoman daerah dalam menyusun anggaran dan pelaksanaan tugas Satpol PP</w:t>
      </w:r>
    </w:p>
    <w:p w14:paraId="713D48A1" w14:textId="77777777" w:rsidR="00353DE1" w:rsidRPr="00353DE1" w:rsidRDefault="002D4001" w:rsidP="00353DE1">
      <w:pPr>
        <w:pStyle w:val="ListParagraph"/>
        <w:numPr>
          <w:ilvl w:val="0"/>
          <w:numId w:val="9"/>
        </w:numPr>
        <w:ind w:left="900"/>
        <w:jc w:val="both"/>
        <w:rPr>
          <w:b/>
        </w:rPr>
      </w:pPr>
      <w:r w:rsidRPr="00A9038D">
        <w:rPr>
          <w:rFonts w:eastAsia="Times New Roman" w:cs="Times New Roman"/>
          <w:b/>
        </w:rPr>
        <w:t>Permensos Nomor 4 Tahun 2020 </w:t>
      </w:r>
      <w:r w:rsidRPr="00A9038D">
        <w:rPr>
          <w:rFonts w:cs="Times New Roman"/>
          <w:b/>
          <w:shd w:val="clear" w:color="auto" w:fill="FFFFFF"/>
        </w:rPr>
        <w:t>Tentang Rehabilitasi Sosial Dasar Bagi Anak Terlantar</w:t>
      </w:r>
    </w:p>
    <w:p w14:paraId="014BECD8" w14:textId="77777777" w:rsidR="00353DE1" w:rsidRDefault="00353DE1" w:rsidP="00353DE1">
      <w:pPr>
        <w:pStyle w:val="ListParagraph"/>
        <w:ind w:left="900"/>
        <w:jc w:val="both"/>
        <w:rPr>
          <w:rFonts w:eastAsia="Times New Roman" w:cs="Times New Roman"/>
          <w:color w:val="0A0A0A"/>
        </w:rPr>
      </w:pPr>
      <w:r w:rsidRPr="00353DE1">
        <w:rPr>
          <w:rFonts w:cs="Times New Roman"/>
          <w:shd w:val="clear" w:color="auto" w:fill="FFFFFF"/>
        </w:rPr>
        <w:t>Peraturan ini bertujuan memberikan pelayanan untuk memulihkan fungsi sosial anak terlantar agar dapat beraktivitas wajar, baik di dalam maupun di luar panti sosial, melalui pendekatan holistik dan terstandar</w:t>
      </w:r>
      <w:r w:rsidRPr="00353DE1">
        <w:rPr>
          <w:rFonts w:eastAsia="Times New Roman" w:cs="Times New Roman"/>
          <w:color w:val="0A0A0A"/>
        </w:rPr>
        <w:t>.</w:t>
      </w:r>
    </w:p>
    <w:p w14:paraId="7C4F624C" w14:textId="77777777" w:rsidR="00353DE1" w:rsidRPr="00353DE1" w:rsidRDefault="00353DE1" w:rsidP="00353DE1">
      <w:pPr>
        <w:pStyle w:val="ListParagraph"/>
        <w:numPr>
          <w:ilvl w:val="0"/>
          <w:numId w:val="26"/>
        </w:numPr>
        <w:ind w:left="1260"/>
        <w:jc w:val="both"/>
        <w:rPr>
          <w:b/>
        </w:rPr>
      </w:pPr>
      <w:r w:rsidRPr="00353DE1">
        <w:rPr>
          <w:rFonts w:eastAsia="Times New Roman" w:cs="Times New Roman"/>
          <w:b/>
          <w:bCs/>
          <w:color w:val="0A0A0A"/>
        </w:rPr>
        <w:t>Tujuan:</w:t>
      </w:r>
      <w:r w:rsidRPr="00353DE1">
        <w:rPr>
          <w:rFonts w:eastAsia="Times New Roman" w:cs="Times New Roman"/>
          <w:color w:val="0A0A0A"/>
        </w:rPr>
        <w:t> Memenuhi hak dasar anak terlantar (pendidikan, kesehatan, perlindungan, dan pengasuhan).</w:t>
      </w:r>
    </w:p>
    <w:p w14:paraId="25ACC22B" w14:textId="77777777" w:rsidR="00353DE1" w:rsidRPr="00353DE1" w:rsidRDefault="00353DE1" w:rsidP="00353DE1">
      <w:pPr>
        <w:pStyle w:val="ListParagraph"/>
        <w:numPr>
          <w:ilvl w:val="0"/>
          <w:numId w:val="26"/>
        </w:numPr>
        <w:ind w:left="1260"/>
        <w:jc w:val="both"/>
        <w:rPr>
          <w:b/>
        </w:rPr>
      </w:pPr>
      <w:r w:rsidRPr="00353DE1">
        <w:rPr>
          <w:rFonts w:eastAsia="Times New Roman" w:cs="Times New Roman"/>
          <w:b/>
          <w:bCs/>
          <w:color w:val="0A0A0A"/>
        </w:rPr>
        <w:t>Rehabilitasi:</w:t>
      </w:r>
      <w:r w:rsidRPr="00353DE1">
        <w:rPr>
          <w:rFonts w:eastAsia="Times New Roman" w:cs="Times New Roman"/>
          <w:color w:val="0A0A0A"/>
        </w:rPr>
        <w:t> Dilakukan melalui asesmen, reunifikasi keluarga, atau pengasuhan alternatif jika reunifikasi gagal.</w:t>
      </w:r>
    </w:p>
    <w:p w14:paraId="767D7798" w14:textId="77777777" w:rsidR="00353DE1" w:rsidRPr="00353DE1" w:rsidRDefault="00353DE1" w:rsidP="00353DE1">
      <w:pPr>
        <w:pStyle w:val="ListParagraph"/>
        <w:numPr>
          <w:ilvl w:val="0"/>
          <w:numId w:val="26"/>
        </w:numPr>
        <w:ind w:left="1260"/>
        <w:jc w:val="both"/>
        <w:rPr>
          <w:b/>
        </w:rPr>
      </w:pPr>
      <w:r w:rsidRPr="00353DE1">
        <w:rPr>
          <w:rFonts w:eastAsia="Times New Roman" w:cs="Times New Roman"/>
          <w:b/>
          <w:bCs/>
          <w:color w:val="0A0A0A"/>
        </w:rPr>
        <w:t>Layanan:</w:t>
      </w:r>
      <w:r w:rsidRPr="00353DE1">
        <w:rPr>
          <w:rFonts w:eastAsia="Times New Roman" w:cs="Times New Roman"/>
          <w:color w:val="0A0A0A"/>
        </w:rPr>
        <w:t> Fokus pada pemulihan fisik, mental, spiritual, dan sosial.</w:t>
      </w:r>
    </w:p>
    <w:p w14:paraId="62CC0977" w14:textId="77777777" w:rsidR="00353DE1" w:rsidRPr="00353DE1" w:rsidRDefault="00353DE1" w:rsidP="00353DE1">
      <w:pPr>
        <w:pStyle w:val="ListParagraph"/>
        <w:numPr>
          <w:ilvl w:val="0"/>
          <w:numId w:val="26"/>
        </w:numPr>
        <w:ind w:left="1260"/>
        <w:jc w:val="both"/>
        <w:rPr>
          <w:b/>
        </w:rPr>
      </w:pPr>
      <w:r w:rsidRPr="00353DE1">
        <w:rPr>
          <w:rFonts w:eastAsia="Times New Roman" w:cs="Times New Roman"/>
          <w:b/>
          <w:bCs/>
          <w:color w:val="0A0A0A"/>
        </w:rPr>
        <w:t>Peran Pemerintah:</w:t>
      </w:r>
      <w:r w:rsidRPr="00353DE1">
        <w:rPr>
          <w:rFonts w:eastAsia="Times New Roman" w:cs="Times New Roman"/>
          <w:color w:val="0A0A0A"/>
        </w:rPr>
        <w:t> Evaluasi berkala oleh kementerian, gubernur, dan bupati/wali kota untuk memastikan keberhasilan program.</w:t>
      </w:r>
    </w:p>
    <w:p w14:paraId="1F34A7D6" w14:textId="4425376C" w:rsidR="00353DE1" w:rsidRPr="00353DE1" w:rsidRDefault="00353DE1" w:rsidP="00353DE1">
      <w:pPr>
        <w:pStyle w:val="ListParagraph"/>
        <w:numPr>
          <w:ilvl w:val="0"/>
          <w:numId w:val="26"/>
        </w:numPr>
        <w:ind w:left="1260"/>
        <w:jc w:val="both"/>
        <w:rPr>
          <w:b/>
        </w:rPr>
      </w:pPr>
      <w:r w:rsidRPr="00353DE1">
        <w:rPr>
          <w:rFonts w:eastAsia="Times New Roman" w:cs="Times New Roman"/>
          <w:b/>
          <w:bCs/>
          <w:color w:val="0A0A0A"/>
        </w:rPr>
        <w:t>Penyelenggara:</w:t>
      </w:r>
      <w:r w:rsidRPr="00353DE1">
        <w:rPr>
          <w:rFonts w:eastAsia="Times New Roman" w:cs="Times New Roman"/>
          <w:color w:val="0A0A0A"/>
        </w:rPr>
        <w:t> Dapat melibatkan masyarakat, lembaga sosial, dan pekerja sosial</w:t>
      </w:r>
    </w:p>
    <w:p w14:paraId="30BFE9C3" w14:textId="77777777" w:rsidR="00025DDC" w:rsidRPr="00025DDC" w:rsidRDefault="002D4001" w:rsidP="00025DDC">
      <w:pPr>
        <w:pStyle w:val="ListParagraph"/>
        <w:numPr>
          <w:ilvl w:val="0"/>
          <w:numId w:val="9"/>
        </w:numPr>
        <w:ind w:left="900"/>
        <w:jc w:val="both"/>
        <w:rPr>
          <w:rStyle w:val="Emphasis"/>
          <w:b/>
          <w:i w:val="0"/>
          <w:iCs w:val="0"/>
        </w:rPr>
      </w:pPr>
      <w:r w:rsidRPr="00A9038D">
        <w:rPr>
          <w:rFonts w:eastAsia="Times New Roman" w:cs="Times New Roman"/>
          <w:b/>
        </w:rPr>
        <w:lastRenderedPageBreak/>
        <w:t xml:space="preserve">Permendagri Nomor 26 Tahun 2020 </w:t>
      </w:r>
      <w:r w:rsidRPr="00A9038D">
        <w:rPr>
          <w:rFonts w:cs="Times New Roman"/>
          <w:b/>
          <w:shd w:val="clear" w:color="auto" w:fill="FFFFFF"/>
        </w:rPr>
        <w:t>Tentang </w:t>
      </w:r>
      <w:r w:rsidRPr="00A9038D">
        <w:rPr>
          <w:rStyle w:val="Emphasis"/>
          <w:rFonts w:cs="Times New Roman"/>
          <w:b/>
          <w:i w:val="0"/>
          <w:iCs w:val="0"/>
          <w:shd w:val="clear" w:color="auto" w:fill="FFFFFF"/>
        </w:rPr>
        <w:t>Penyelenggaraan Ketertiban Umum Dan Ketenteraman Masyarakat Serta Pelindungan Masyarakat</w:t>
      </w:r>
    </w:p>
    <w:p w14:paraId="71C47E93" w14:textId="77777777" w:rsidR="00025DDC" w:rsidRDefault="00025DDC" w:rsidP="00025DDC">
      <w:pPr>
        <w:pStyle w:val="ListParagraph"/>
        <w:ind w:left="900"/>
        <w:jc w:val="both"/>
        <w:rPr>
          <w:rFonts w:cs="Times New Roman"/>
          <w:color w:val="0A0A0A"/>
          <w:shd w:val="clear" w:color="auto" w:fill="FFFFFF"/>
        </w:rPr>
      </w:pPr>
      <w:r w:rsidRPr="00025DDC">
        <w:rPr>
          <w:rFonts w:cs="Times New Roman"/>
          <w:color w:val="0A0A0A"/>
          <w:shd w:val="clear" w:color="auto" w:fill="FFFFFF"/>
        </w:rPr>
        <w:t>Peraturan ini menetapkan peran Satpol PP dan Satlinmas dalam menegakkan Perda, menjaga keamanan, serta memberdayakan satuan pelindung masyarakat (Satlinmas) di tingkat desa/kelurahan untuk menciptakan situasi kondusif dengan penjelasan seperti dibawah ini.</w:t>
      </w:r>
    </w:p>
    <w:p w14:paraId="684C6892" w14:textId="77777777" w:rsidR="00025DDC" w:rsidRPr="00025DDC" w:rsidRDefault="00025DDC" w:rsidP="00025DDC">
      <w:pPr>
        <w:pStyle w:val="ListParagraph"/>
        <w:numPr>
          <w:ilvl w:val="0"/>
          <w:numId w:val="29"/>
        </w:numPr>
        <w:ind w:left="1260"/>
        <w:jc w:val="both"/>
        <w:rPr>
          <w:rStyle w:val="t286pc"/>
          <w:b/>
        </w:rPr>
      </w:pPr>
      <w:r w:rsidRPr="00025DDC">
        <w:rPr>
          <w:rStyle w:val="Strong"/>
          <w:rFonts w:cs="Times New Roman"/>
          <w:color w:val="0A0A0A"/>
        </w:rPr>
        <w:t>Tujuan Utama:</w:t>
      </w:r>
      <w:r w:rsidRPr="00025DDC">
        <w:rPr>
          <w:rStyle w:val="t286pc"/>
          <w:rFonts w:cs="Times New Roman"/>
          <w:color w:val="0A0A0A"/>
        </w:rPr>
        <w:t> Mengatur langkah-langkah dalam menyelenggarakan ketertiban, ketenteraman, dan perlindungan masyarakat dari ancaman maupun bencana, </w:t>
      </w:r>
    </w:p>
    <w:p w14:paraId="71D7CD38" w14:textId="73E9B833" w:rsidR="00025DDC" w:rsidRPr="00025DDC" w:rsidRDefault="00025DDC" w:rsidP="00025DDC">
      <w:pPr>
        <w:pStyle w:val="ListParagraph"/>
        <w:numPr>
          <w:ilvl w:val="0"/>
          <w:numId w:val="29"/>
        </w:numPr>
        <w:ind w:left="1260"/>
        <w:jc w:val="both"/>
        <w:rPr>
          <w:b/>
        </w:rPr>
      </w:pPr>
      <w:r w:rsidRPr="00025DDC">
        <w:rPr>
          <w:rStyle w:val="Strong"/>
          <w:rFonts w:cs="Times New Roman"/>
          <w:color w:val="0A0A0A"/>
        </w:rPr>
        <w:t>Peran Satlinmas (Pasal 12-13):</w:t>
      </w:r>
    </w:p>
    <w:p w14:paraId="2176C02E" w14:textId="77777777" w:rsidR="00025DDC" w:rsidRDefault="00025DDC" w:rsidP="00025DDC">
      <w:pPr>
        <w:pStyle w:val="ListParagraph"/>
        <w:numPr>
          <w:ilvl w:val="0"/>
          <w:numId w:val="30"/>
        </w:numPr>
        <w:shd w:val="clear" w:color="auto" w:fill="FFFFFF"/>
        <w:spacing w:after="0"/>
        <w:ind w:left="1800"/>
        <w:jc w:val="both"/>
        <w:rPr>
          <w:rStyle w:val="t286pc"/>
          <w:rFonts w:cs="Times New Roman"/>
          <w:color w:val="0A0A0A"/>
        </w:rPr>
      </w:pPr>
      <w:r w:rsidRPr="00FE6B4C">
        <w:rPr>
          <w:rStyle w:val="Strong"/>
          <w:rFonts w:cs="Times New Roman"/>
          <w:color w:val="0A0A0A"/>
        </w:rPr>
        <w:t>Struktur:</w:t>
      </w:r>
      <w:r w:rsidRPr="00FE6B4C">
        <w:rPr>
          <w:rStyle w:val="t286pc"/>
          <w:rFonts w:cs="Times New Roman"/>
          <w:color w:val="0A0A0A"/>
        </w:rPr>
        <w:t> Kepala Satlinmas adalah Kepala Desa/Lurah, dan Kepala Pelaksana dijabat Kasi yang membidangi Linmas, </w:t>
      </w:r>
    </w:p>
    <w:p w14:paraId="45D01DE2" w14:textId="6C5C069E" w:rsidR="00025DDC" w:rsidRPr="00025DDC" w:rsidRDefault="00025DDC" w:rsidP="00025DDC">
      <w:pPr>
        <w:pStyle w:val="ListParagraph"/>
        <w:numPr>
          <w:ilvl w:val="0"/>
          <w:numId w:val="30"/>
        </w:numPr>
        <w:shd w:val="clear" w:color="auto" w:fill="FFFFFF"/>
        <w:spacing w:after="0"/>
        <w:ind w:left="1800"/>
        <w:jc w:val="both"/>
        <w:rPr>
          <w:rFonts w:cs="Times New Roman"/>
          <w:color w:val="0A0A0A"/>
        </w:rPr>
      </w:pPr>
      <w:r w:rsidRPr="00025DDC">
        <w:rPr>
          <w:rStyle w:val="Strong"/>
          <w:rFonts w:cs="Times New Roman"/>
          <w:color w:val="0A0A0A"/>
        </w:rPr>
        <w:t>Tugas:</w:t>
      </w:r>
      <w:r w:rsidRPr="00025DDC">
        <w:rPr>
          <w:rStyle w:val="t286pc"/>
          <w:rFonts w:cs="Times New Roman"/>
          <w:color w:val="0A0A0A"/>
        </w:rPr>
        <w:t> Membantu menjaga keamanan pemilu/pilkada, penanggulangan bencana/kebakaran, keamanan umum, dan penegakan Peraturan Desa, </w:t>
      </w:r>
    </w:p>
    <w:p w14:paraId="5A9A3A5A" w14:textId="77777777" w:rsidR="00025DDC" w:rsidRDefault="00025DDC" w:rsidP="00025DDC">
      <w:pPr>
        <w:pStyle w:val="ListParagraph"/>
        <w:numPr>
          <w:ilvl w:val="0"/>
          <w:numId w:val="29"/>
        </w:numPr>
        <w:shd w:val="clear" w:color="auto" w:fill="FFFFFF"/>
        <w:spacing w:after="0"/>
        <w:ind w:left="1260"/>
        <w:jc w:val="both"/>
        <w:rPr>
          <w:rStyle w:val="t286pc"/>
          <w:rFonts w:cs="Times New Roman"/>
          <w:color w:val="0A0A0A"/>
        </w:rPr>
      </w:pPr>
      <w:r w:rsidRPr="00025DDC">
        <w:rPr>
          <w:rStyle w:val="Strong"/>
          <w:rFonts w:cs="Times New Roman"/>
          <w:color w:val="0A0A0A"/>
        </w:rPr>
        <w:t>Penguatan Satpol PP:</w:t>
      </w:r>
      <w:r w:rsidRPr="00025DDC">
        <w:rPr>
          <w:rStyle w:val="t286pc"/>
          <w:rFonts w:cs="Times New Roman"/>
          <w:color w:val="0A0A0A"/>
        </w:rPr>
        <w:t> Menegaskan tugas Satpol PP dalam pembinaan dan pengawasan penyelenggaraan Trantibum dan Linmas, </w:t>
      </w:r>
    </w:p>
    <w:p w14:paraId="19BA14B0" w14:textId="6079A0BB" w:rsidR="00353DE1" w:rsidRPr="00025DDC" w:rsidRDefault="00025DDC" w:rsidP="00025DDC">
      <w:pPr>
        <w:pStyle w:val="ListParagraph"/>
        <w:numPr>
          <w:ilvl w:val="0"/>
          <w:numId w:val="29"/>
        </w:numPr>
        <w:shd w:val="clear" w:color="auto" w:fill="FFFFFF"/>
        <w:spacing w:after="0"/>
        <w:ind w:left="1260"/>
        <w:jc w:val="both"/>
        <w:rPr>
          <w:rStyle w:val="Emphasis"/>
          <w:rFonts w:cs="Times New Roman"/>
          <w:i w:val="0"/>
          <w:iCs w:val="0"/>
          <w:color w:val="0A0A0A"/>
        </w:rPr>
      </w:pPr>
      <w:r w:rsidRPr="00025DDC">
        <w:rPr>
          <w:rStyle w:val="Strong"/>
          <w:rFonts w:cs="Times New Roman"/>
          <w:color w:val="0A0A0A"/>
        </w:rPr>
        <w:t>Pemberdayaan Desa:</w:t>
      </w:r>
      <w:r w:rsidRPr="00025DDC">
        <w:rPr>
          <w:rStyle w:val="t286pc"/>
          <w:rFonts w:cs="Times New Roman"/>
          <w:color w:val="0A0A0A"/>
        </w:rPr>
        <w:t> Desa didorong untuk menganggarkan sarana prasarana Linmas (misal: dari dana PPKM Mikro atau APBDes).</w:t>
      </w:r>
    </w:p>
    <w:p w14:paraId="64E09424" w14:textId="77777777" w:rsidR="00025DDC" w:rsidRPr="00025DDC" w:rsidRDefault="002D4001" w:rsidP="00025DDC">
      <w:pPr>
        <w:pStyle w:val="ListParagraph"/>
        <w:numPr>
          <w:ilvl w:val="0"/>
          <w:numId w:val="9"/>
        </w:numPr>
        <w:ind w:left="900"/>
        <w:jc w:val="both"/>
        <w:rPr>
          <w:b/>
        </w:rPr>
      </w:pPr>
      <w:r w:rsidRPr="00A9038D">
        <w:rPr>
          <w:rFonts w:eastAsia="Times New Roman" w:cs="Times New Roman"/>
          <w:b/>
          <w:color w:val="0A0A0A"/>
        </w:rPr>
        <w:t>Permendagri Nomor 59 Tahun 2021 tentang Penerapan Standar Pelayanan Minimal (SPM)</w:t>
      </w:r>
    </w:p>
    <w:p w14:paraId="6C6F7968" w14:textId="77777777" w:rsidR="00025DDC" w:rsidRDefault="00025DDC" w:rsidP="00025DDC">
      <w:pPr>
        <w:pStyle w:val="ListParagraph"/>
        <w:ind w:left="900"/>
        <w:jc w:val="both"/>
        <w:rPr>
          <w:rFonts w:cs="Times New Roman"/>
          <w:color w:val="0A0A0A"/>
          <w:shd w:val="clear" w:color="auto" w:fill="FFFFFF"/>
        </w:rPr>
      </w:pPr>
      <w:r>
        <w:rPr>
          <w:rFonts w:eastAsia="Times New Roman" w:cs="Times New Roman"/>
          <w:color w:val="0A0A0A"/>
        </w:rPr>
        <w:t>P</w:t>
      </w:r>
      <w:r w:rsidRPr="00025DDC">
        <w:rPr>
          <w:rFonts w:eastAsia="Times New Roman" w:cs="Times New Roman"/>
          <w:color w:val="0A0A0A"/>
        </w:rPr>
        <w:t>eraturan terbaru yang mengatur tahapan penerapan SPM, mulai dari pengumpulan data, penghitungan kebutuhan, perencanaan, hingga pelaksanaan, termasuk format formulir pemenuhan SPM.</w:t>
      </w:r>
      <w:r w:rsidRPr="00025DDC">
        <w:rPr>
          <w:rFonts w:cs="Times New Roman"/>
          <w:color w:val="0A0A0A"/>
          <w:shd w:val="clear" w:color="auto" w:fill="FFFFFF"/>
        </w:rPr>
        <w:t xml:space="preserve"> Peraturan ini bertujuan menjamin warga negara mendapatkan layanan dasar (pendidikan, kesehatan, sosial, dll.) secara maksimal dan wajib dipenuhi oleh pemerintah daerah, dengan fokus pada penguatan implementasi dan pelaporan berbasis dengan penjelasan seperti dibawah </w:t>
      </w:r>
      <w:proofErr w:type="gramStart"/>
      <w:r w:rsidRPr="00025DDC">
        <w:rPr>
          <w:rFonts w:cs="Times New Roman"/>
          <w:color w:val="0A0A0A"/>
          <w:shd w:val="clear" w:color="auto" w:fill="FFFFFF"/>
        </w:rPr>
        <w:t>ini;</w:t>
      </w:r>
      <w:proofErr w:type="gramEnd"/>
    </w:p>
    <w:p w14:paraId="537AFC2B" w14:textId="77777777" w:rsidR="00025DDC" w:rsidRPr="00025DDC" w:rsidRDefault="00025DDC" w:rsidP="00025DDC">
      <w:pPr>
        <w:pStyle w:val="ListParagraph"/>
        <w:numPr>
          <w:ilvl w:val="0"/>
          <w:numId w:val="33"/>
        </w:numPr>
        <w:ind w:left="1260"/>
        <w:jc w:val="both"/>
        <w:rPr>
          <w:b/>
        </w:rPr>
      </w:pPr>
      <w:r w:rsidRPr="00025DDC">
        <w:rPr>
          <w:rFonts w:eastAsia="Times New Roman" w:cs="Times New Roman"/>
          <w:b/>
          <w:bCs/>
          <w:color w:val="0A0A0A"/>
        </w:rPr>
        <w:lastRenderedPageBreak/>
        <w:t>Tujuan Utama:</w:t>
      </w:r>
      <w:r w:rsidRPr="00025DDC">
        <w:rPr>
          <w:rFonts w:eastAsia="Times New Roman" w:cs="Times New Roman"/>
          <w:color w:val="0A0A0A"/>
        </w:rPr>
        <w:t> Memastikan pemerintah daerah melaksanakan kewajiban pelayanan dasar sesuai dengan indikator teknis yang ditetapkan, dengan target capaian 100%.</w:t>
      </w:r>
    </w:p>
    <w:p w14:paraId="7F0BA274" w14:textId="77777777" w:rsidR="00025DDC" w:rsidRPr="00025DDC" w:rsidRDefault="00025DDC" w:rsidP="00025DDC">
      <w:pPr>
        <w:pStyle w:val="ListParagraph"/>
        <w:numPr>
          <w:ilvl w:val="0"/>
          <w:numId w:val="33"/>
        </w:numPr>
        <w:ind w:left="1260"/>
        <w:jc w:val="both"/>
        <w:rPr>
          <w:b/>
        </w:rPr>
      </w:pPr>
      <w:r w:rsidRPr="00025DDC">
        <w:rPr>
          <w:rFonts w:eastAsia="Times New Roman" w:cs="Times New Roman"/>
          <w:b/>
          <w:bCs/>
          <w:color w:val="0A0A0A"/>
        </w:rPr>
        <w:t>Penggantian Aturan:</w:t>
      </w:r>
      <w:r w:rsidRPr="00025DDC">
        <w:rPr>
          <w:rFonts w:eastAsia="Times New Roman" w:cs="Times New Roman"/>
          <w:color w:val="0A0A0A"/>
        </w:rPr>
        <w:t> Mencabut Permendagri Nomor 100 Tahun 2018 karena dianggap tidak lagi sesuai dengan kebutuhan dinamika penerapan SPM.</w:t>
      </w:r>
    </w:p>
    <w:p w14:paraId="28848955" w14:textId="77777777" w:rsidR="00025DDC" w:rsidRPr="00025DDC" w:rsidRDefault="00025DDC" w:rsidP="00025DDC">
      <w:pPr>
        <w:pStyle w:val="ListParagraph"/>
        <w:numPr>
          <w:ilvl w:val="0"/>
          <w:numId w:val="33"/>
        </w:numPr>
        <w:ind w:left="1260"/>
        <w:jc w:val="both"/>
        <w:rPr>
          <w:b/>
        </w:rPr>
      </w:pPr>
      <w:r w:rsidRPr="00025DDC">
        <w:rPr>
          <w:rFonts w:eastAsia="Times New Roman" w:cs="Times New Roman"/>
          <w:b/>
          <w:bCs/>
          <w:color w:val="0A0A0A"/>
        </w:rPr>
        <w:t>Cakupan SPM:</w:t>
      </w:r>
      <w:r w:rsidRPr="00025DDC">
        <w:rPr>
          <w:rFonts w:eastAsia="Times New Roman" w:cs="Times New Roman"/>
          <w:color w:val="0A0A0A"/>
        </w:rPr>
        <w:t> Meliputi 6 urusan pemerintahan wajib: (1) Pendidikan, (2) Kesehatan, (3) Pekerjaan Umum, (4) Perumahan Rakyat, (5) Ketenteraman/Ketertiban Umum, dan (6) Sosial.</w:t>
      </w:r>
    </w:p>
    <w:p w14:paraId="4E36F7F9" w14:textId="77777777" w:rsidR="00025DDC" w:rsidRPr="00025DDC" w:rsidRDefault="00025DDC" w:rsidP="00025DDC">
      <w:pPr>
        <w:pStyle w:val="ListParagraph"/>
        <w:numPr>
          <w:ilvl w:val="0"/>
          <w:numId w:val="33"/>
        </w:numPr>
        <w:ind w:left="1260"/>
        <w:jc w:val="both"/>
        <w:rPr>
          <w:b/>
        </w:rPr>
      </w:pPr>
      <w:r w:rsidRPr="00025DDC">
        <w:rPr>
          <w:rFonts w:eastAsia="Times New Roman" w:cs="Times New Roman"/>
          <w:b/>
          <w:bCs/>
          <w:color w:val="0A0A0A"/>
        </w:rPr>
        <w:t>Penguatan Implementasi:</w:t>
      </w:r>
      <w:r w:rsidRPr="00025DDC">
        <w:rPr>
          <w:rFonts w:eastAsia="Times New Roman" w:cs="Times New Roman"/>
          <w:color w:val="0A0A0A"/>
        </w:rPr>
        <w:t> Mewajibkan penyusunan Rencana Aksi Daerah (RAD) melalui Perkada (Peraturan Kepala Daerah) dan memperkuat peran Tim Penerapan SPM di daerah.</w:t>
      </w:r>
    </w:p>
    <w:p w14:paraId="2343EAE4" w14:textId="77777777" w:rsidR="00025DDC" w:rsidRPr="00025DDC" w:rsidRDefault="00025DDC" w:rsidP="00025DDC">
      <w:pPr>
        <w:pStyle w:val="ListParagraph"/>
        <w:numPr>
          <w:ilvl w:val="0"/>
          <w:numId w:val="33"/>
        </w:numPr>
        <w:ind w:left="1260"/>
        <w:jc w:val="both"/>
        <w:rPr>
          <w:b/>
        </w:rPr>
      </w:pPr>
      <w:r w:rsidRPr="00025DDC">
        <w:rPr>
          <w:rFonts w:eastAsia="Times New Roman" w:cs="Times New Roman"/>
          <w:b/>
          <w:bCs/>
          <w:color w:val="0A0A0A"/>
        </w:rPr>
        <w:t>Pelaporan &amp; Monitoring:</w:t>
      </w:r>
      <w:r w:rsidRPr="00025DDC">
        <w:rPr>
          <w:rFonts w:eastAsia="Times New Roman" w:cs="Times New Roman"/>
          <w:color w:val="0A0A0A"/>
        </w:rPr>
        <w:t> Penerapan SPM dilaporkan melalui Laporan Penyelenggaraan Pemerintahan Daerah (LPPD) dan menggunakan sistem aplikasi khusus.</w:t>
      </w:r>
    </w:p>
    <w:p w14:paraId="2C9402AD" w14:textId="5821C9B4" w:rsidR="00025DDC" w:rsidRPr="00025DDC" w:rsidRDefault="00025DDC" w:rsidP="00025DDC">
      <w:pPr>
        <w:pStyle w:val="ListParagraph"/>
        <w:numPr>
          <w:ilvl w:val="0"/>
          <w:numId w:val="33"/>
        </w:numPr>
        <w:ind w:left="1260"/>
        <w:jc w:val="both"/>
        <w:rPr>
          <w:b/>
        </w:rPr>
      </w:pPr>
      <w:r w:rsidRPr="00025DDC">
        <w:rPr>
          <w:rFonts w:eastAsia="Times New Roman" w:cs="Times New Roman"/>
          <w:b/>
          <w:bCs/>
          <w:color w:val="0A0A0A"/>
        </w:rPr>
        <w:t>Insentif/Disinsentif:</w:t>
      </w:r>
      <w:r w:rsidRPr="00025DDC">
        <w:rPr>
          <w:rFonts w:eastAsia="Times New Roman" w:cs="Times New Roman"/>
          <w:color w:val="0A0A0A"/>
        </w:rPr>
        <w:t> Pemerintah pusat berwenang memberikan insentif atau disinsentif berdasarkan capaian laporan SPM daerah</w:t>
      </w:r>
    </w:p>
    <w:p w14:paraId="77FCAE1D" w14:textId="77777777" w:rsidR="00025DDC" w:rsidRPr="00025DDC" w:rsidRDefault="002D4001" w:rsidP="00025DDC">
      <w:pPr>
        <w:pStyle w:val="ListParagraph"/>
        <w:numPr>
          <w:ilvl w:val="0"/>
          <w:numId w:val="9"/>
        </w:numPr>
        <w:ind w:left="900"/>
        <w:jc w:val="both"/>
        <w:rPr>
          <w:b/>
        </w:rPr>
      </w:pPr>
      <w:r w:rsidRPr="00A9038D">
        <w:rPr>
          <w:rFonts w:cs="Times New Roman"/>
          <w:b/>
          <w:shd w:val="clear" w:color="auto" w:fill="FFFFFF" w:themeFill="background1"/>
        </w:rPr>
        <w:t>Peraturan Menteri Pekerjaan Umum dan Perumahan Rakyat Nomor 7 Tahun 2022 tentang Pelaksanaan Bantuan Pembangunan Perumahan Dan Penyediaan Rumah Khusus</w:t>
      </w:r>
    </w:p>
    <w:p w14:paraId="115F8322" w14:textId="77777777" w:rsidR="00025DDC" w:rsidRDefault="00025DDC" w:rsidP="00025DDC">
      <w:pPr>
        <w:pStyle w:val="ListParagraph"/>
        <w:ind w:left="900"/>
        <w:jc w:val="both"/>
        <w:rPr>
          <w:rFonts w:cs="Times New Roman"/>
          <w:color w:val="0A0A0A"/>
          <w:shd w:val="clear" w:color="auto" w:fill="FFFFFF"/>
        </w:rPr>
      </w:pPr>
      <w:r w:rsidRPr="00025DDC">
        <w:rPr>
          <w:rFonts w:cs="Times New Roman"/>
          <w:color w:val="0A0A0A"/>
          <w:shd w:val="clear" w:color="auto" w:fill="FFFFFF"/>
        </w:rPr>
        <w:t xml:space="preserve">Peraturan ini mencakup bantuan prasarana, sarana, dan utilitas umum (PSU), bantuan rumah susun, rumah swadaya, stimulan perumahan swadaya, serta rumah khusus untuk masyarakat berpenghasilan rendah (MBR) dengan penjelasan seperti dibawah </w:t>
      </w:r>
      <w:proofErr w:type="gramStart"/>
      <w:r w:rsidRPr="00025DDC">
        <w:rPr>
          <w:rFonts w:cs="Times New Roman"/>
          <w:color w:val="0A0A0A"/>
          <w:shd w:val="clear" w:color="auto" w:fill="FFFFFF"/>
        </w:rPr>
        <w:t>ini;</w:t>
      </w:r>
      <w:proofErr w:type="gramEnd"/>
    </w:p>
    <w:p w14:paraId="339DDE93" w14:textId="77777777" w:rsidR="00025DDC" w:rsidRPr="00025DDC" w:rsidRDefault="00025DDC" w:rsidP="00025DDC">
      <w:pPr>
        <w:pStyle w:val="ListParagraph"/>
        <w:numPr>
          <w:ilvl w:val="0"/>
          <w:numId w:val="36"/>
        </w:numPr>
        <w:ind w:left="1260"/>
        <w:jc w:val="both"/>
        <w:rPr>
          <w:b/>
        </w:rPr>
      </w:pPr>
      <w:r w:rsidRPr="00025DDC">
        <w:rPr>
          <w:rFonts w:eastAsia="Times New Roman" w:cs="Times New Roman"/>
          <w:b/>
          <w:bCs/>
          <w:color w:val="0A0A0A"/>
        </w:rPr>
        <w:t>Tujuan:</w:t>
      </w:r>
      <w:r w:rsidRPr="00025DDC">
        <w:rPr>
          <w:rFonts w:eastAsia="Times New Roman" w:cs="Times New Roman"/>
          <w:color w:val="0A0A0A"/>
        </w:rPr>
        <w:t> Mengatur mekanisme bantuan pemerintah untuk meningkatkan akses masyarakat terhadap hunian layak, aman, dan terjangkau.</w:t>
      </w:r>
    </w:p>
    <w:p w14:paraId="3FC422D3" w14:textId="77777777" w:rsidR="009E37AF" w:rsidRPr="009E37AF" w:rsidRDefault="00025DDC" w:rsidP="009E37AF">
      <w:pPr>
        <w:pStyle w:val="ListParagraph"/>
        <w:numPr>
          <w:ilvl w:val="0"/>
          <w:numId w:val="36"/>
        </w:numPr>
        <w:ind w:left="1260"/>
        <w:jc w:val="both"/>
        <w:rPr>
          <w:b/>
        </w:rPr>
      </w:pPr>
      <w:r w:rsidRPr="00025DDC">
        <w:rPr>
          <w:rFonts w:eastAsia="Times New Roman" w:cs="Times New Roman"/>
          <w:b/>
          <w:bCs/>
          <w:color w:val="0A0A0A"/>
        </w:rPr>
        <w:t>Ruang Lingkup Bantuan:</w:t>
      </w:r>
    </w:p>
    <w:p w14:paraId="5B9531C5" w14:textId="77777777" w:rsidR="009E37AF" w:rsidRPr="009E37AF" w:rsidRDefault="00025DDC" w:rsidP="009E37AF">
      <w:pPr>
        <w:pStyle w:val="ListParagraph"/>
        <w:numPr>
          <w:ilvl w:val="0"/>
          <w:numId w:val="37"/>
        </w:numPr>
        <w:ind w:left="1800"/>
        <w:jc w:val="both"/>
        <w:rPr>
          <w:b/>
        </w:rPr>
      </w:pPr>
      <w:r w:rsidRPr="009E37AF">
        <w:rPr>
          <w:rFonts w:eastAsia="Times New Roman" w:cs="Times New Roman"/>
          <w:b/>
          <w:bCs/>
          <w:color w:val="0A0A0A"/>
        </w:rPr>
        <w:t>Bantuan PSU:</w:t>
      </w:r>
      <w:r w:rsidRPr="009E37AF">
        <w:rPr>
          <w:rFonts w:eastAsia="Times New Roman" w:cs="Times New Roman"/>
          <w:color w:val="0A0A0A"/>
        </w:rPr>
        <w:t> Jalan, drainase, dan air minum untuk perumahan skala besar atau selain skala besar.</w:t>
      </w:r>
    </w:p>
    <w:p w14:paraId="41824BB0" w14:textId="77777777" w:rsidR="009E37AF" w:rsidRPr="009E37AF" w:rsidRDefault="00025DDC" w:rsidP="009E37AF">
      <w:pPr>
        <w:pStyle w:val="ListParagraph"/>
        <w:numPr>
          <w:ilvl w:val="0"/>
          <w:numId w:val="37"/>
        </w:numPr>
        <w:ind w:left="1800"/>
        <w:jc w:val="both"/>
        <w:rPr>
          <w:b/>
        </w:rPr>
      </w:pPr>
      <w:r w:rsidRPr="009E37AF">
        <w:rPr>
          <w:rFonts w:eastAsia="Times New Roman" w:cs="Times New Roman"/>
          <w:b/>
          <w:bCs/>
          <w:color w:val="0A0A0A"/>
        </w:rPr>
        <w:lastRenderedPageBreak/>
        <w:t>Bantuan Rumah Susun:</w:t>
      </w:r>
      <w:r w:rsidRPr="009E37AF">
        <w:rPr>
          <w:rFonts w:eastAsia="Times New Roman" w:cs="Times New Roman"/>
          <w:color w:val="0A0A0A"/>
        </w:rPr>
        <w:t> Pembangunan hunian vertikal bagi MBR.</w:t>
      </w:r>
    </w:p>
    <w:p w14:paraId="232C49B4" w14:textId="77777777" w:rsidR="009E37AF" w:rsidRPr="009E37AF" w:rsidRDefault="00025DDC" w:rsidP="009E37AF">
      <w:pPr>
        <w:pStyle w:val="ListParagraph"/>
        <w:numPr>
          <w:ilvl w:val="0"/>
          <w:numId w:val="37"/>
        </w:numPr>
        <w:ind w:left="1800"/>
        <w:jc w:val="both"/>
        <w:rPr>
          <w:b/>
        </w:rPr>
      </w:pPr>
      <w:r w:rsidRPr="009E37AF">
        <w:rPr>
          <w:rFonts w:eastAsia="Times New Roman" w:cs="Times New Roman"/>
          <w:b/>
          <w:bCs/>
          <w:color w:val="0A0A0A"/>
        </w:rPr>
        <w:t>Bantuan Rumah Swadaya:</w:t>
      </w:r>
      <w:r w:rsidRPr="009E37AF">
        <w:rPr>
          <w:rFonts w:eastAsia="Times New Roman" w:cs="Times New Roman"/>
          <w:color w:val="0A0A0A"/>
        </w:rPr>
        <w:t> Stimulan bagi swadaya masyarakat (perbaikan rumah tidak layak huni).</w:t>
      </w:r>
    </w:p>
    <w:p w14:paraId="79810A60" w14:textId="77777777" w:rsidR="009E37AF" w:rsidRPr="009E37AF" w:rsidRDefault="00025DDC" w:rsidP="009E37AF">
      <w:pPr>
        <w:pStyle w:val="ListParagraph"/>
        <w:numPr>
          <w:ilvl w:val="0"/>
          <w:numId w:val="37"/>
        </w:numPr>
        <w:ind w:left="1800"/>
        <w:jc w:val="both"/>
        <w:rPr>
          <w:b/>
        </w:rPr>
      </w:pPr>
      <w:r w:rsidRPr="009E37AF">
        <w:rPr>
          <w:rFonts w:eastAsia="Times New Roman" w:cs="Times New Roman"/>
          <w:b/>
          <w:bCs/>
          <w:color w:val="0A0A0A"/>
        </w:rPr>
        <w:t>Rumah Khusus:</w:t>
      </w:r>
      <w:r w:rsidRPr="009E37AF">
        <w:rPr>
          <w:rFonts w:eastAsia="Times New Roman" w:cs="Times New Roman"/>
          <w:color w:val="0A0A0A"/>
        </w:rPr>
        <w:t> Hunian yang dibangun untuk keperluan khusus (misal: korban bencana, petugas di daerah perbatasan).</w:t>
      </w:r>
    </w:p>
    <w:p w14:paraId="223564F8" w14:textId="77777777" w:rsidR="009E37AF" w:rsidRPr="009E37AF" w:rsidRDefault="00025DDC" w:rsidP="009E37AF">
      <w:pPr>
        <w:pStyle w:val="ListParagraph"/>
        <w:numPr>
          <w:ilvl w:val="0"/>
          <w:numId w:val="36"/>
        </w:numPr>
        <w:ind w:left="1260"/>
        <w:jc w:val="both"/>
        <w:rPr>
          <w:b/>
        </w:rPr>
      </w:pPr>
      <w:r w:rsidRPr="009E37AF">
        <w:rPr>
          <w:rFonts w:eastAsia="Times New Roman" w:cs="Times New Roman"/>
          <w:b/>
          <w:bCs/>
          <w:color w:val="0A0A0A"/>
        </w:rPr>
        <w:t>Penerima Bantuan:</w:t>
      </w:r>
      <w:r w:rsidRPr="009E37AF">
        <w:rPr>
          <w:rFonts w:eastAsia="Times New Roman" w:cs="Times New Roman"/>
          <w:color w:val="0A0A0A"/>
        </w:rPr>
        <w:t> Pemerintah Daerah, Pengembang yang membangun rumah MBR, dan masyarakat langsung (untuk swadaya).</w:t>
      </w:r>
    </w:p>
    <w:p w14:paraId="439F7FD5" w14:textId="272A14E3" w:rsidR="009E37AF" w:rsidRPr="009E37AF" w:rsidRDefault="00025DDC" w:rsidP="009E37AF">
      <w:pPr>
        <w:pStyle w:val="ListParagraph"/>
        <w:numPr>
          <w:ilvl w:val="0"/>
          <w:numId w:val="36"/>
        </w:numPr>
        <w:ind w:left="1260"/>
        <w:jc w:val="both"/>
        <w:rPr>
          <w:b/>
        </w:rPr>
      </w:pPr>
      <w:r w:rsidRPr="009E37AF">
        <w:rPr>
          <w:rFonts w:eastAsia="Times New Roman" w:cs="Times New Roman"/>
          <w:b/>
          <w:bCs/>
          <w:color w:val="0A0A0A"/>
        </w:rPr>
        <w:t>Kriteria:</w:t>
      </w:r>
      <w:r w:rsidRPr="009E37AF">
        <w:rPr>
          <w:rFonts w:eastAsia="Times New Roman" w:cs="Times New Roman"/>
          <w:color w:val="0A0A0A"/>
        </w:rPr>
        <w:t> Memiliki dokumen perencanaan, persyaratan teknis, dan kesiapan lokasi (readiness criteria)</w:t>
      </w:r>
    </w:p>
    <w:p w14:paraId="5B88D781" w14:textId="276BDADD" w:rsidR="002D4001" w:rsidRPr="00353DE1" w:rsidRDefault="002D4001" w:rsidP="00353DE1">
      <w:pPr>
        <w:pStyle w:val="ListParagraph"/>
        <w:numPr>
          <w:ilvl w:val="0"/>
          <w:numId w:val="9"/>
        </w:numPr>
        <w:ind w:left="900"/>
        <w:jc w:val="both"/>
        <w:rPr>
          <w:b/>
        </w:rPr>
      </w:pPr>
      <w:hyperlink r:id="rId13" w:history="1">
        <w:r w:rsidRPr="00A9038D">
          <w:rPr>
            <w:rFonts w:eastAsia="Times New Roman" w:cs="Times New Roman"/>
            <w:b/>
          </w:rPr>
          <w:t>Permendikbudristek No. 32 Tahun 2022</w:t>
        </w:r>
      </w:hyperlink>
      <w:r w:rsidRPr="00A9038D">
        <w:rPr>
          <w:rFonts w:eastAsia="Times New Roman" w:cs="Times New Roman"/>
          <w:b/>
        </w:rPr>
        <w:t xml:space="preserve"> </w:t>
      </w:r>
      <w:r w:rsidRPr="00A9038D">
        <w:rPr>
          <w:rFonts w:cs="Times New Roman"/>
          <w:b/>
        </w:rPr>
        <w:t>tentang</w:t>
      </w:r>
      <w:r w:rsidR="009E37AF">
        <w:rPr>
          <w:rFonts w:cs="Times New Roman"/>
          <w:b/>
        </w:rPr>
        <w:t xml:space="preserve"> </w:t>
      </w:r>
      <w:r w:rsidRPr="00A9038D">
        <w:rPr>
          <w:rFonts w:cs="Times New Roman"/>
          <w:b/>
          <w:shd w:val="clear" w:color="auto" w:fill="FFFFFF"/>
        </w:rPr>
        <w:t>Standar Teknis Pelayanan Minimal (SPM) Pendidikan</w:t>
      </w:r>
    </w:p>
    <w:p w14:paraId="23FB1596" w14:textId="77777777" w:rsidR="009E37AF" w:rsidRDefault="009E37AF" w:rsidP="009E37AF">
      <w:pPr>
        <w:pStyle w:val="ListParagraph"/>
        <w:ind w:left="900"/>
        <w:contextualSpacing w:val="0"/>
        <w:jc w:val="both"/>
        <w:rPr>
          <w:rFonts w:cs="Times New Roman"/>
          <w:color w:val="0A0A0A"/>
          <w:shd w:val="clear" w:color="auto" w:fill="FFFFFF"/>
        </w:rPr>
      </w:pPr>
      <w:r w:rsidRPr="00FE6B4C">
        <w:rPr>
          <w:rFonts w:eastAsia="Times New Roman" w:cs="Times New Roman"/>
          <w:color w:val="0A0A0A"/>
        </w:rPr>
        <w:t>Mengatur secara spesifik Standar Teknis Pelayanan Minimal Pendidikan, termasuk jenis pelayanan dasar, mutu, penerima, dan pencapaian SPM Pendidikan</w:t>
      </w:r>
      <w:proofErr w:type="gramStart"/>
      <w:r w:rsidRPr="00FE6B4C">
        <w:rPr>
          <w:rFonts w:eastAsia="Times New Roman" w:cs="Times New Roman"/>
          <w:color w:val="0A0A0A"/>
        </w:rPr>
        <w:t>. </w:t>
      </w:r>
      <w:r w:rsidRPr="00FE6B4C">
        <w:rPr>
          <w:rFonts w:cs="Times New Roman"/>
          <w:color w:val="0A0A0A"/>
          <w:shd w:val="clear" w:color="auto" w:fill="FFFFFF"/>
        </w:rPr>
        <w:t>,</w:t>
      </w:r>
      <w:proofErr w:type="gramEnd"/>
      <w:r w:rsidRPr="00FE6B4C">
        <w:rPr>
          <w:rFonts w:cs="Times New Roman"/>
          <w:color w:val="0A0A0A"/>
          <w:shd w:val="clear" w:color="auto" w:fill="FFFFFF"/>
        </w:rPr>
        <w:t xml:space="preserve"> yang bertujuan menjamin hak setiap warga negara mendapatkan pelayanan dasar pendidikan berkualitas secara minimal. Peraturan ini memberikan panduan bagi pemerintah daerah mengenai jenis, mutu, dan target pencapaian layanan pendidikan, mulai dari PAUD, pendidikan dasar, menengah, hingga kesetaraan dengan penjelasan sebagai </w:t>
      </w:r>
      <w:proofErr w:type="gramStart"/>
      <w:r w:rsidRPr="00FE6B4C">
        <w:rPr>
          <w:rFonts w:cs="Times New Roman"/>
          <w:color w:val="0A0A0A"/>
          <w:shd w:val="clear" w:color="auto" w:fill="FFFFFF"/>
        </w:rPr>
        <w:t>berikut;</w:t>
      </w:r>
      <w:proofErr w:type="gramEnd"/>
    </w:p>
    <w:p w14:paraId="60CB1BC2" w14:textId="77777777" w:rsidR="009E37AF" w:rsidRPr="009E37AF" w:rsidRDefault="009E37AF" w:rsidP="009E37AF">
      <w:pPr>
        <w:pStyle w:val="ListParagraph"/>
        <w:numPr>
          <w:ilvl w:val="0"/>
          <w:numId w:val="43"/>
        </w:numPr>
        <w:ind w:left="1260"/>
        <w:contextualSpacing w:val="0"/>
        <w:jc w:val="both"/>
        <w:rPr>
          <w:rFonts w:cs="Times New Roman"/>
          <w:color w:val="0A0A0A"/>
          <w:shd w:val="clear" w:color="auto" w:fill="FFFFFF"/>
        </w:rPr>
      </w:pPr>
      <w:r w:rsidRPr="009E37AF">
        <w:rPr>
          <w:rFonts w:eastAsia="Times New Roman" w:cs="Times New Roman"/>
          <w:b/>
          <w:bCs/>
          <w:color w:val="0A0A0A"/>
        </w:rPr>
        <w:t>Tujuan SPM Pendidikan:</w:t>
      </w:r>
    </w:p>
    <w:p w14:paraId="32093925" w14:textId="77777777" w:rsidR="009E37AF" w:rsidRPr="009E37AF" w:rsidRDefault="009E37AF" w:rsidP="009E37AF">
      <w:pPr>
        <w:pStyle w:val="ListParagraph"/>
        <w:numPr>
          <w:ilvl w:val="1"/>
          <w:numId w:val="43"/>
        </w:numPr>
        <w:ind w:left="1800"/>
        <w:contextualSpacing w:val="0"/>
        <w:jc w:val="both"/>
        <w:rPr>
          <w:rFonts w:cs="Times New Roman"/>
          <w:color w:val="0A0A0A"/>
          <w:shd w:val="clear" w:color="auto" w:fill="FFFFFF"/>
        </w:rPr>
      </w:pPr>
      <w:r w:rsidRPr="009E37AF">
        <w:rPr>
          <w:rFonts w:eastAsia="Times New Roman" w:cs="Times New Roman"/>
          <w:color w:val="0A0A0A"/>
        </w:rPr>
        <w:t>Menjamin pemerataan dan kualitas layanan pendidikan dasar bagi seluruh peserta didik.</w:t>
      </w:r>
    </w:p>
    <w:p w14:paraId="44FD51FC" w14:textId="77777777" w:rsidR="009E37AF" w:rsidRPr="009E37AF" w:rsidRDefault="009E37AF" w:rsidP="009E37AF">
      <w:pPr>
        <w:pStyle w:val="ListParagraph"/>
        <w:numPr>
          <w:ilvl w:val="1"/>
          <w:numId w:val="43"/>
        </w:numPr>
        <w:ind w:left="1800"/>
        <w:contextualSpacing w:val="0"/>
        <w:jc w:val="both"/>
        <w:rPr>
          <w:rFonts w:cs="Times New Roman"/>
          <w:color w:val="0A0A0A"/>
          <w:shd w:val="clear" w:color="auto" w:fill="FFFFFF"/>
        </w:rPr>
      </w:pPr>
      <w:r w:rsidRPr="009E37AF">
        <w:rPr>
          <w:rFonts w:eastAsia="Times New Roman" w:cs="Times New Roman"/>
          <w:color w:val="0A0A0A"/>
        </w:rPr>
        <w:t>Menyediakan acuan yang jelas bagi pemerintah daerah dalam penyelenggaraan pendidikan. </w:t>
      </w:r>
    </w:p>
    <w:p w14:paraId="0FEC6634" w14:textId="3D5019DF" w:rsidR="009E37AF" w:rsidRPr="009E37AF" w:rsidRDefault="009E37AF" w:rsidP="009E37AF">
      <w:pPr>
        <w:pStyle w:val="ListParagraph"/>
        <w:numPr>
          <w:ilvl w:val="0"/>
          <w:numId w:val="43"/>
        </w:numPr>
        <w:ind w:left="1350"/>
        <w:jc w:val="both"/>
        <w:rPr>
          <w:rFonts w:cs="Times New Roman"/>
          <w:color w:val="0A0A0A"/>
          <w:shd w:val="clear" w:color="auto" w:fill="FFFFFF"/>
        </w:rPr>
      </w:pPr>
      <w:r w:rsidRPr="009E37AF">
        <w:rPr>
          <w:rFonts w:eastAsia="Times New Roman" w:cs="Times New Roman"/>
          <w:b/>
          <w:bCs/>
          <w:color w:val="0A0A0A"/>
        </w:rPr>
        <w:t>Ruang Lingkup SPM Pendidikan:</w:t>
      </w:r>
    </w:p>
    <w:p w14:paraId="7B199CEC" w14:textId="77777777" w:rsidR="009E37AF" w:rsidRPr="009E37AF" w:rsidRDefault="009E37AF" w:rsidP="009E37AF">
      <w:pPr>
        <w:pStyle w:val="ListParagraph"/>
        <w:numPr>
          <w:ilvl w:val="0"/>
          <w:numId w:val="44"/>
        </w:numPr>
        <w:shd w:val="clear" w:color="auto" w:fill="FFFFFF"/>
        <w:spacing w:after="0"/>
        <w:jc w:val="both"/>
        <w:rPr>
          <w:rFonts w:eastAsia="Times New Roman" w:cs="Times New Roman"/>
          <w:color w:val="0A0A0A"/>
        </w:rPr>
      </w:pPr>
      <w:r w:rsidRPr="009E37AF">
        <w:rPr>
          <w:rFonts w:eastAsia="Times New Roman" w:cs="Times New Roman"/>
          <w:b/>
          <w:bCs/>
          <w:color w:val="0A0A0A"/>
        </w:rPr>
        <w:t>Jenis Pelayanan Dasar</w:t>
      </w:r>
      <w:r w:rsidRPr="009E37AF">
        <w:rPr>
          <w:rFonts w:eastAsia="Times New Roman" w:cs="Times New Roman"/>
          <w:color w:val="0A0A0A"/>
        </w:rPr>
        <w:t>: Penyediaan barang/jasa kebutuhan dasar peserta didik (misalnya, buku, seragam, fasilitas sanitasi, dll.).</w:t>
      </w:r>
    </w:p>
    <w:p w14:paraId="20A6073E" w14:textId="77777777" w:rsidR="009E37AF" w:rsidRPr="009E37AF" w:rsidRDefault="009E37AF" w:rsidP="009E37AF">
      <w:pPr>
        <w:pStyle w:val="ListParagraph"/>
        <w:numPr>
          <w:ilvl w:val="0"/>
          <w:numId w:val="44"/>
        </w:numPr>
        <w:shd w:val="clear" w:color="auto" w:fill="FFFFFF"/>
        <w:spacing w:after="0"/>
        <w:jc w:val="both"/>
        <w:rPr>
          <w:rFonts w:eastAsia="Times New Roman" w:cs="Times New Roman"/>
          <w:color w:val="0A0A0A"/>
        </w:rPr>
      </w:pPr>
      <w:r w:rsidRPr="009E37AF">
        <w:rPr>
          <w:rFonts w:eastAsia="Times New Roman" w:cs="Times New Roman"/>
          <w:b/>
          <w:bCs/>
          <w:color w:val="0A0A0A"/>
        </w:rPr>
        <w:t>Mutu Pelayanan Dasar</w:t>
      </w:r>
      <w:r w:rsidRPr="009E37AF">
        <w:rPr>
          <w:rFonts w:eastAsia="Times New Roman" w:cs="Times New Roman"/>
          <w:color w:val="0A0A0A"/>
        </w:rPr>
        <w:t>: Kuantitas dan kualitas pelayanan dasar yang diberikan sesuai standar agar peserta didik dapat hidup layak.</w:t>
      </w:r>
    </w:p>
    <w:p w14:paraId="1C709298" w14:textId="77777777" w:rsidR="009E37AF" w:rsidRPr="009E37AF" w:rsidRDefault="009E37AF" w:rsidP="009E37AF">
      <w:pPr>
        <w:pStyle w:val="ListParagraph"/>
        <w:numPr>
          <w:ilvl w:val="0"/>
          <w:numId w:val="44"/>
        </w:numPr>
        <w:shd w:val="clear" w:color="auto" w:fill="FFFFFF"/>
        <w:spacing w:after="0"/>
        <w:jc w:val="both"/>
        <w:rPr>
          <w:rFonts w:eastAsia="Times New Roman" w:cs="Times New Roman"/>
          <w:color w:val="0A0A0A"/>
        </w:rPr>
      </w:pPr>
      <w:r w:rsidRPr="009E37AF">
        <w:rPr>
          <w:rFonts w:eastAsia="Times New Roman" w:cs="Times New Roman"/>
          <w:b/>
          <w:bCs/>
          <w:color w:val="0A0A0A"/>
        </w:rPr>
        <w:lastRenderedPageBreak/>
        <w:t>Penerima Pelayanan</w:t>
      </w:r>
      <w:r w:rsidRPr="009E37AF">
        <w:rPr>
          <w:rFonts w:eastAsia="Times New Roman" w:cs="Times New Roman"/>
          <w:color w:val="0A0A0A"/>
        </w:rPr>
        <w:t>: Peserta didik di berbagai jenjang pendidikan (PAUD, SD, SMP, SMA/SMK).</w:t>
      </w:r>
    </w:p>
    <w:p w14:paraId="6304C72B" w14:textId="77777777" w:rsidR="009E37AF" w:rsidRDefault="009E37AF" w:rsidP="009E37AF">
      <w:pPr>
        <w:pStyle w:val="ListParagraph"/>
        <w:numPr>
          <w:ilvl w:val="0"/>
          <w:numId w:val="44"/>
        </w:numPr>
        <w:shd w:val="clear" w:color="auto" w:fill="FFFFFF"/>
        <w:jc w:val="both"/>
        <w:rPr>
          <w:rFonts w:eastAsia="Times New Roman" w:cs="Times New Roman"/>
          <w:color w:val="0A0A0A"/>
        </w:rPr>
      </w:pPr>
      <w:r w:rsidRPr="009E37AF">
        <w:rPr>
          <w:rFonts w:eastAsia="Times New Roman" w:cs="Times New Roman"/>
          <w:b/>
          <w:bCs/>
          <w:color w:val="0A0A0A"/>
        </w:rPr>
        <w:t>Pencapaian dan Pelaporan</w:t>
      </w:r>
      <w:r w:rsidRPr="009E37AF">
        <w:rPr>
          <w:rFonts w:eastAsia="Times New Roman" w:cs="Times New Roman"/>
          <w:color w:val="0A0A0A"/>
        </w:rPr>
        <w:t>: Mekanisme monitoring, evaluasi, dan pelaporan capaian SPM oleh pemerintah daerah. </w:t>
      </w:r>
    </w:p>
    <w:p w14:paraId="198A0FE2" w14:textId="33D73B25" w:rsidR="009E37AF" w:rsidRPr="009E37AF" w:rsidRDefault="009E37AF" w:rsidP="009E37AF">
      <w:pPr>
        <w:pStyle w:val="ListParagraph"/>
        <w:numPr>
          <w:ilvl w:val="0"/>
          <w:numId w:val="43"/>
        </w:numPr>
        <w:shd w:val="clear" w:color="auto" w:fill="FFFFFF"/>
        <w:ind w:left="1170"/>
        <w:jc w:val="both"/>
        <w:rPr>
          <w:rFonts w:eastAsia="Times New Roman" w:cs="Times New Roman"/>
          <w:color w:val="0A0A0A"/>
        </w:rPr>
      </w:pPr>
      <w:r w:rsidRPr="009E37AF">
        <w:rPr>
          <w:rFonts w:eastAsia="Times New Roman" w:cs="Times New Roman"/>
          <w:b/>
          <w:bCs/>
          <w:color w:val="0A0A0A"/>
        </w:rPr>
        <w:t>Jenis Pelayanan Dasar (Daerah Kabupaten/Kota):</w:t>
      </w:r>
    </w:p>
    <w:p w14:paraId="6090028D" w14:textId="77777777" w:rsidR="009E37AF" w:rsidRPr="00FE6B4C" w:rsidRDefault="009E37AF" w:rsidP="009E37AF">
      <w:pPr>
        <w:numPr>
          <w:ilvl w:val="1"/>
          <w:numId w:val="47"/>
        </w:numPr>
        <w:shd w:val="clear" w:color="auto" w:fill="FFFFFF"/>
        <w:spacing w:after="0"/>
        <w:jc w:val="both"/>
        <w:rPr>
          <w:rFonts w:eastAsia="Times New Roman" w:cs="Times New Roman"/>
          <w:color w:val="0A0A0A"/>
        </w:rPr>
      </w:pPr>
      <w:r w:rsidRPr="00FE6B4C">
        <w:rPr>
          <w:rFonts w:eastAsia="Times New Roman" w:cs="Times New Roman"/>
          <w:color w:val="0A0A0A"/>
        </w:rPr>
        <w:t>Pendidikan Anak Usia Dini (PAUD).</w:t>
      </w:r>
    </w:p>
    <w:p w14:paraId="0FBED6EF" w14:textId="77777777" w:rsidR="009E37AF" w:rsidRPr="00FE6B4C" w:rsidRDefault="009E37AF" w:rsidP="009E37AF">
      <w:pPr>
        <w:numPr>
          <w:ilvl w:val="1"/>
          <w:numId w:val="47"/>
        </w:numPr>
        <w:shd w:val="clear" w:color="auto" w:fill="FFFFFF"/>
        <w:spacing w:after="0"/>
        <w:jc w:val="both"/>
        <w:rPr>
          <w:rFonts w:eastAsia="Times New Roman" w:cs="Times New Roman"/>
          <w:color w:val="0A0A0A"/>
        </w:rPr>
      </w:pPr>
      <w:r w:rsidRPr="00FE6B4C">
        <w:rPr>
          <w:rFonts w:eastAsia="Times New Roman" w:cs="Times New Roman"/>
          <w:color w:val="0A0A0A"/>
        </w:rPr>
        <w:t>Pendidikan Dasar (SD dan SMP).</w:t>
      </w:r>
    </w:p>
    <w:p w14:paraId="27483E08" w14:textId="77777777" w:rsidR="009E37AF" w:rsidRPr="00FE6B4C" w:rsidRDefault="009E37AF" w:rsidP="009E37AF">
      <w:pPr>
        <w:numPr>
          <w:ilvl w:val="1"/>
          <w:numId w:val="47"/>
        </w:numPr>
        <w:shd w:val="clear" w:color="auto" w:fill="FFFFFF"/>
        <w:jc w:val="both"/>
        <w:rPr>
          <w:rFonts w:eastAsia="Times New Roman" w:cs="Times New Roman"/>
          <w:color w:val="0A0A0A"/>
        </w:rPr>
      </w:pPr>
      <w:r w:rsidRPr="00FE6B4C">
        <w:rPr>
          <w:rFonts w:eastAsia="Times New Roman" w:cs="Times New Roman"/>
          <w:color w:val="0A0A0A"/>
        </w:rPr>
        <w:t>Pendidikan Kesetaraan.</w:t>
      </w:r>
    </w:p>
    <w:p w14:paraId="19807D05" w14:textId="77777777" w:rsidR="009E37AF" w:rsidRPr="009E37AF" w:rsidRDefault="009E37AF" w:rsidP="009E37AF">
      <w:pPr>
        <w:pStyle w:val="ListParagraph"/>
        <w:numPr>
          <w:ilvl w:val="0"/>
          <w:numId w:val="43"/>
        </w:numPr>
        <w:shd w:val="clear" w:color="auto" w:fill="FFFFFF"/>
        <w:spacing w:after="0"/>
        <w:ind w:left="1170"/>
        <w:jc w:val="both"/>
        <w:rPr>
          <w:rFonts w:eastAsia="Times New Roman" w:cs="Times New Roman"/>
          <w:color w:val="0A0A0A"/>
        </w:rPr>
      </w:pPr>
      <w:r w:rsidRPr="009E37AF">
        <w:rPr>
          <w:rFonts w:eastAsia="Times New Roman" w:cs="Times New Roman"/>
          <w:b/>
          <w:bCs/>
          <w:color w:val="0A0A0A"/>
        </w:rPr>
        <w:t>Jenis Pelayanan Dasar (Daerah Provinsi):</w:t>
      </w:r>
    </w:p>
    <w:p w14:paraId="7148E08F" w14:textId="77777777" w:rsidR="009E37AF" w:rsidRPr="00FE6B4C" w:rsidRDefault="009E37AF" w:rsidP="009E37AF">
      <w:pPr>
        <w:numPr>
          <w:ilvl w:val="1"/>
          <w:numId w:val="48"/>
        </w:numPr>
        <w:shd w:val="clear" w:color="auto" w:fill="FFFFFF"/>
        <w:spacing w:after="0"/>
        <w:jc w:val="both"/>
        <w:rPr>
          <w:rFonts w:eastAsia="Times New Roman" w:cs="Times New Roman"/>
          <w:color w:val="0A0A0A"/>
        </w:rPr>
      </w:pPr>
      <w:r w:rsidRPr="00FE6B4C">
        <w:rPr>
          <w:rFonts w:eastAsia="Times New Roman" w:cs="Times New Roman"/>
          <w:color w:val="0A0A0A"/>
        </w:rPr>
        <w:t>Pendidikan Menengah (SMA/SMK).</w:t>
      </w:r>
    </w:p>
    <w:p w14:paraId="13DBD38D" w14:textId="77777777" w:rsidR="009E37AF" w:rsidRPr="00FE6B4C" w:rsidRDefault="009E37AF" w:rsidP="009E37AF">
      <w:pPr>
        <w:numPr>
          <w:ilvl w:val="1"/>
          <w:numId w:val="48"/>
        </w:numPr>
        <w:shd w:val="clear" w:color="auto" w:fill="FFFFFF"/>
        <w:jc w:val="both"/>
        <w:rPr>
          <w:rFonts w:eastAsia="Times New Roman" w:cs="Times New Roman"/>
          <w:color w:val="0A0A0A"/>
        </w:rPr>
      </w:pPr>
      <w:r w:rsidRPr="00FE6B4C">
        <w:rPr>
          <w:rFonts w:eastAsia="Times New Roman" w:cs="Times New Roman"/>
          <w:color w:val="0A0A0A"/>
        </w:rPr>
        <w:t>Pendidikan Khusus.</w:t>
      </w:r>
    </w:p>
    <w:p w14:paraId="5A5CB50E" w14:textId="4BDE248B" w:rsidR="00353DE1" w:rsidRPr="009E37AF" w:rsidRDefault="009E37AF" w:rsidP="009E37AF">
      <w:pPr>
        <w:pStyle w:val="ListParagraph"/>
        <w:numPr>
          <w:ilvl w:val="0"/>
          <w:numId w:val="43"/>
        </w:numPr>
        <w:shd w:val="clear" w:color="auto" w:fill="FFFFFF"/>
        <w:ind w:left="1260"/>
        <w:jc w:val="both"/>
        <w:rPr>
          <w:rFonts w:eastAsia="Times New Roman" w:cs="Times New Roman"/>
          <w:color w:val="0A0A0A"/>
        </w:rPr>
      </w:pPr>
      <w:r w:rsidRPr="009E37AF">
        <w:rPr>
          <w:rFonts w:eastAsia="Times New Roman" w:cs="Times New Roman"/>
          <w:b/>
          <w:bCs/>
          <w:color w:val="0A0A0A"/>
        </w:rPr>
        <w:t>Target:</w:t>
      </w:r>
      <w:r w:rsidRPr="009E37AF">
        <w:rPr>
          <w:rFonts w:eastAsia="Times New Roman" w:cs="Times New Roman"/>
          <w:color w:val="0A0A0A"/>
        </w:rPr>
        <w:t> Penerapan SPM pendidikan ini diprioritaskan untuk warga negara yang kurang mampu dan menjadi bagian dari Rapor Pendidikan Daerah.</w:t>
      </w:r>
    </w:p>
    <w:p w14:paraId="3B0AC392" w14:textId="77777777" w:rsidR="007F7882" w:rsidRPr="007F7882" w:rsidRDefault="002D4001" w:rsidP="007F7882">
      <w:pPr>
        <w:pStyle w:val="ListParagraph"/>
        <w:numPr>
          <w:ilvl w:val="0"/>
          <w:numId w:val="9"/>
        </w:numPr>
        <w:ind w:left="900"/>
        <w:jc w:val="both"/>
        <w:rPr>
          <w:rStyle w:val="Emphasis"/>
          <w:b/>
          <w:i w:val="0"/>
          <w:iCs w:val="0"/>
        </w:rPr>
      </w:pPr>
      <w:r w:rsidRPr="00A9038D">
        <w:rPr>
          <w:rFonts w:eastAsia="Times New Roman" w:cs="Times New Roman"/>
          <w:b/>
        </w:rPr>
        <w:t>Permendagri Nomor 81 Tahun 2022</w:t>
      </w:r>
      <w:r w:rsidRPr="00A9038D">
        <w:rPr>
          <w:rFonts w:cs="Times New Roman"/>
          <w:b/>
          <w:shd w:val="clear" w:color="auto" w:fill="FFFFFF"/>
        </w:rPr>
        <w:t xml:space="preserve"> Tentang </w:t>
      </w:r>
      <w:r w:rsidRPr="00A9038D">
        <w:rPr>
          <w:rStyle w:val="Emphasis"/>
          <w:rFonts w:cs="Times New Roman"/>
          <w:b/>
          <w:i w:val="0"/>
          <w:iCs w:val="0"/>
          <w:shd w:val="clear" w:color="auto" w:fill="FFFFFF"/>
        </w:rPr>
        <w:t>Pedoman Penyusunan Rencana Kerja Pemerintah Daerah Tahun 2023</w:t>
      </w:r>
    </w:p>
    <w:p w14:paraId="459FE330" w14:textId="6D793AC6" w:rsidR="007F7882" w:rsidRPr="007F7882" w:rsidRDefault="007F7882" w:rsidP="007F7882">
      <w:pPr>
        <w:pStyle w:val="ListParagraph"/>
        <w:ind w:left="900"/>
        <w:jc w:val="both"/>
        <w:rPr>
          <w:b/>
        </w:rPr>
      </w:pPr>
      <w:r w:rsidRPr="007F7882">
        <w:rPr>
          <w:rFonts w:cs="Times New Roman"/>
        </w:rPr>
        <w:t>Peraturan yang berlaku mulai 13 Juni 2022 ini menjadi acuan pemerintah daerah untuk menyusun dokumen perencanaan tahunan, mencakup prioritas pembangunan, target pertumbuhan ekonomi, dan pemulihan ekonomi pasca-pandemi, diundangkan oleh </w:t>
      </w:r>
      <w:r w:rsidRPr="007F7882">
        <w:rPr>
          <w:rFonts w:cs="Times New Roman"/>
          <w:shd w:val="clear" w:color="auto" w:fill="FFFFFF"/>
        </w:rPr>
        <w:t>BPK RI</w:t>
      </w:r>
      <w:r w:rsidRPr="007F7882">
        <w:rPr>
          <w:rFonts w:cs="Times New Roman"/>
          <w:color w:val="0A0A0A"/>
          <w:shd w:val="clear" w:color="auto" w:fill="FFFFFF"/>
        </w:rPr>
        <w:t xml:space="preserve"> dengan penjelasan sebagaimana sibawah </w:t>
      </w:r>
      <w:proofErr w:type="gramStart"/>
      <w:r w:rsidRPr="007F7882">
        <w:rPr>
          <w:rFonts w:cs="Times New Roman"/>
          <w:color w:val="0A0A0A"/>
          <w:shd w:val="clear" w:color="auto" w:fill="FFFFFF"/>
        </w:rPr>
        <w:t>ini;</w:t>
      </w:r>
      <w:proofErr w:type="gramEnd"/>
    </w:p>
    <w:p w14:paraId="21DB759E" w14:textId="77777777" w:rsidR="007F7882" w:rsidRPr="00FE6B4C" w:rsidRDefault="007F7882" w:rsidP="007F7882">
      <w:pPr>
        <w:pStyle w:val="ListParagraph"/>
        <w:numPr>
          <w:ilvl w:val="0"/>
          <w:numId w:val="50"/>
        </w:numPr>
        <w:shd w:val="clear" w:color="auto" w:fill="FFFFFF"/>
        <w:spacing w:after="180"/>
        <w:ind w:left="1260"/>
        <w:jc w:val="both"/>
        <w:rPr>
          <w:rFonts w:cs="Times New Roman"/>
          <w:color w:val="0A0A0A"/>
        </w:rPr>
      </w:pPr>
      <w:r w:rsidRPr="00FE6B4C">
        <w:rPr>
          <w:rStyle w:val="Strong"/>
          <w:rFonts w:cs="Times New Roman"/>
          <w:color w:val="0A0A0A"/>
        </w:rPr>
        <w:t>Fungsi Utama:</w:t>
      </w:r>
      <w:r w:rsidRPr="00FE6B4C">
        <w:rPr>
          <w:rStyle w:val="t286pc"/>
          <w:rFonts w:cs="Times New Roman"/>
          <w:color w:val="0A0A0A"/>
        </w:rPr>
        <w:t> Sebagai panduan komprehensif bagi Pemerintah Daerah (Provinsi maupun Kabupaten/Kota) dalam merumuskan RKPD tahun 2023, yang merupakan penjabaran dari RPJMD (Rencana Pembangunan Jangka Menengah Daerah).</w:t>
      </w:r>
    </w:p>
    <w:p w14:paraId="7B3BFC52" w14:textId="77777777" w:rsidR="007F7882" w:rsidRPr="00FE6B4C" w:rsidRDefault="007F7882" w:rsidP="007F7882">
      <w:pPr>
        <w:pStyle w:val="ListParagraph"/>
        <w:numPr>
          <w:ilvl w:val="0"/>
          <w:numId w:val="50"/>
        </w:numPr>
        <w:shd w:val="clear" w:color="auto" w:fill="FFFFFF"/>
        <w:spacing w:after="180"/>
        <w:ind w:left="1260"/>
        <w:jc w:val="both"/>
        <w:rPr>
          <w:rFonts w:cs="Times New Roman"/>
          <w:color w:val="0A0A0A"/>
        </w:rPr>
      </w:pPr>
      <w:r w:rsidRPr="00FE6B4C">
        <w:rPr>
          <w:rStyle w:val="Strong"/>
          <w:rFonts w:cs="Times New Roman"/>
          <w:color w:val="0A0A0A"/>
        </w:rPr>
        <w:t>Isi RKPD 2023:</w:t>
      </w:r>
      <w:r w:rsidRPr="00FE6B4C">
        <w:rPr>
          <w:rStyle w:val="t286pc"/>
          <w:rFonts w:cs="Times New Roman"/>
          <w:color w:val="0A0A0A"/>
        </w:rPr>
        <w:t> Dokumen ini memuat kerangka ekonomi daerah, prioritas pembangunan, rencana kerja dan pendanaan, serta kebijakan pemulihan ekonomi dampak pandemi COVID-19, </w:t>
      </w:r>
    </w:p>
    <w:p w14:paraId="474BD265" w14:textId="77777777" w:rsidR="007F7882" w:rsidRPr="00FE6B4C" w:rsidRDefault="007F7882" w:rsidP="007F7882">
      <w:pPr>
        <w:pStyle w:val="ListParagraph"/>
        <w:numPr>
          <w:ilvl w:val="0"/>
          <w:numId w:val="50"/>
        </w:numPr>
        <w:shd w:val="clear" w:color="auto" w:fill="FFFFFF"/>
        <w:spacing w:after="180"/>
        <w:ind w:left="1260"/>
        <w:jc w:val="both"/>
        <w:rPr>
          <w:rFonts w:cs="Times New Roman"/>
          <w:color w:val="0A0A0A"/>
        </w:rPr>
      </w:pPr>
      <w:r w:rsidRPr="00FE6B4C">
        <w:rPr>
          <w:rStyle w:val="Strong"/>
          <w:rFonts w:cs="Times New Roman"/>
          <w:color w:val="0A0A0A"/>
        </w:rPr>
        <w:lastRenderedPageBreak/>
        <w:t>Sasaran Pembangunan (2023):</w:t>
      </w:r>
      <w:r w:rsidRPr="00FE6B4C">
        <w:rPr>
          <w:rStyle w:val="t286pc"/>
          <w:rFonts w:cs="Times New Roman"/>
          <w:color w:val="0A0A0A"/>
        </w:rPr>
        <w:t> Mendukung sasaran nasional seperti pertumbuhan ekonomi 5,3%-5,9%, penurunan emisi gas rumah kaca, penurunan tingkat pengangguran terbuka, peningkatan indeks pembangunan manusia (IPM), dan penurunan angka kemiskinan, </w:t>
      </w:r>
    </w:p>
    <w:p w14:paraId="42D3493A" w14:textId="77777777" w:rsidR="007F7882" w:rsidRPr="00FE6B4C" w:rsidRDefault="007F7882" w:rsidP="007F7882">
      <w:pPr>
        <w:pStyle w:val="ListParagraph"/>
        <w:numPr>
          <w:ilvl w:val="0"/>
          <w:numId w:val="50"/>
        </w:numPr>
        <w:shd w:val="clear" w:color="auto" w:fill="FFFFFF"/>
        <w:spacing w:after="180"/>
        <w:ind w:left="1260"/>
        <w:jc w:val="both"/>
        <w:rPr>
          <w:rStyle w:val="t286pc"/>
          <w:rFonts w:cs="Times New Roman"/>
          <w:color w:val="0A0A0A"/>
        </w:rPr>
      </w:pPr>
      <w:r w:rsidRPr="00FE6B4C">
        <w:rPr>
          <w:rStyle w:val="Strong"/>
          <w:rFonts w:cs="Times New Roman"/>
          <w:color w:val="0A0A0A"/>
        </w:rPr>
        <w:t>Fokus Pembangunan:</w:t>
      </w:r>
      <w:r w:rsidRPr="00FE6B4C">
        <w:rPr>
          <w:rStyle w:val="t286pc"/>
          <w:rFonts w:cs="Times New Roman"/>
          <w:color w:val="0A0A0A"/>
        </w:rPr>
        <w:t> Mendukung </w:t>
      </w:r>
      <w:r w:rsidRPr="00FE6B4C">
        <w:rPr>
          <w:rStyle w:val="Emphasis"/>
          <w:rFonts w:cs="Times New Roman"/>
          <w:color w:val="0A0A0A"/>
        </w:rPr>
        <w:t>Major Project</w:t>
      </w:r>
      <w:r w:rsidRPr="00FE6B4C">
        <w:rPr>
          <w:rStyle w:val="t286pc"/>
          <w:rFonts w:cs="Times New Roman"/>
          <w:color w:val="0A0A0A"/>
        </w:rPr>
        <w:t> (MP) nasional, termasuk reformasi sistem kesehatan, transformasi digital, jaringan pelabuhan, pembangunan Ibu Kota Nusantara (IKN), serta peningkatan ketahanan pangan, menurut dokumen BPK RI dan </w:t>
      </w:r>
    </w:p>
    <w:p w14:paraId="6E6F8D68" w14:textId="7A91817F" w:rsidR="00353DE1" w:rsidRPr="007F7882" w:rsidRDefault="007F7882" w:rsidP="007F7882">
      <w:pPr>
        <w:pStyle w:val="ListParagraph"/>
        <w:numPr>
          <w:ilvl w:val="0"/>
          <w:numId w:val="50"/>
        </w:numPr>
        <w:shd w:val="clear" w:color="auto" w:fill="FFFFFF"/>
        <w:ind w:left="1260"/>
        <w:contextualSpacing w:val="0"/>
        <w:jc w:val="both"/>
        <w:rPr>
          <w:rStyle w:val="Emphasis"/>
          <w:rFonts w:cs="Times New Roman"/>
          <w:i w:val="0"/>
          <w:iCs w:val="0"/>
          <w:color w:val="0A0A0A"/>
        </w:rPr>
      </w:pPr>
      <w:r w:rsidRPr="00FE6B4C">
        <w:rPr>
          <w:rStyle w:val="Strong"/>
          <w:rFonts w:cs="Times New Roman"/>
          <w:color w:val="0A0A0A"/>
        </w:rPr>
        <w:t>Prinsip Penyusunan:</w:t>
      </w:r>
      <w:r w:rsidRPr="00FE6B4C">
        <w:rPr>
          <w:rStyle w:val="t286pc"/>
          <w:rFonts w:cs="Times New Roman"/>
          <w:color w:val="0A0A0A"/>
        </w:rPr>
        <w:t> Harus berdasarkan kebutuhan daerah, tepat waktu, partisipatif, transparan, dan taat peraturan, dengan memprioritaskan pemenuhan pelayanan dasar dan belanja wajib.</w:t>
      </w:r>
      <w:r w:rsidRPr="00FE6B4C">
        <w:rPr>
          <w:rFonts w:cs="Times New Roman"/>
          <w:color w:val="0A0A0A"/>
        </w:rPr>
        <w:t xml:space="preserve"> </w:t>
      </w:r>
    </w:p>
    <w:p w14:paraId="2AB746E2" w14:textId="77777777" w:rsidR="007F7882" w:rsidRPr="007F7882" w:rsidRDefault="002D4001" w:rsidP="007F7882">
      <w:pPr>
        <w:pStyle w:val="ListParagraph"/>
        <w:numPr>
          <w:ilvl w:val="0"/>
          <w:numId w:val="9"/>
        </w:numPr>
        <w:ind w:left="900"/>
        <w:jc w:val="both"/>
        <w:rPr>
          <w:b/>
        </w:rPr>
      </w:pPr>
      <w:hyperlink r:id="rId14" w:history="1">
        <w:r w:rsidRPr="00A9038D">
          <w:rPr>
            <w:rFonts w:eastAsia="Times New Roman" w:cs="Times New Roman"/>
            <w:b/>
          </w:rPr>
          <w:t>Permen PUPR No. 13 Tahun 2023</w:t>
        </w:r>
      </w:hyperlink>
      <w:r w:rsidRPr="00A9038D">
        <w:rPr>
          <w:rFonts w:eastAsia="Times New Roman" w:cs="Times New Roman"/>
          <w:b/>
        </w:rPr>
        <w:t xml:space="preserve"> </w:t>
      </w:r>
      <w:r w:rsidRPr="00A9038D">
        <w:rPr>
          <w:rFonts w:cs="Times New Roman"/>
          <w:b/>
          <w:shd w:val="clear" w:color="auto" w:fill="FFFFFF"/>
        </w:rPr>
        <w:t>tentang Standar Teknis dan Standar Pelayanan Minimal (SPM) Bidang Pekerjaan Umum dan Perumahan Rakyat</w:t>
      </w:r>
    </w:p>
    <w:p w14:paraId="53647833" w14:textId="5759CA6B" w:rsidR="007F7882" w:rsidRPr="007F7882" w:rsidRDefault="007F7882" w:rsidP="007F7882">
      <w:pPr>
        <w:pStyle w:val="ListParagraph"/>
        <w:ind w:left="900"/>
        <w:jc w:val="both"/>
        <w:rPr>
          <w:b/>
        </w:rPr>
      </w:pPr>
      <w:r w:rsidRPr="007F7882">
        <w:rPr>
          <w:rFonts w:eastAsia="Times New Roman" w:cs="Times New Roman"/>
          <w:color w:val="0A0A0A"/>
        </w:rPr>
        <w:t>Peraturan terbaru yang menetapkan standar teknis SPM untuk bidang Pekerjaan Umum dan Perumahan Rakyat, mencakup indikator seperti penyediaan air minum, pengolahan air limbah domestik, penyediaan rumah layak huni, pengelolaan sampah, drainase lingkungan, dan pengelolaan Ruang Terbuka Hijau (RTH)</w:t>
      </w:r>
    </w:p>
    <w:p w14:paraId="506422F4" w14:textId="77777777" w:rsidR="007F7882" w:rsidRPr="00FE6B4C" w:rsidRDefault="007F7882" w:rsidP="007F7882">
      <w:pPr>
        <w:numPr>
          <w:ilvl w:val="0"/>
          <w:numId w:val="52"/>
        </w:numPr>
        <w:shd w:val="clear" w:color="auto" w:fill="FFFFFF"/>
        <w:spacing w:after="0"/>
        <w:jc w:val="both"/>
        <w:rPr>
          <w:rFonts w:eastAsia="Times New Roman" w:cs="Times New Roman"/>
          <w:color w:val="0A0A0A"/>
        </w:rPr>
      </w:pPr>
      <w:r w:rsidRPr="00FE6B4C">
        <w:rPr>
          <w:rFonts w:eastAsia="Times New Roman" w:cs="Times New Roman"/>
          <w:b/>
          <w:bCs/>
          <w:color w:val="0A0A0A"/>
        </w:rPr>
        <w:t>Tujuan:</w:t>
      </w:r>
      <w:r w:rsidRPr="00FE6B4C">
        <w:rPr>
          <w:rFonts w:eastAsia="Times New Roman" w:cs="Times New Roman"/>
          <w:color w:val="0A0A0A"/>
        </w:rPr>
        <w:t> Memberikan pemahaman dan acuan teknis kepada pemda terkait pendataan, perencanaan, pelaksanaan, dan pengawasan pemenuhan layanan dasar.</w:t>
      </w:r>
    </w:p>
    <w:p w14:paraId="2C9DD018" w14:textId="77777777" w:rsidR="007F7882" w:rsidRPr="00FE6B4C" w:rsidRDefault="007F7882" w:rsidP="007F7882">
      <w:pPr>
        <w:numPr>
          <w:ilvl w:val="0"/>
          <w:numId w:val="52"/>
        </w:numPr>
        <w:shd w:val="clear" w:color="auto" w:fill="FFFFFF"/>
        <w:spacing w:after="0"/>
        <w:jc w:val="both"/>
        <w:rPr>
          <w:rFonts w:eastAsia="Times New Roman" w:cs="Times New Roman"/>
          <w:color w:val="0A0A0A"/>
        </w:rPr>
      </w:pPr>
      <w:r w:rsidRPr="00FE6B4C">
        <w:rPr>
          <w:rFonts w:eastAsia="Times New Roman" w:cs="Times New Roman"/>
          <w:b/>
          <w:bCs/>
          <w:color w:val="0A0A0A"/>
        </w:rPr>
        <w:t>Lingkup SPM:</w:t>
      </w:r>
      <w:r w:rsidRPr="00FE6B4C">
        <w:rPr>
          <w:rFonts w:eastAsia="Times New Roman" w:cs="Times New Roman"/>
          <w:color w:val="0A0A0A"/>
        </w:rPr>
        <w:t> Fokus pada pemenuhan layanan dasar air minum, air limbah domestik, dan rumah layak huni (termasuk rumah bencana dan relokasi).</w:t>
      </w:r>
    </w:p>
    <w:p w14:paraId="3D45004F" w14:textId="77777777" w:rsidR="007F7882" w:rsidRPr="00FE6B4C" w:rsidRDefault="007F7882" w:rsidP="007F7882">
      <w:pPr>
        <w:numPr>
          <w:ilvl w:val="0"/>
          <w:numId w:val="52"/>
        </w:numPr>
        <w:shd w:val="clear" w:color="auto" w:fill="FFFFFF"/>
        <w:spacing w:after="0"/>
        <w:jc w:val="both"/>
        <w:rPr>
          <w:rFonts w:eastAsia="Times New Roman" w:cs="Times New Roman"/>
          <w:color w:val="0A0A0A"/>
        </w:rPr>
      </w:pPr>
      <w:r w:rsidRPr="00FE6B4C">
        <w:rPr>
          <w:rFonts w:eastAsia="Times New Roman" w:cs="Times New Roman"/>
          <w:b/>
          <w:bCs/>
          <w:color w:val="0A0A0A"/>
        </w:rPr>
        <w:t>Kuantitas Layanan:</w:t>
      </w:r>
      <w:r w:rsidRPr="00FE6B4C">
        <w:rPr>
          <w:rFonts w:eastAsia="Times New Roman" w:cs="Times New Roman"/>
          <w:color w:val="0A0A0A"/>
        </w:rPr>
        <w:t> Mengatur standar pelayanan, contohnya kebutuhan air minum sebesar 60 liter/orang/hari melalui SPAM.</w:t>
      </w:r>
    </w:p>
    <w:p w14:paraId="4F3D844D" w14:textId="1B29BD81" w:rsidR="00353DE1" w:rsidRPr="007F7882" w:rsidRDefault="007F7882" w:rsidP="007F7882">
      <w:pPr>
        <w:pStyle w:val="ListParagraph"/>
        <w:numPr>
          <w:ilvl w:val="0"/>
          <w:numId w:val="52"/>
        </w:numPr>
        <w:jc w:val="both"/>
        <w:rPr>
          <w:b/>
        </w:rPr>
      </w:pPr>
      <w:r w:rsidRPr="007F7882">
        <w:rPr>
          <w:rFonts w:eastAsia="Times New Roman" w:cs="Times New Roman"/>
          <w:b/>
          <w:bCs/>
          <w:color w:val="0A0A0A"/>
        </w:rPr>
        <w:t>Penerapan Berbasis Elektronik:</w:t>
      </w:r>
      <w:r w:rsidRPr="007F7882">
        <w:rPr>
          <w:rFonts w:eastAsia="Times New Roman" w:cs="Times New Roman"/>
          <w:color w:val="0A0A0A"/>
        </w:rPr>
        <w:t> Menggunakan metode pelaporan secara elektronik dan satu data Kementerian PUPR.</w:t>
      </w:r>
    </w:p>
    <w:p w14:paraId="00E278E2" w14:textId="77777777" w:rsidR="007F7882" w:rsidRPr="007F7882" w:rsidRDefault="002D4001" w:rsidP="007F7882">
      <w:pPr>
        <w:pStyle w:val="ListParagraph"/>
        <w:numPr>
          <w:ilvl w:val="0"/>
          <w:numId w:val="9"/>
        </w:numPr>
        <w:ind w:left="900"/>
        <w:jc w:val="both"/>
        <w:rPr>
          <w:b/>
        </w:rPr>
      </w:pPr>
      <w:hyperlink r:id="rId15" w:history="1">
        <w:r w:rsidRPr="00A9038D">
          <w:rPr>
            <w:rFonts w:eastAsia="Times New Roman" w:cs="Times New Roman"/>
            <w:b/>
          </w:rPr>
          <w:t>Permenkes No. 6 Tahun 2024</w:t>
        </w:r>
      </w:hyperlink>
      <w:r w:rsidRPr="00A9038D">
        <w:rPr>
          <w:rFonts w:eastAsia="Times New Roman" w:cs="Times New Roman"/>
          <w:b/>
        </w:rPr>
        <w:t xml:space="preserve">: </w:t>
      </w:r>
      <w:r w:rsidRPr="00A9038D">
        <w:rPr>
          <w:rStyle w:val="Emphasis"/>
          <w:rFonts w:cs="Times New Roman"/>
          <w:b/>
          <w:shd w:val="clear" w:color="auto" w:fill="FFFFFF"/>
        </w:rPr>
        <w:t>tentang</w:t>
      </w:r>
      <w:r w:rsidRPr="00A9038D">
        <w:rPr>
          <w:rFonts w:cs="Times New Roman"/>
          <w:b/>
          <w:shd w:val="clear" w:color="auto" w:fill="FFFFFF"/>
        </w:rPr>
        <w:t> Standar Teknis Pemenuhan Standar Pelayanan Minimal Kesehatan</w:t>
      </w:r>
    </w:p>
    <w:p w14:paraId="2101E7A6" w14:textId="77777777" w:rsidR="007F7882" w:rsidRDefault="007F7882" w:rsidP="007F7882">
      <w:pPr>
        <w:pStyle w:val="ListParagraph"/>
        <w:ind w:left="900"/>
        <w:jc w:val="both"/>
        <w:rPr>
          <w:rFonts w:eastAsia="Times New Roman" w:cs="Times New Roman"/>
          <w:color w:val="0A0A0A"/>
        </w:rPr>
      </w:pPr>
      <w:r w:rsidRPr="007F7882">
        <w:rPr>
          <w:rFonts w:cs="Times New Roman"/>
        </w:rPr>
        <w:t>M</w:t>
      </w:r>
      <w:r w:rsidRPr="007F7882">
        <w:rPr>
          <w:rFonts w:cs="Times New Roman"/>
        </w:rPr>
        <w:t>engatur pedoman teknis bagi pemerintah daerah dalam memberikan 12 jenis pelayanan dasar kesehatan wajib</w:t>
      </w:r>
      <w:r w:rsidRPr="007F7882">
        <w:rPr>
          <w:rFonts w:cs="Times New Roman"/>
          <w:color w:val="0A0A0A"/>
          <w:shd w:val="clear" w:color="auto" w:fill="FFFFFF"/>
        </w:rPr>
        <w:t>. Peraturan ini diterbitkan pada 16 April 2024 juga m</w:t>
      </w:r>
      <w:r w:rsidRPr="007F7882">
        <w:rPr>
          <w:rFonts w:eastAsia="Times New Roman" w:cs="Times New Roman"/>
          <w:color w:val="0A0A0A"/>
        </w:rPr>
        <w:t xml:space="preserve">engatur standar teknis spesifik untuk pelayanan dasar kesehatan (jenis dan mutu) yang wajib dipenuhi Pemda Provinsi/Kabupaten/Kota, mencakup pelayanan antenatal (K4), persalinan, bayi baru lahir, balita, usia sekolah, produktif, lansia, penderita Hipertensi &amp; DM, gizi buruk, dan pencegahan penyakit. Dengan uraian sebagai </w:t>
      </w:r>
      <w:proofErr w:type="gramStart"/>
      <w:r w:rsidRPr="007F7882">
        <w:rPr>
          <w:rFonts w:eastAsia="Times New Roman" w:cs="Times New Roman"/>
          <w:color w:val="0A0A0A"/>
        </w:rPr>
        <w:t>berikut;</w:t>
      </w:r>
      <w:proofErr w:type="gramEnd"/>
    </w:p>
    <w:p w14:paraId="1F684545" w14:textId="1570BCA6" w:rsidR="007F7882" w:rsidRPr="007F7882" w:rsidRDefault="007F7882" w:rsidP="007F7882">
      <w:pPr>
        <w:pStyle w:val="ListParagraph"/>
        <w:numPr>
          <w:ilvl w:val="0"/>
          <w:numId w:val="61"/>
        </w:numPr>
        <w:jc w:val="both"/>
        <w:rPr>
          <w:b/>
        </w:rPr>
      </w:pPr>
      <w:r w:rsidRPr="007F7882">
        <w:rPr>
          <w:rFonts w:eastAsia="Times New Roman" w:cs="Times New Roman"/>
          <w:b/>
          <w:bCs/>
          <w:color w:val="0A0A0A"/>
        </w:rPr>
        <w:t>Tujuan dan Ruang Lingkup</w:t>
      </w:r>
    </w:p>
    <w:p w14:paraId="7E3632D7" w14:textId="77777777" w:rsidR="007F7882" w:rsidRPr="00FE6B4C" w:rsidRDefault="007F7882" w:rsidP="007F7882">
      <w:pPr>
        <w:pStyle w:val="ListParagraph"/>
        <w:numPr>
          <w:ilvl w:val="0"/>
          <w:numId w:val="58"/>
        </w:numPr>
        <w:shd w:val="clear" w:color="auto" w:fill="FFFFFF"/>
        <w:spacing w:after="180"/>
        <w:jc w:val="both"/>
        <w:rPr>
          <w:rFonts w:eastAsia="Times New Roman" w:cs="Times New Roman"/>
          <w:color w:val="0A0A0A"/>
        </w:rPr>
      </w:pPr>
      <w:r w:rsidRPr="00FE6B4C">
        <w:rPr>
          <w:rFonts w:eastAsia="Times New Roman" w:cs="Times New Roman"/>
          <w:b/>
          <w:bCs/>
          <w:color w:val="0A0A0A"/>
        </w:rPr>
        <w:t>Standar Teknis:</w:t>
      </w:r>
      <w:r w:rsidRPr="00FE6B4C">
        <w:rPr>
          <w:rFonts w:eastAsia="Times New Roman" w:cs="Times New Roman"/>
          <w:color w:val="0A0A0A"/>
        </w:rPr>
        <w:t> Menetapkan pedoman jenis, mutu, dan penerima layanan kesehatan dasar.</w:t>
      </w:r>
    </w:p>
    <w:p w14:paraId="00496CF4" w14:textId="77777777" w:rsidR="007F7882" w:rsidRPr="00FE6B4C" w:rsidRDefault="007F7882" w:rsidP="007F7882">
      <w:pPr>
        <w:pStyle w:val="ListParagraph"/>
        <w:numPr>
          <w:ilvl w:val="0"/>
          <w:numId w:val="58"/>
        </w:numPr>
        <w:shd w:val="clear" w:color="auto" w:fill="FFFFFF"/>
        <w:spacing w:after="180"/>
        <w:jc w:val="both"/>
        <w:rPr>
          <w:rFonts w:eastAsia="Times New Roman" w:cs="Times New Roman"/>
          <w:color w:val="0A0A0A"/>
        </w:rPr>
      </w:pPr>
      <w:r w:rsidRPr="00FE6B4C">
        <w:rPr>
          <w:rFonts w:eastAsia="Times New Roman" w:cs="Times New Roman"/>
          <w:b/>
          <w:bCs/>
          <w:color w:val="0A0A0A"/>
        </w:rPr>
        <w:t>Pembaruan Standar:</w:t>
      </w:r>
      <w:r w:rsidRPr="00FE6B4C">
        <w:rPr>
          <w:rFonts w:eastAsia="Times New Roman" w:cs="Times New Roman"/>
          <w:color w:val="0A0A0A"/>
        </w:rPr>
        <w:t> Memperbarui standar pelayanan teknis seiring dengan transformasi kesehatan untuk memastikan kualitas layanan di Puskesmas dan faskes lainnya.</w:t>
      </w:r>
    </w:p>
    <w:p w14:paraId="1BE57016" w14:textId="77777777" w:rsidR="007F7882" w:rsidRPr="00FE6B4C" w:rsidRDefault="007F7882" w:rsidP="007F7882">
      <w:pPr>
        <w:pStyle w:val="ListParagraph"/>
        <w:numPr>
          <w:ilvl w:val="0"/>
          <w:numId w:val="58"/>
        </w:numPr>
        <w:shd w:val="clear" w:color="auto" w:fill="FFFFFF"/>
        <w:contextualSpacing w:val="0"/>
        <w:jc w:val="both"/>
        <w:rPr>
          <w:rFonts w:eastAsia="Times New Roman" w:cs="Times New Roman"/>
        </w:rPr>
      </w:pPr>
      <w:r w:rsidRPr="00FE6B4C">
        <w:rPr>
          <w:rFonts w:eastAsia="Times New Roman" w:cs="Times New Roman"/>
          <w:b/>
          <w:bCs/>
          <w:color w:val="0A0A0A"/>
        </w:rPr>
        <w:t>Pencabutan PMK 4/2019:</w:t>
      </w:r>
      <w:r w:rsidRPr="00FE6B4C">
        <w:rPr>
          <w:rFonts w:eastAsia="Times New Roman" w:cs="Times New Roman"/>
          <w:color w:val="0A0A0A"/>
        </w:rPr>
        <w:t> Dengan berlakunya peraturan ini, PMK No. 4 Tahun 2019 tentang Standar Teknis Pemenuhan Mutu Pelayanan Dasar pada SPM Kesehatan dinyatakan tidak berlaku. </w:t>
      </w:r>
    </w:p>
    <w:p w14:paraId="4C09AC3F" w14:textId="1DCA30CE" w:rsidR="007F7882" w:rsidRPr="007F7882" w:rsidRDefault="007F7882" w:rsidP="007F7882">
      <w:pPr>
        <w:pStyle w:val="ListParagraph"/>
        <w:numPr>
          <w:ilvl w:val="0"/>
          <w:numId w:val="61"/>
        </w:numPr>
        <w:shd w:val="clear" w:color="auto" w:fill="FFFFFF"/>
        <w:spacing w:after="0"/>
        <w:jc w:val="both"/>
        <w:rPr>
          <w:rFonts w:eastAsia="Times New Roman" w:cs="Times New Roman"/>
          <w:color w:val="0A0A0A"/>
        </w:rPr>
      </w:pPr>
      <w:r w:rsidRPr="007F7882">
        <w:rPr>
          <w:rFonts w:eastAsia="Times New Roman" w:cs="Times New Roman"/>
          <w:b/>
          <w:bCs/>
          <w:color w:val="0A0A0A"/>
        </w:rPr>
        <w:t>Fokus SPM Kesehatan (12 Pelayanan Dasar)</w:t>
      </w:r>
      <w:r w:rsidRPr="007F7882">
        <w:rPr>
          <w:rFonts w:eastAsia="Times New Roman" w:cs="Times New Roman"/>
          <w:color w:val="0A0A0A"/>
        </w:rPr>
        <w:t xml:space="preserve"> Pemda wajib memenuhi standar pelayanan kesehatan untuk:</w:t>
      </w:r>
    </w:p>
    <w:p w14:paraId="2A21D437" w14:textId="77777777" w:rsidR="007F7882" w:rsidRPr="00FE6B4C" w:rsidRDefault="007F7882" w:rsidP="007F7882">
      <w:pPr>
        <w:pStyle w:val="ListParagraph"/>
        <w:numPr>
          <w:ilvl w:val="0"/>
          <w:numId w:val="59"/>
        </w:numPr>
        <w:shd w:val="clear" w:color="auto" w:fill="FFFFFF"/>
        <w:spacing w:after="180"/>
        <w:jc w:val="both"/>
        <w:rPr>
          <w:rFonts w:eastAsia="Times New Roman" w:cs="Times New Roman"/>
          <w:color w:val="0A0A0A"/>
        </w:rPr>
      </w:pPr>
      <w:r w:rsidRPr="00FE6B4C">
        <w:rPr>
          <w:rFonts w:eastAsia="Times New Roman" w:cs="Times New Roman"/>
          <w:color w:val="0A0A0A"/>
        </w:rPr>
        <w:t>Pelayanan kesehatan ibu hamil, ibu bersalin, dan bayi baru lahir.</w:t>
      </w:r>
    </w:p>
    <w:p w14:paraId="6ED707F6" w14:textId="77777777" w:rsidR="007F7882" w:rsidRPr="00FE6B4C" w:rsidRDefault="007F7882" w:rsidP="007F7882">
      <w:pPr>
        <w:pStyle w:val="ListParagraph"/>
        <w:numPr>
          <w:ilvl w:val="0"/>
          <w:numId w:val="59"/>
        </w:numPr>
        <w:shd w:val="clear" w:color="auto" w:fill="FFFFFF"/>
        <w:spacing w:after="180"/>
        <w:jc w:val="both"/>
        <w:rPr>
          <w:rFonts w:eastAsia="Times New Roman" w:cs="Times New Roman"/>
          <w:color w:val="0A0A0A"/>
        </w:rPr>
      </w:pPr>
      <w:r w:rsidRPr="00FE6B4C">
        <w:rPr>
          <w:rFonts w:eastAsia="Times New Roman" w:cs="Times New Roman"/>
          <w:color w:val="0A0A0A"/>
        </w:rPr>
        <w:t>Pelayanan kesehatan balita, usia pendidikan dasar, usia produktif (15-59 tahun), dan lansia.</w:t>
      </w:r>
    </w:p>
    <w:p w14:paraId="4A595B3B" w14:textId="77777777" w:rsidR="007F7882" w:rsidRPr="007F7882" w:rsidRDefault="007F7882" w:rsidP="007F7882">
      <w:pPr>
        <w:pStyle w:val="ListParagraph"/>
        <w:numPr>
          <w:ilvl w:val="0"/>
          <w:numId w:val="59"/>
        </w:numPr>
        <w:shd w:val="clear" w:color="auto" w:fill="FFFFFF"/>
        <w:contextualSpacing w:val="0"/>
        <w:jc w:val="both"/>
        <w:rPr>
          <w:rFonts w:eastAsia="Times New Roman" w:cs="Times New Roman"/>
        </w:rPr>
      </w:pPr>
      <w:r w:rsidRPr="00FE6B4C">
        <w:rPr>
          <w:rFonts w:eastAsia="Times New Roman" w:cs="Times New Roman"/>
          <w:color w:val="0A0A0A"/>
        </w:rPr>
        <w:t>Pelayanan kesehatan penderita hipertensi, diabetes melitus, gangguan jiwa berat, tuberkulosis, dan orang dengan risiko terinfeksi HIV. </w:t>
      </w:r>
    </w:p>
    <w:p w14:paraId="599AEE5A" w14:textId="77777777" w:rsidR="007F7882" w:rsidRDefault="007F7882" w:rsidP="007F7882">
      <w:pPr>
        <w:shd w:val="clear" w:color="auto" w:fill="FFFFFF"/>
        <w:jc w:val="both"/>
        <w:rPr>
          <w:rFonts w:eastAsia="Times New Roman" w:cs="Times New Roman"/>
        </w:rPr>
      </w:pPr>
    </w:p>
    <w:p w14:paraId="1711A0A2" w14:textId="77777777" w:rsidR="007F7882" w:rsidRPr="007F7882" w:rsidRDefault="007F7882" w:rsidP="007F7882">
      <w:pPr>
        <w:shd w:val="clear" w:color="auto" w:fill="FFFFFF"/>
        <w:jc w:val="both"/>
        <w:rPr>
          <w:rFonts w:eastAsia="Times New Roman" w:cs="Times New Roman"/>
        </w:rPr>
      </w:pPr>
    </w:p>
    <w:p w14:paraId="610DD1CE" w14:textId="1D090252" w:rsidR="007F7882" w:rsidRPr="007F7882" w:rsidRDefault="007F7882" w:rsidP="007F7882">
      <w:pPr>
        <w:pStyle w:val="ListParagraph"/>
        <w:numPr>
          <w:ilvl w:val="0"/>
          <w:numId w:val="61"/>
        </w:numPr>
        <w:shd w:val="clear" w:color="auto" w:fill="FFFFFF"/>
        <w:spacing w:after="0"/>
        <w:jc w:val="both"/>
        <w:rPr>
          <w:rFonts w:eastAsia="Times New Roman" w:cs="Times New Roman"/>
          <w:color w:val="0A0A0A"/>
        </w:rPr>
      </w:pPr>
      <w:r w:rsidRPr="007F7882">
        <w:rPr>
          <w:rFonts w:eastAsia="Times New Roman" w:cs="Times New Roman"/>
          <w:b/>
          <w:bCs/>
          <w:color w:val="0A0A0A"/>
        </w:rPr>
        <w:lastRenderedPageBreak/>
        <w:t>Komponen Teknis Pemenuhan</w:t>
      </w:r>
    </w:p>
    <w:p w14:paraId="6A36B0D6" w14:textId="77777777" w:rsidR="007F7882" w:rsidRPr="00FE6B4C" w:rsidRDefault="007F7882" w:rsidP="007F7882">
      <w:pPr>
        <w:pStyle w:val="ListParagraph"/>
        <w:numPr>
          <w:ilvl w:val="0"/>
          <w:numId w:val="60"/>
        </w:numPr>
        <w:shd w:val="clear" w:color="auto" w:fill="FFFFFF"/>
        <w:spacing w:after="180"/>
        <w:jc w:val="both"/>
        <w:rPr>
          <w:rFonts w:eastAsia="Times New Roman" w:cs="Times New Roman"/>
          <w:color w:val="0A0A0A"/>
        </w:rPr>
      </w:pPr>
      <w:r w:rsidRPr="00FE6B4C">
        <w:rPr>
          <w:rFonts w:eastAsia="Times New Roman" w:cs="Times New Roman"/>
          <w:b/>
          <w:bCs/>
          <w:color w:val="0A0A0A"/>
        </w:rPr>
        <w:t>Edukasi &amp; Skrining:</w:t>
      </w:r>
      <w:r w:rsidRPr="00FE6B4C">
        <w:rPr>
          <w:rFonts w:eastAsia="Times New Roman" w:cs="Times New Roman"/>
          <w:color w:val="0A0A0A"/>
        </w:rPr>
        <w:t> Fokus pada preventif, seperti skrining faktor risiko penyakit menular dan tidak menular, kesehatan reproduksi, serta calon pengantin.</w:t>
      </w:r>
    </w:p>
    <w:p w14:paraId="4F2AFC40" w14:textId="77777777" w:rsidR="007F7882" w:rsidRPr="00FE6B4C" w:rsidRDefault="007F7882" w:rsidP="007F7882">
      <w:pPr>
        <w:pStyle w:val="ListParagraph"/>
        <w:numPr>
          <w:ilvl w:val="0"/>
          <w:numId w:val="60"/>
        </w:numPr>
        <w:shd w:val="clear" w:color="auto" w:fill="FFFFFF"/>
        <w:spacing w:after="180"/>
        <w:jc w:val="both"/>
        <w:rPr>
          <w:rFonts w:eastAsia="Times New Roman" w:cs="Times New Roman"/>
          <w:color w:val="0A0A0A"/>
        </w:rPr>
      </w:pPr>
      <w:r w:rsidRPr="00FE6B4C">
        <w:rPr>
          <w:rFonts w:eastAsia="Times New Roman" w:cs="Times New Roman"/>
          <w:b/>
          <w:bCs/>
          <w:color w:val="0A0A0A"/>
        </w:rPr>
        <w:t>Mutu Pelayanan:</w:t>
      </w:r>
      <w:r w:rsidRPr="00FE6B4C">
        <w:rPr>
          <w:rFonts w:eastAsia="Times New Roman" w:cs="Times New Roman"/>
          <w:color w:val="0A0A0A"/>
        </w:rPr>
        <w:t> Penyesuaian standar pelayanan mencakup kompetensi tenaga medis, fasilitas pelayanan, dan aksesibilitas bagi warga.</w:t>
      </w:r>
    </w:p>
    <w:p w14:paraId="57C9AB3A" w14:textId="008DD50A" w:rsidR="002D4001" w:rsidRPr="007F7882" w:rsidRDefault="007F7882" w:rsidP="007F7882">
      <w:pPr>
        <w:pStyle w:val="ListParagraph"/>
        <w:numPr>
          <w:ilvl w:val="0"/>
          <w:numId w:val="60"/>
        </w:numPr>
        <w:shd w:val="clear" w:color="auto" w:fill="FFFFFF"/>
        <w:spacing w:after="180"/>
        <w:contextualSpacing w:val="0"/>
        <w:jc w:val="both"/>
        <w:rPr>
          <w:rFonts w:eastAsia="Times New Roman" w:cs="Times New Roman"/>
          <w:color w:val="0A0A0A"/>
        </w:rPr>
      </w:pPr>
      <w:r w:rsidRPr="00FE6B4C">
        <w:rPr>
          <w:rFonts w:eastAsia="Times New Roman" w:cs="Times New Roman"/>
          <w:b/>
          <w:bCs/>
          <w:color w:val="0A0A0A"/>
        </w:rPr>
        <w:t>Evaluasi:</w:t>
      </w:r>
      <w:r w:rsidRPr="00FE6B4C">
        <w:rPr>
          <w:rFonts w:eastAsia="Times New Roman" w:cs="Times New Roman"/>
          <w:color w:val="0A0A0A"/>
        </w:rPr>
        <w:t> Menteri, gubernur, dan bupati/wali kota melakukan pemantauan dan evaluasi berjenjang terhadap pemenuhan standar ini.</w:t>
      </w:r>
    </w:p>
    <w:p w14:paraId="1E0A4D86" w14:textId="363A0E36" w:rsidR="00C37E36" w:rsidRPr="001F0B3D" w:rsidRDefault="00C37E36" w:rsidP="00353DE1">
      <w:pPr>
        <w:pStyle w:val="Heading3"/>
        <w:ind w:left="504"/>
        <w:jc w:val="both"/>
        <w:rPr>
          <w:rFonts w:eastAsiaTheme="minorHAnsi"/>
          <w:b/>
          <w:bCs/>
        </w:rPr>
      </w:pPr>
      <w:r w:rsidRPr="001F0B3D">
        <w:rPr>
          <w:rFonts w:eastAsiaTheme="minorHAnsi"/>
          <w:b/>
          <w:bCs/>
        </w:rPr>
        <w:t>Peraturan Pemerintah Kota Singkawang</w:t>
      </w:r>
    </w:p>
    <w:p w14:paraId="3D4C6726" w14:textId="150198CE" w:rsidR="00C37E36" w:rsidRPr="00C37E36" w:rsidRDefault="00C37E36" w:rsidP="00C37E36"/>
    <w:p w14:paraId="20CF2FB8" w14:textId="77777777" w:rsidR="00C37E36" w:rsidRPr="00C37E36" w:rsidRDefault="00C37E36" w:rsidP="00C37E36"/>
    <w:p w14:paraId="49D5C842" w14:textId="77777777" w:rsidR="001E1D04" w:rsidRPr="001E1D04" w:rsidRDefault="001E1D04" w:rsidP="001E1D04">
      <w:pPr>
        <w:pStyle w:val="ListParagraph"/>
        <w:jc w:val="both"/>
      </w:pPr>
    </w:p>
    <w:p w14:paraId="202C6A25" w14:textId="63BF4937" w:rsidR="00507713" w:rsidRDefault="002C056B" w:rsidP="002C056B">
      <w:pPr>
        <w:pStyle w:val="Heading2"/>
      </w:pPr>
      <w:bookmarkStart w:id="11" w:name="_Toc224130449"/>
      <w:bookmarkStart w:id="12" w:name="_Toc226023009"/>
      <w:r>
        <w:t>Manfaat</w:t>
      </w:r>
      <w:bookmarkEnd w:id="11"/>
      <w:bookmarkEnd w:id="12"/>
    </w:p>
    <w:p w14:paraId="781786CD" w14:textId="77777777" w:rsidR="001E1D04" w:rsidRDefault="001E1D04" w:rsidP="004E17C2">
      <w:pPr>
        <w:jc w:val="both"/>
      </w:pPr>
      <w:r>
        <w:t>Pelaksanaan kegiatan re-entry pegawai yang telah menyelesaikan tugas belajar di lingkungan Biro Sumber Daya Manusia Kementerian Dalam Negeri diharapkan memberikan beberapa manfaat sebagai berikut:</w:t>
      </w:r>
    </w:p>
    <w:p w14:paraId="12BB7FB9" w14:textId="77777777" w:rsidR="00BC59E4" w:rsidRDefault="001E1D04" w:rsidP="00BC59E4">
      <w:pPr>
        <w:pStyle w:val="ListParagraph"/>
        <w:numPr>
          <w:ilvl w:val="0"/>
          <w:numId w:val="8"/>
        </w:numPr>
      </w:pPr>
      <w:r>
        <w:t>Bagi Organisasi</w:t>
      </w:r>
    </w:p>
    <w:p w14:paraId="6DD0827F" w14:textId="3738A26A" w:rsidR="001E1D04" w:rsidRDefault="001E1D04" w:rsidP="00BC59E4">
      <w:pPr>
        <w:pStyle w:val="ListParagraph"/>
      </w:pPr>
      <w:r>
        <w:t>Memberikan kesempatan bagi organisasi untuk memperoleh pemanfaatan optimal dari peningkatan kompetensi pegawai yang telah menyelesaikan tugas belajar, sehingga dapat mendukung peningkatan kinerja dan kualitas pelayanan organisasi.</w:t>
      </w:r>
    </w:p>
    <w:p w14:paraId="00DDEC82" w14:textId="77777777" w:rsidR="00BC59E4" w:rsidRDefault="001E1D04" w:rsidP="00BC59E4">
      <w:pPr>
        <w:pStyle w:val="ListParagraph"/>
        <w:numPr>
          <w:ilvl w:val="0"/>
          <w:numId w:val="8"/>
        </w:numPr>
      </w:pPr>
      <w:r>
        <w:t>Bagi Pegawai</w:t>
      </w:r>
    </w:p>
    <w:p w14:paraId="6C8F36DE" w14:textId="77777777" w:rsidR="00BC59E4" w:rsidRDefault="001E1D04" w:rsidP="00BC59E4">
      <w:pPr>
        <w:pStyle w:val="ListParagraph"/>
      </w:pPr>
      <w:r>
        <w:t>Membantu pegawai dalam melakukan penyesuaian kembali terhadap lingkungan kerja serta memberikan ruang untuk menyampaikan hasil pembelajaran, gagasan, dan inovasi yang diperoleh selama masa pendidikan.</w:t>
      </w:r>
    </w:p>
    <w:p w14:paraId="00480BCF" w14:textId="77777777" w:rsidR="00BC59E4" w:rsidRDefault="001E1D04" w:rsidP="00BC59E4">
      <w:pPr>
        <w:pStyle w:val="ListParagraph"/>
        <w:numPr>
          <w:ilvl w:val="0"/>
          <w:numId w:val="8"/>
        </w:numPr>
      </w:pPr>
      <w:r>
        <w:lastRenderedPageBreak/>
        <w:t>Bagi Unit Kerj</w:t>
      </w:r>
      <w:r w:rsidR="004E17C2">
        <w:t>a</w:t>
      </w:r>
    </w:p>
    <w:p w14:paraId="605A93B1" w14:textId="1E38B36D" w:rsidR="001E1D04" w:rsidRDefault="001E1D04" w:rsidP="00BC59E4">
      <w:pPr>
        <w:pStyle w:val="ListParagraph"/>
      </w:pPr>
      <w:r>
        <w:t>Mendukung unit kerja dalam mengidentifikasi potensi penerapan pengetahuan dan keterampilan baru yang dimiliki pegawai guna meningkatkan efektivitas pelaksanaan tugas dan fungsi.</w:t>
      </w:r>
    </w:p>
    <w:p w14:paraId="22482D7E" w14:textId="77777777" w:rsidR="00BC59E4" w:rsidRDefault="001E1D04" w:rsidP="00BC59E4">
      <w:pPr>
        <w:pStyle w:val="ListParagraph"/>
        <w:numPr>
          <w:ilvl w:val="0"/>
          <w:numId w:val="8"/>
        </w:numPr>
      </w:pPr>
      <w:r>
        <w:t>Bagi Pengembangan Sumber Daya Manusia</w:t>
      </w:r>
    </w:p>
    <w:p w14:paraId="5994225D" w14:textId="7C3BEEE1" w:rsidR="001E1D04" w:rsidRDefault="001E1D04" w:rsidP="00BC59E4">
      <w:pPr>
        <w:pStyle w:val="ListParagraph"/>
      </w:pPr>
      <w:r>
        <w:t>Menjadi sarana untuk mengoptimalkan pemanfaatan program tugas belajar sebagai bagian dari strategi pengembangan kompetensi aparatur sipil negara di lingkungan Kementerian Dalam Negeri.</w:t>
      </w:r>
    </w:p>
    <w:p w14:paraId="3615D0E9" w14:textId="77777777" w:rsidR="004E17C2" w:rsidRPr="001E1D04" w:rsidRDefault="004E17C2" w:rsidP="0013608C">
      <w:pPr>
        <w:pStyle w:val="ListParagraph"/>
        <w:spacing w:after="0"/>
        <w:jc w:val="both"/>
      </w:pPr>
    </w:p>
    <w:p w14:paraId="55AFF94B" w14:textId="7554048A" w:rsidR="00304728" w:rsidRDefault="00800D73" w:rsidP="004E17C2">
      <w:pPr>
        <w:pStyle w:val="Heading2"/>
      </w:pPr>
      <w:bookmarkStart w:id="13" w:name="_Toc224130450"/>
      <w:bookmarkStart w:id="14" w:name="_Toc226023010"/>
      <w:r>
        <w:t>Dasar Hukum</w:t>
      </w:r>
      <w:bookmarkEnd w:id="13"/>
      <w:bookmarkEnd w:id="14"/>
    </w:p>
    <w:p w14:paraId="13D67FE1" w14:textId="0EB14032" w:rsidR="00304728" w:rsidRDefault="00304728" w:rsidP="001E1D04">
      <w:r>
        <w:t>Dasar hukum dalam program ini antara lain:</w:t>
      </w:r>
    </w:p>
    <w:p w14:paraId="406820A0" w14:textId="17A5E330" w:rsidR="00304728" w:rsidRDefault="00304728" w:rsidP="00E069B6">
      <w:pPr>
        <w:pStyle w:val="ListParagraph"/>
        <w:numPr>
          <w:ilvl w:val="0"/>
          <w:numId w:val="4"/>
        </w:numPr>
        <w:jc w:val="both"/>
      </w:pPr>
      <w:r w:rsidRPr="00304728">
        <w:t xml:space="preserve">Peraturan Menteri Dalam Negeri Nomor 122 Tahun 2017 tentang Tugas Belajar Dan Izin Belajar Pegawai Negeri Sipil Kementerian Dalam </w:t>
      </w:r>
      <w:proofErr w:type="gramStart"/>
      <w:r w:rsidRPr="00304728">
        <w:t>Negeri</w:t>
      </w:r>
      <w:r>
        <w:t>;</w:t>
      </w:r>
      <w:proofErr w:type="gramEnd"/>
    </w:p>
    <w:p w14:paraId="4BB915F2" w14:textId="59188486" w:rsidR="00304728" w:rsidRDefault="00304728" w:rsidP="00E069B6">
      <w:pPr>
        <w:pStyle w:val="ListParagraph"/>
        <w:numPr>
          <w:ilvl w:val="0"/>
          <w:numId w:val="4"/>
        </w:numPr>
        <w:jc w:val="both"/>
      </w:pPr>
      <w:r w:rsidRPr="00304728">
        <w:t>S</w:t>
      </w:r>
      <w:r>
        <w:t xml:space="preserve">urat </w:t>
      </w:r>
      <w:r w:rsidRPr="00304728">
        <w:t>E</w:t>
      </w:r>
      <w:r>
        <w:t>daran</w:t>
      </w:r>
      <w:r w:rsidRPr="00304728">
        <w:t xml:space="preserve"> Menteri Pendayagunaan Aparatur Negara dan Reformasi Birokrasi</w:t>
      </w:r>
      <w:r>
        <w:t xml:space="preserve"> </w:t>
      </w:r>
      <w:r w:rsidRPr="00304728">
        <w:t xml:space="preserve">Nomor 28 Tahun 2021 tentang Pengembangan Kompetensi PNS Melalui Jalur </w:t>
      </w:r>
      <w:proofErr w:type="gramStart"/>
      <w:r w:rsidRPr="00304728">
        <w:t>Pendidikan</w:t>
      </w:r>
      <w:r>
        <w:t>;</w:t>
      </w:r>
      <w:proofErr w:type="gramEnd"/>
    </w:p>
    <w:p w14:paraId="628680D7" w14:textId="26F8E751" w:rsidR="00304728" w:rsidRDefault="00E069B6" w:rsidP="00E069B6">
      <w:pPr>
        <w:pStyle w:val="ListParagraph"/>
        <w:numPr>
          <w:ilvl w:val="0"/>
          <w:numId w:val="4"/>
        </w:numPr>
        <w:jc w:val="both"/>
      </w:pPr>
      <w:r>
        <w:t xml:space="preserve">Keputusan Menteri Dalam Negeri Nomor 800.1.4.1 – 252 Tahun 2024 tentang Penetapan Pegawai Tugas Belajar Program Magister Informatika di Sekolah Teknik Elektro dan Informatika Institut Teknologi </w:t>
      </w:r>
      <w:proofErr w:type="gramStart"/>
      <w:r>
        <w:t>Bandung;</w:t>
      </w:r>
      <w:proofErr w:type="gramEnd"/>
    </w:p>
    <w:p w14:paraId="5CB735A0" w14:textId="05B87DA3" w:rsidR="00E069B6" w:rsidRPr="00304728" w:rsidRDefault="00E069B6" w:rsidP="00E069B6">
      <w:pPr>
        <w:pStyle w:val="ListParagraph"/>
        <w:numPr>
          <w:ilvl w:val="0"/>
          <w:numId w:val="4"/>
        </w:numPr>
        <w:jc w:val="both"/>
      </w:pPr>
      <w:r>
        <w:t xml:space="preserve">Keputusan Menteri Dalam Negeri Nomor 800.1.4.1 – 33 Tahun 2026 tentang Pendayagunaan / </w:t>
      </w:r>
      <w:r w:rsidRPr="00E069B6">
        <w:rPr>
          <w:i/>
          <w:iCs/>
        </w:rPr>
        <w:t>Re-Entry</w:t>
      </w:r>
      <w:r>
        <w:rPr>
          <w:i/>
          <w:iCs/>
        </w:rPr>
        <w:t xml:space="preserve"> </w:t>
      </w:r>
      <w:r>
        <w:t>Pegawai Selesai Tugas Belajar.</w:t>
      </w:r>
    </w:p>
    <w:p w14:paraId="55C0F75D" w14:textId="77777777" w:rsidR="00304728" w:rsidRPr="00304728" w:rsidRDefault="00304728" w:rsidP="00304728"/>
    <w:p w14:paraId="40F0D16E" w14:textId="77777777" w:rsidR="00507713" w:rsidRDefault="00507713" w:rsidP="00507713"/>
    <w:p w14:paraId="6E8BF207" w14:textId="77777777" w:rsidR="00FA7ABC" w:rsidRDefault="00FA7ABC" w:rsidP="00507713"/>
    <w:p w14:paraId="300435A8" w14:textId="2C8B336B" w:rsidR="00FA7ABC" w:rsidRDefault="00FA7ABC">
      <w:pPr>
        <w:spacing w:line="278" w:lineRule="auto"/>
      </w:pPr>
      <w:r>
        <w:br w:type="page"/>
      </w:r>
    </w:p>
    <w:p w14:paraId="499BED70" w14:textId="2E37B349" w:rsidR="00507713" w:rsidRDefault="002C056B" w:rsidP="00D65B10">
      <w:pPr>
        <w:pStyle w:val="Heading1"/>
        <w:rPr>
          <w:i/>
          <w:iCs/>
        </w:rPr>
      </w:pPr>
      <w:r>
        <w:lastRenderedPageBreak/>
        <w:br/>
      </w:r>
      <w:bookmarkStart w:id="15" w:name="_Toc224130451"/>
      <w:bookmarkStart w:id="16" w:name="_Toc226023011"/>
      <w:r>
        <w:t xml:space="preserve">PELAKSANAAN PROGRAM </w:t>
      </w:r>
      <w:r w:rsidRPr="00CF4FF0">
        <w:rPr>
          <w:i/>
          <w:iCs/>
        </w:rPr>
        <w:t>RE-ENTRY</w:t>
      </w:r>
      <w:bookmarkEnd w:id="15"/>
      <w:bookmarkEnd w:id="16"/>
    </w:p>
    <w:p w14:paraId="3DA283BA" w14:textId="77777777" w:rsidR="00380F9D" w:rsidRPr="00380F9D" w:rsidRDefault="00380F9D" w:rsidP="00380F9D"/>
    <w:p w14:paraId="1742DC9F" w14:textId="218B2118" w:rsidR="00507713" w:rsidRDefault="002C056B" w:rsidP="00D65B10">
      <w:pPr>
        <w:pStyle w:val="Heading2"/>
      </w:pPr>
      <w:bookmarkStart w:id="17" w:name="_Toc224130452"/>
      <w:bookmarkStart w:id="18" w:name="_Toc226023012"/>
      <w:r w:rsidRPr="00D65B10">
        <w:t>Waktu dan Tempat Pelaksanaan</w:t>
      </w:r>
      <w:bookmarkEnd w:id="17"/>
      <w:bookmarkEnd w:id="18"/>
    </w:p>
    <w:p w14:paraId="7FA26A43" w14:textId="18B8BCCA" w:rsidR="004B5D1A" w:rsidRPr="004B5D1A" w:rsidRDefault="004B5D1A" w:rsidP="004B5D1A">
      <w:pPr>
        <w:jc w:val="both"/>
      </w:pPr>
      <w:r>
        <w:t xml:space="preserve">Kegiatan </w:t>
      </w:r>
      <w:r w:rsidRPr="00522AFA">
        <w:rPr>
          <w:i/>
          <w:iCs/>
        </w:rPr>
        <w:t>re-entry</w:t>
      </w:r>
      <w:r>
        <w:t xml:space="preserve"> pegawai yang telah menyelesaikan tugas belajar dilaksanakan pada Bagian Perencanaan </w:t>
      </w:r>
      <w:r w:rsidR="001C7F56">
        <w:t>SDM</w:t>
      </w:r>
      <w:r>
        <w:t xml:space="preserve">, Biro Sumber Daya Manusia, Sekretariat Jenderal Kementerian Dalam Negeri, </w:t>
      </w:r>
      <w:r w:rsidR="004535AE">
        <w:t xml:space="preserve">dengan </w:t>
      </w:r>
      <w:r>
        <w:t xml:space="preserve">TMT 1 Februari 2026. </w:t>
      </w:r>
    </w:p>
    <w:p w14:paraId="7D48289B" w14:textId="2B2CA364" w:rsidR="00507713" w:rsidRDefault="002C056B" w:rsidP="00D65B10">
      <w:pPr>
        <w:pStyle w:val="Heading2"/>
      </w:pPr>
      <w:bookmarkStart w:id="19" w:name="_Toc224130453"/>
      <w:bookmarkStart w:id="20" w:name="_Toc226023013"/>
      <w:r w:rsidRPr="00D65B10">
        <w:t>Tugas</w:t>
      </w:r>
      <w:r w:rsidR="007E404D">
        <w:t xml:space="preserve"> dan Fungsi</w:t>
      </w:r>
      <w:bookmarkEnd w:id="19"/>
      <w:bookmarkEnd w:id="20"/>
    </w:p>
    <w:p w14:paraId="7DCBDF0D" w14:textId="66286DC5" w:rsidR="007E404D" w:rsidRDefault="007E404D" w:rsidP="007E404D">
      <w:pPr>
        <w:jc w:val="both"/>
      </w:pPr>
      <w:r>
        <w:t>Dalam pelaksanaan tugas pada Bagian Perencanaan Kepegawaian khususnya pada Sub Bagian Data Kepegawaian, Penata Kelola Sistem dan Teknologi Informasi memiliki tugas dan fungsi sebagai berikut:</w:t>
      </w:r>
    </w:p>
    <w:p w14:paraId="1547DB6F" w14:textId="77777777" w:rsidR="007E404D" w:rsidRDefault="007E404D" w:rsidP="007E404D">
      <w:pPr>
        <w:pStyle w:val="ListParagraph"/>
        <w:numPr>
          <w:ilvl w:val="1"/>
          <w:numId w:val="6"/>
        </w:numPr>
        <w:ind w:left="720"/>
        <w:jc w:val="both"/>
      </w:pPr>
      <w:r>
        <w:t>Melakukan analisis terhadap sistem informasi kepegawaian yang digunakan, seperti SIMPEG, aplikasi absensi, dan Mobile SIMPEG, guna memastikan sistem berjalan secara efektif dan sesuai dengan kebutuhan organisasi.</w:t>
      </w:r>
    </w:p>
    <w:p w14:paraId="70323966" w14:textId="77777777" w:rsidR="007E404D" w:rsidRDefault="007E404D" w:rsidP="007E404D">
      <w:pPr>
        <w:pStyle w:val="ListParagraph"/>
        <w:numPr>
          <w:ilvl w:val="1"/>
          <w:numId w:val="6"/>
        </w:numPr>
        <w:ind w:left="720"/>
        <w:jc w:val="both"/>
      </w:pPr>
      <w:r>
        <w:t>Mengidentifikasi permasalahan atau kelemahan pada sistem dan aplikasi kepegawaian, baik dari sisi teknis, proses bisnis, maupun pemanfaatannya oleh pengguna.</w:t>
      </w:r>
    </w:p>
    <w:p w14:paraId="27864A48" w14:textId="77777777" w:rsidR="007E404D" w:rsidRDefault="007E404D" w:rsidP="007E404D">
      <w:pPr>
        <w:pStyle w:val="ListParagraph"/>
        <w:numPr>
          <w:ilvl w:val="1"/>
          <w:numId w:val="6"/>
        </w:numPr>
        <w:ind w:left="720"/>
        <w:jc w:val="both"/>
      </w:pPr>
      <w:r>
        <w:t>Menyusun rekomendasi perbaikan dan pengembangan sistem sebagai solusi terhadap permasalahan yang ditemukan dalam penggunaan aplikasi kepegawaian.</w:t>
      </w:r>
    </w:p>
    <w:p w14:paraId="6ECBAADA" w14:textId="77777777" w:rsidR="007E404D" w:rsidRDefault="007E404D" w:rsidP="007E404D">
      <w:pPr>
        <w:pStyle w:val="ListParagraph"/>
        <w:numPr>
          <w:ilvl w:val="1"/>
          <w:numId w:val="6"/>
        </w:numPr>
        <w:ind w:left="720"/>
        <w:jc w:val="both"/>
      </w:pPr>
      <w:r>
        <w:t>Melakukan evaluasi terhadap implementasi sistem informasi kepegawaian untuk meningkatkan efisiensi pengelolaan data dan pelayanan administrasi kepegawaian.</w:t>
      </w:r>
    </w:p>
    <w:p w14:paraId="0545B394" w14:textId="77777777" w:rsidR="007E404D" w:rsidRDefault="007E404D" w:rsidP="007E404D">
      <w:pPr>
        <w:pStyle w:val="ListParagraph"/>
        <w:numPr>
          <w:ilvl w:val="1"/>
          <w:numId w:val="6"/>
        </w:numPr>
        <w:ind w:left="720"/>
        <w:jc w:val="both"/>
      </w:pPr>
      <w:r>
        <w:t>Memberikan masukan teknis dan konseptual kepada pengelola sistem atau unit terkait dalam rangka pengembangan dan penyempurnaan aplikasi kepegawaian.</w:t>
      </w:r>
    </w:p>
    <w:p w14:paraId="380D89F0" w14:textId="77777777" w:rsidR="007E404D" w:rsidRDefault="007E404D" w:rsidP="007E404D">
      <w:pPr>
        <w:pStyle w:val="ListParagraph"/>
        <w:numPr>
          <w:ilvl w:val="1"/>
          <w:numId w:val="6"/>
        </w:numPr>
        <w:ind w:left="720"/>
        <w:jc w:val="both"/>
      </w:pPr>
      <w:r>
        <w:lastRenderedPageBreak/>
        <w:t>Mendukung pengolahan serta analisis data kepegawaian yang dihasilkan dari sistem informasi sebagai bahan pertimbangan dalam pengambilan kebijakan di bidang manajemen sumber daya manusia.</w:t>
      </w:r>
    </w:p>
    <w:p w14:paraId="6AD5EB2D" w14:textId="1EB8F14B" w:rsidR="004B5D1A" w:rsidRDefault="007E404D" w:rsidP="007E404D">
      <w:pPr>
        <w:pStyle w:val="ListParagraph"/>
        <w:numPr>
          <w:ilvl w:val="1"/>
          <w:numId w:val="6"/>
        </w:numPr>
        <w:ind w:left="720"/>
        <w:jc w:val="both"/>
      </w:pPr>
      <w:r>
        <w:t>Menyusun laporan hasil analisis sistem dan rekomendasi perbaikan sebagai bagian dari upaya peningkatan kualitas pengelolaan sistem informasi kepegawaian.</w:t>
      </w:r>
    </w:p>
    <w:p w14:paraId="6161F545" w14:textId="77777777" w:rsidR="0004057E" w:rsidRPr="004B5D1A" w:rsidRDefault="0004057E" w:rsidP="0004057E">
      <w:pPr>
        <w:pStyle w:val="ListParagraph"/>
        <w:jc w:val="both"/>
      </w:pPr>
    </w:p>
    <w:p w14:paraId="4B302778" w14:textId="0C0C37CC" w:rsidR="00507713" w:rsidRDefault="002C056B" w:rsidP="00D65B10">
      <w:pPr>
        <w:pStyle w:val="Heading2"/>
      </w:pPr>
      <w:bookmarkStart w:id="21" w:name="_Toc224130454"/>
      <w:bookmarkStart w:id="22" w:name="_Toc226023014"/>
      <w:r w:rsidRPr="00D65B10">
        <w:t>Kegiatan</w:t>
      </w:r>
      <w:bookmarkEnd w:id="21"/>
      <w:bookmarkEnd w:id="22"/>
    </w:p>
    <w:p w14:paraId="77DF7377" w14:textId="77777777" w:rsidR="00A779A7" w:rsidRDefault="00A779A7" w:rsidP="00A779A7">
      <w:r>
        <w:t>Selama pelaksanaan kegiatan pada Subbagian Data Kepegawaian, Biro Sumber Daya Manusia Sekretariat Jenderal Kementerian Dalam Negeri, selain melaksanakan tugas dan fungsi jabatan, juga dilakukan beberapa kegiatan yang dilaksanakan secara bertahap selama periode kegiatan.</w:t>
      </w:r>
    </w:p>
    <w:p w14:paraId="02D94606" w14:textId="0DEB03CF" w:rsidR="00A779A7" w:rsidRDefault="00A779A7" w:rsidP="00FF4FF2">
      <w:pPr>
        <w:pStyle w:val="ListParagraph"/>
        <w:numPr>
          <w:ilvl w:val="0"/>
          <w:numId w:val="7"/>
        </w:numPr>
        <w:jc w:val="both"/>
      </w:pPr>
      <w:r>
        <w:t>Bulan Pertama</w:t>
      </w:r>
      <w:r w:rsidR="00FF4FF2">
        <w:t xml:space="preserve"> -</w:t>
      </w:r>
      <w:r>
        <w:t xml:space="preserve"> Penyesuaian dan Administrasi</w:t>
      </w:r>
    </w:p>
    <w:p w14:paraId="1247A02D" w14:textId="77777777" w:rsidR="00A779A7" w:rsidRDefault="00A779A7" w:rsidP="00FF4FF2">
      <w:pPr>
        <w:pStyle w:val="ListParagraph"/>
        <w:jc w:val="both"/>
      </w:pPr>
      <w:r>
        <w:t xml:space="preserve">Pada bulan pertama, kegiatan difokuskan pada </w:t>
      </w:r>
      <w:proofErr w:type="gramStart"/>
      <w:r>
        <w:t>proses</w:t>
      </w:r>
      <w:proofErr w:type="gramEnd"/>
      <w:r>
        <w:t xml:space="preserve"> penyesuaian kembali terhadap lingkungan kerja serta pemahaman terhadap tugas dan fungsi pada Subbagian Data Kepegawaian. Pada tahap ini juga dilakukan penyelesaian beberapa administrasi kepegawaian yang berkaitan dengan pelaksanaan tugas setelah kembali dari masa tugas belajar. Selain itu, dilakukan pengenalan terhadap sistem dan aplikasi yang digunakan dalam pengelolaan data kepegawaian, seperti SIMPEG, aplikasi absensi, serta Mobile SIMPEG, termasuk memahami alur pengelolaan data dan proses bisnis yang berjalan pada unit kerja tersebut.</w:t>
      </w:r>
    </w:p>
    <w:p w14:paraId="3F1224A4" w14:textId="23570E8C" w:rsidR="004D775E" w:rsidRDefault="00A779A7" w:rsidP="00FF4FF2">
      <w:pPr>
        <w:pStyle w:val="ListParagraph"/>
        <w:numPr>
          <w:ilvl w:val="0"/>
          <w:numId w:val="7"/>
        </w:numPr>
        <w:jc w:val="both"/>
      </w:pPr>
      <w:r>
        <w:t xml:space="preserve">Bulan Kedua </w:t>
      </w:r>
      <w:r w:rsidR="00FF4FF2">
        <w:t>-</w:t>
      </w:r>
      <w:r>
        <w:t xml:space="preserve"> </w:t>
      </w:r>
      <w:r w:rsidR="004D775E">
        <w:t>Penyelesaian</w:t>
      </w:r>
      <w:r>
        <w:t xml:space="preserve"> Proyek</w:t>
      </w:r>
      <w:r w:rsidR="004D775E">
        <w:t xml:space="preserve"> KAK</w:t>
      </w:r>
    </w:p>
    <w:p w14:paraId="6B533B1E" w14:textId="77777777" w:rsidR="004D775E" w:rsidRDefault="004D775E" w:rsidP="00FF4FF2">
      <w:pPr>
        <w:pStyle w:val="ListParagraph"/>
        <w:jc w:val="both"/>
      </w:pPr>
      <w:r>
        <w:t>Pada bulan kedua, kegiatan difokuskan pada penyelesaian proyek yang telah diusulkan dalam Kerangka Acuan Kerja (KAK) sebagai bentuk implementasi pemanfaatan kompetensi yang diperoleh selama masa tugas belajar.</w:t>
      </w:r>
    </w:p>
    <w:p w14:paraId="28658CFD" w14:textId="5E7F1DE8" w:rsidR="004D775E" w:rsidRDefault="004D775E" w:rsidP="00FF4FF2">
      <w:pPr>
        <w:pStyle w:val="ListParagraph"/>
        <w:jc w:val="both"/>
      </w:pPr>
      <w:r>
        <w:t xml:space="preserve">Proyek yang dilaksanakan berupa </w:t>
      </w:r>
      <w:r w:rsidRPr="004D775E">
        <w:rPr>
          <w:i/>
          <w:iCs/>
        </w:rPr>
        <w:t>pr</w:t>
      </w:r>
      <w:r w:rsidR="0059597D">
        <w:rPr>
          <w:i/>
          <w:iCs/>
        </w:rPr>
        <w:t>o</w:t>
      </w:r>
      <w:r w:rsidRPr="004D775E">
        <w:rPr>
          <w:i/>
          <w:iCs/>
        </w:rPr>
        <w:t>of of concept</w:t>
      </w:r>
      <w:r>
        <w:t xml:space="preserve"> sistem deteksi wajah untuk mengidentifikasi emosi serta tingkat fokus praja selama mengikuti </w:t>
      </w:r>
      <w:r>
        <w:lastRenderedPageBreak/>
        <w:t>pembelajaran secara asinkronus. Sistem ini memanfaatkan teknologi pengolahan citra dan analisis ekspresi wajah untuk memperoleh indikator keterlibatan praja terhadap materi pembelajaran yang diberikan.</w:t>
      </w:r>
    </w:p>
    <w:p w14:paraId="4E81DCBA" w14:textId="77777777" w:rsidR="004D775E" w:rsidRDefault="004D775E" w:rsidP="00FF4FF2">
      <w:pPr>
        <w:pStyle w:val="ListParagraph"/>
        <w:jc w:val="both"/>
      </w:pPr>
      <w:r>
        <w:t>Pada tahap ini dilakukan beberapa kegiatan, antara lain:</w:t>
      </w:r>
    </w:p>
    <w:p w14:paraId="0D86562C" w14:textId="77777777" w:rsidR="004D775E" w:rsidRDefault="004D775E" w:rsidP="00FF4FF2">
      <w:pPr>
        <w:pStyle w:val="ListParagraph"/>
        <w:numPr>
          <w:ilvl w:val="2"/>
          <w:numId w:val="6"/>
        </w:numPr>
        <w:ind w:left="1080"/>
        <w:jc w:val="both"/>
      </w:pPr>
      <w:r>
        <w:t xml:space="preserve">melakukan studi terhadap metode </w:t>
      </w:r>
      <w:r w:rsidRPr="005E69B1">
        <w:rPr>
          <w:i/>
          <w:iCs/>
        </w:rPr>
        <w:t>facial emotion recognition</w:t>
      </w:r>
      <w:r>
        <w:t xml:space="preserve"> dan deteksi perhatian (</w:t>
      </w:r>
      <w:r w:rsidRPr="005E69B1">
        <w:rPr>
          <w:i/>
          <w:iCs/>
        </w:rPr>
        <w:t>attention detection</w:t>
      </w:r>
      <w:proofErr w:type="gramStart"/>
      <w:r>
        <w:t>);</w:t>
      </w:r>
      <w:proofErr w:type="gramEnd"/>
    </w:p>
    <w:p w14:paraId="3A7F62F1" w14:textId="77777777" w:rsidR="004D775E" w:rsidRDefault="004D775E" w:rsidP="00FF4FF2">
      <w:pPr>
        <w:pStyle w:val="ListParagraph"/>
        <w:numPr>
          <w:ilvl w:val="2"/>
          <w:numId w:val="6"/>
        </w:numPr>
        <w:ind w:left="1080"/>
        <w:jc w:val="both"/>
      </w:pPr>
      <w:r>
        <w:t xml:space="preserve">melakukan perancangan dan pengembangan sistem deteksi </w:t>
      </w:r>
      <w:proofErr w:type="gramStart"/>
      <w:r>
        <w:t>wajah;</w:t>
      </w:r>
      <w:proofErr w:type="gramEnd"/>
    </w:p>
    <w:p w14:paraId="7F8A3AB7" w14:textId="77777777" w:rsidR="004D775E" w:rsidRDefault="004D775E" w:rsidP="00FF4FF2">
      <w:pPr>
        <w:pStyle w:val="ListParagraph"/>
        <w:numPr>
          <w:ilvl w:val="2"/>
          <w:numId w:val="6"/>
        </w:numPr>
        <w:ind w:left="1080"/>
        <w:jc w:val="both"/>
      </w:pPr>
      <w:r>
        <w:t xml:space="preserve">melakukan pengujian sistem menggunakan citra atau video wajah </w:t>
      </w:r>
      <w:proofErr w:type="gramStart"/>
      <w:r>
        <w:t>praja;</w:t>
      </w:r>
      <w:proofErr w:type="gramEnd"/>
    </w:p>
    <w:p w14:paraId="63D50CA0" w14:textId="77777777" w:rsidR="004D775E" w:rsidRDefault="004D775E" w:rsidP="00FF4FF2">
      <w:pPr>
        <w:pStyle w:val="ListParagraph"/>
        <w:numPr>
          <w:ilvl w:val="2"/>
          <w:numId w:val="6"/>
        </w:numPr>
        <w:ind w:left="1080"/>
        <w:jc w:val="both"/>
      </w:pPr>
      <w:r>
        <w:t>melakukan analisis terhadap hasil deteksi emosi dan tingkat fokus sebagai indikator keterlibatan praja dalam pembelajaran asinkronus.</w:t>
      </w:r>
    </w:p>
    <w:p w14:paraId="65FA1A04" w14:textId="708F9345" w:rsidR="004D775E" w:rsidRDefault="004D775E" w:rsidP="00FF4FF2">
      <w:pPr>
        <w:pStyle w:val="ListParagraph"/>
        <w:jc w:val="both"/>
      </w:pPr>
      <w:r>
        <w:t xml:space="preserve">Pelaksanaan proyek ini diharapkan dapat memberikan alternatif pendekatan berbasis teknologi dalam melakukan evaluasi tingkat keterlibatan praja pada pembelajaran asinkronus, sehingga dapat mendukung peningkatan efektivitas proses pembelajaran serta memberikan bahan analisis tambahan bagi pengajar dalam melakukan evaluasi pembelajaran. </w:t>
      </w:r>
    </w:p>
    <w:p w14:paraId="45E37813" w14:textId="6FD3A6A4" w:rsidR="00FF4FF2" w:rsidRDefault="00A779A7" w:rsidP="00FF4FF2">
      <w:pPr>
        <w:pStyle w:val="ListParagraph"/>
        <w:numPr>
          <w:ilvl w:val="0"/>
          <w:numId w:val="7"/>
        </w:numPr>
        <w:jc w:val="both"/>
      </w:pPr>
      <w:r>
        <w:t xml:space="preserve">Bulan Ketiga </w:t>
      </w:r>
      <w:r w:rsidR="00FF4FF2">
        <w:t>-</w:t>
      </w:r>
      <w:r>
        <w:t xml:space="preserve"> Penyusunan Laporan</w:t>
      </w:r>
    </w:p>
    <w:p w14:paraId="74F9A1CD" w14:textId="10044C63" w:rsidR="00A779A7" w:rsidRPr="00A779A7" w:rsidRDefault="00A779A7" w:rsidP="00FF4FF2">
      <w:pPr>
        <w:pStyle w:val="ListParagraph"/>
        <w:jc w:val="both"/>
      </w:pPr>
      <w:r>
        <w:t>Pada bulan ketiga, kegiatan difokuskan pada penyusunan laporan kegiatan yang memuat seluruh rangkaian aktivitas yang telah dilaksanakan selama periode kegiatan.</w:t>
      </w:r>
      <w:r w:rsidR="00FF4FF2">
        <w:t xml:space="preserve"> </w:t>
      </w:r>
      <w:r>
        <w:t>Laporan ini memuat penjelasan mengenai tugas yang dilaksanakan, pelaksanaan proyek, hasil analisis sistem, serta rekomendasi perbaikan yang dihasilkan. Laporan tersebut diharapkan dapat menjadi bahan dokumentasi sekaligus referensi bagi pengembangan sistem dan pengelolaan data kepegawaian di lingkungan Biro Sumber Daya Manusia Sekretariat Jenderal Kementerian Dalam Negeri.</w:t>
      </w:r>
    </w:p>
    <w:p w14:paraId="68FB79FA" w14:textId="77777777" w:rsidR="00507713" w:rsidRDefault="00507713" w:rsidP="00507713"/>
    <w:p w14:paraId="3177539A" w14:textId="77777777" w:rsidR="00FA7ABC" w:rsidRDefault="00FA7ABC" w:rsidP="00507713"/>
    <w:p w14:paraId="2699E8FF" w14:textId="798C52DA" w:rsidR="00FA7ABC" w:rsidRDefault="00FA7ABC">
      <w:pPr>
        <w:spacing w:line="278" w:lineRule="auto"/>
      </w:pPr>
      <w:r>
        <w:br w:type="page"/>
      </w:r>
    </w:p>
    <w:p w14:paraId="54728F45" w14:textId="4613AAB6" w:rsidR="00507713" w:rsidRDefault="002C056B" w:rsidP="00D65B10">
      <w:pPr>
        <w:pStyle w:val="Heading1"/>
      </w:pPr>
      <w:r>
        <w:lastRenderedPageBreak/>
        <w:br/>
      </w:r>
      <w:bookmarkStart w:id="23" w:name="_Toc224130455"/>
      <w:bookmarkStart w:id="24" w:name="_Toc226023015"/>
      <w:r>
        <w:t>HASIL PROYEK</w:t>
      </w:r>
      <w:bookmarkEnd w:id="23"/>
      <w:bookmarkEnd w:id="24"/>
    </w:p>
    <w:p w14:paraId="1DC51F50" w14:textId="77777777" w:rsidR="00380F9D" w:rsidRPr="00380F9D" w:rsidRDefault="00380F9D" w:rsidP="00380F9D"/>
    <w:p w14:paraId="3BB5DA5E" w14:textId="715A4F3B" w:rsidR="00507713" w:rsidRPr="00D65B10" w:rsidRDefault="002C056B" w:rsidP="00D65B10">
      <w:pPr>
        <w:pStyle w:val="Heading2"/>
      </w:pPr>
      <w:bookmarkStart w:id="25" w:name="_Toc224130456"/>
      <w:bookmarkStart w:id="26" w:name="_Toc226023016"/>
      <w:r w:rsidRPr="00D65B10">
        <w:t>Deskripsi Proyek</w:t>
      </w:r>
      <w:bookmarkEnd w:id="25"/>
      <w:bookmarkEnd w:id="26"/>
    </w:p>
    <w:p w14:paraId="19B91668" w14:textId="08B6DEB1" w:rsidR="00507713" w:rsidRPr="00D65B10" w:rsidRDefault="002C056B" w:rsidP="00D65B10">
      <w:pPr>
        <w:pStyle w:val="Heading2"/>
      </w:pPr>
      <w:bookmarkStart w:id="27" w:name="_Toc224130457"/>
      <w:bookmarkStart w:id="28" w:name="_Toc226023017"/>
      <w:r w:rsidRPr="00D65B10">
        <w:t>Latar Belakang Permasalahan</w:t>
      </w:r>
      <w:bookmarkEnd w:id="27"/>
      <w:bookmarkEnd w:id="28"/>
    </w:p>
    <w:p w14:paraId="6F2CBC6D" w14:textId="75AAC097" w:rsidR="00507713" w:rsidRDefault="002C056B" w:rsidP="00D65B10">
      <w:pPr>
        <w:pStyle w:val="Heading2"/>
      </w:pPr>
      <w:bookmarkStart w:id="29" w:name="_Toc224130458"/>
      <w:bookmarkStart w:id="30" w:name="_Toc226023018"/>
      <w:r w:rsidRPr="00D65B10">
        <w:t>Tujuan Proyek</w:t>
      </w:r>
      <w:bookmarkEnd w:id="29"/>
      <w:bookmarkEnd w:id="30"/>
    </w:p>
    <w:p w14:paraId="6E6AB861" w14:textId="62C5DFE3" w:rsidR="00962492" w:rsidRPr="00962492" w:rsidRDefault="00962492" w:rsidP="00962492">
      <w:pPr>
        <w:pStyle w:val="Heading2"/>
      </w:pPr>
      <w:bookmarkStart w:id="31" w:name="_Toc224130459"/>
      <w:bookmarkStart w:id="32" w:name="_Toc226023019"/>
      <w:r>
        <w:t>Batasan</w:t>
      </w:r>
      <w:bookmarkEnd w:id="31"/>
      <w:bookmarkEnd w:id="32"/>
    </w:p>
    <w:p w14:paraId="6449F408" w14:textId="34BF0B52" w:rsidR="00507713" w:rsidRPr="00D65B10" w:rsidRDefault="002C056B" w:rsidP="00D65B10">
      <w:pPr>
        <w:pStyle w:val="Heading2"/>
      </w:pPr>
      <w:bookmarkStart w:id="33" w:name="_Toc224130460"/>
      <w:bookmarkStart w:id="34" w:name="_Toc226023020"/>
      <w:r w:rsidRPr="00D65B10">
        <w:t>Metode yang Digunakan</w:t>
      </w:r>
      <w:bookmarkEnd w:id="33"/>
      <w:bookmarkEnd w:id="34"/>
    </w:p>
    <w:p w14:paraId="59B6BF3A" w14:textId="1A9EECEA" w:rsidR="002C056B" w:rsidRPr="00D65B10" w:rsidRDefault="002C056B" w:rsidP="00D65B10">
      <w:pPr>
        <w:pStyle w:val="Heading2"/>
      </w:pPr>
      <w:bookmarkStart w:id="35" w:name="_Toc224130461"/>
      <w:bookmarkStart w:id="36" w:name="_Toc226023021"/>
      <w:r w:rsidRPr="00D65B10">
        <w:t>Teknologi yang Digunakan</w:t>
      </w:r>
      <w:bookmarkEnd w:id="35"/>
      <w:bookmarkEnd w:id="36"/>
    </w:p>
    <w:p w14:paraId="648604D5" w14:textId="1EC4B63B" w:rsidR="002C056B" w:rsidRPr="00D65B10" w:rsidRDefault="002C056B" w:rsidP="00D65B10">
      <w:pPr>
        <w:pStyle w:val="Heading2"/>
      </w:pPr>
      <w:bookmarkStart w:id="37" w:name="_Toc224130462"/>
      <w:bookmarkStart w:id="38" w:name="_Toc226023022"/>
      <w:r w:rsidRPr="00D65B10">
        <w:t>Hasil</w:t>
      </w:r>
      <w:bookmarkEnd w:id="37"/>
      <w:bookmarkEnd w:id="38"/>
    </w:p>
    <w:p w14:paraId="00A9E343" w14:textId="77777777" w:rsidR="002C056B" w:rsidRDefault="002C056B" w:rsidP="002C056B"/>
    <w:p w14:paraId="083FA6A6" w14:textId="77777777" w:rsidR="00FA7ABC" w:rsidRDefault="00FA7ABC" w:rsidP="002C056B"/>
    <w:p w14:paraId="5F8BEBE9" w14:textId="15E62BBB" w:rsidR="00FA7ABC" w:rsidRDefault="00FA7ABC">
      <w:pPr>
        <w:spacing w:line="278" w:lineRule="auto"/>
      </w:pPr>
      <w:r>
        <w:br w:type="page"/>
      </w:r>
    </w:p>
    <w:p w14:paraId="1AA93E33" w14:textId="67FA683E" w:rsidR="002C056B" w:rsidRDefault="002C056B" w:rsidP="00D65B10">
      <w:pPr>
        <w:pStyle w:val="Heading1"/>
      </w:pPr>
      <w:r>
        <w:lastRenderedPageBreak/>
        <w:br/>
      </w:r>
      <w:bookmarkStart w:id="39" w:name="_Toc224130463"/>
      <w:bookmarkStart w:id="40" w:name="_Toc226023023"/>
      <w:r>
        <w:t>KESIMPULAN DAN SARAN</w:t>
      </w:r>
      <w:bookmarkEnd w:id="39"/>
      <w:bookmarkEnd w:id="40"/>
    </w:p>
    <w:p w14:paraId="2A8AB123" w14:textId="77777777" w:rsidR="00380F9D" w:rsidRPr="00380F9D" w:rsidRDefault="00380F9D" w:rsidP="00380F9D"/>
    <w:p w14:paraId="702DBA7D" w14:textId="3DE2DE17" w:rsidR="002C056B" w:rsidRPr="00D65B10" w:rsidRDefault="002C056B" w:rsidP="00D65B10">
      <w:pPr>
        <w:pStyle w:val="Heading2"/>
      </w:pPr>
      <w:bookmarkStart w:id="41" w:name="_Toc224130464"/>
      <w:bookmarkStart w:id="42" w:name="_Toc226023024"/>
      <w:r w:rsidRPr="00D65B10">
        <w:t>Kesimpulan</w:t>
      </w:r>
      <w:bookmarkEnd w:id="41"/>
      <w:bookmarkEnd w:id="42"/>
    </w:p>
    <w:p w14:paraId="52A6E3D1" w14:textId="66CA337C" w:rsidR="002C056B" w:rsidRPr="00D65B10" w:rsidRDefault="002C056B" w:rsidP="00D65B10">
      <w:pPr>
        <w:pStyle w:val="Heading2"/>
      </w:pPr>
      <w:bookmarkStart w:id="43" w:name="_Toc224130465"/>
      <w:bookmarkStart w:id="44" w:name="_Toc226023025"/>
      <w:r w:rsidRPr="00D65B10">
        <w:t>Saran</w:t>
      </w:r>
      <w:bookmarkEnd w:id="43"/>
      <w:bookmarkEnd w:id="44"/>
    </w:p>
    <w:sectPr w:rsidR="002C056B" w:rsidRPr="00D65B10" w:rsidSect="00C37E36">
      <w:pgSz w:w="12240" w:h="15840"/>
      <w:pgMar w:top="2275" w:right="1699" w:bottom="1440" w:left="227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9E9B0" w14:textId="77777777" w:rsidR="00584237" w:rsidRDefault="00584237" w:rsidP="00341DE1">
      <w:pPr>
        <w:spacing w:after="0" w:line="240" w:lineRule="auto"/>
      </w:pPr>
      <w:r>
        <w:separator/>
      </w:r>
    </w:p>
  </w:endnote>
  <w:endnote w:type="continuationSeparator" w:id="0">
    <w:p w14:paraId="3B56D1C8" w14:textId="77777777" w:rsidR="00584237" w:rsidRDefault="00584237" w:rsidP="00341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164822"/>
      <w:docPartObj>
        <w:docPartGallery w:val="Page Numbers (Bottom of Page)"/>
        <w:docPartUnique/>
      </w:docPartObj>
    </w:sdtPr>
    <w:sdtEndPr>
      <w:rPr>
        <w:noProof/>
      </w:rPr>
    </w:sdtEndPr>
    <w:sdtContent>
      <w:p w14:paraId="58717592" w14:textId="77777777" w:rsidR="00341DE1" w:rsidRDefault="00341D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B85907" w14:textId="77777777" w:rsidR="00341DE1" w:rsidRDefault="00341D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112000"/>
      <w:docPartObj>
        <w:docPartGallery w:val="Page Numbers (Bottom of Page)"/>
        <w:docPartUnique/>
      </w:docPartObj>
    </w:sdtPr>
    <w:sdtEndPr>
      <w:rPr>
        <w:noProof/>
      </w:rPr>
    </w:sdtEndPr>
    <w:sdtContent>
      <w:p w14:paraId="34A4545D" w14:textId="77777777" w:rsidR="00380F9D" w:rsidRDefault="00380F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453546" w14:textId="77777777" w:rsidR="00380F9D" w:rsidRDefault="00380F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0206B" w14:textId="77777777" w:rsidR="00584237" w:rsidRDefault="00584237" w:rsidP="00341DE1">
      <w:pPr>
        <w:spacing w:after="0" w:line="240" w:lineRule="auto"/>
      </w:pPr>
      <w:r>
        <w:separator/>
      </w:r>
    </w:p>
  </w:footnote>
  <w:footnote w:type="continuationSeparator" w:id="0">
    <w:p w14:paraId="60779A44" w14:textId="77777777" w:rsidR="00584237" w:rsidRDefault="00584237" w:rsidP="00341D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BA1"/>
    <w:multiLevelType w:val="multilevel"/>
    <w:tmpl w:val="2F4E185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E3B6B"/>
    <w:multiLevelType w:val="multilevel"/>
    <w:tmpl w:val="77DEF5BC"/>
    <w:lvl w:ilvl="0">
      <w:start w:val="1"/>
      <w:numFmt w:val="upperRoman"/>
      <w:pStyle w:val="Heading1"/>
      <w:suff w:val="nothing"/>
      <w:lvlText w:val="BAB %1"/>
      <w:lvlJc w:val="left"/>
      <w:pPr>
        <w:ind w:left="360" w:hanging="360"/>
      </w:pPr>
      <w:rPr>
        <w:rFonts w:hint="default"/>
        <w:b/>
        <w:bCs w:val="0"/>
        <w:i w:val="0"/>
        <w:iCs w:val="0"/>
      </w:rPr>
    </w:lvl>
    <w:lvl w:ilvl="1">
      <w:start w:val="1"/>
      <w:numFmt w:val="decimal"/>
      <w:pStyle w:val="Heading2"/>
      <w:isLgl/>
      <w:suff w:val="space"/>
      <w:lvlText w:val="%1.%2"/>
      <w:lvlJc w:val="left"/>
      <w:pPr>
        <w:ind w:left="792" w:hanging="432"/>
      </w:pPr>
      <w:rPr>
        <w:rFonts w:hint="default"/>
      </w:rPr>
    </w:lvl>
    <w:lvl w:ilvl="2">
      <w:start w:val="1"/>
      <w:numFmt w:val="decimal"/>
      <w:pStyle w:val="Heading3"/>
      <w:isLg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38831AE"/>
    <w:multiLevelType w:val="hybridMultilevel"/>
    <w:tmpl w:val="0BFC21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23428"/>
    <w:multiLevelType w:val="hybridMultilevel"/>
    <w:tmpl w:val="17F6C1D6"/>
    <w:lvl w:ilvl="0" w:tplc="0409001B">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05245687"/>
    <w:multiLevelType w:val="multilevel"/>
    <w:tmpl w:val="FF109B1C"/>
    <w:lvl w:ilvl="0">
      <w:start w:val="1"/>
      <w:numFmt w:val="decimal"/>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81605"/>
    <w:multiLevelType w:val="hybridMultilevel"/>
    <w:tmpl w:val="804207EA"/>
    <w:lvl w:ilvl="0" w:tplc="13E46D82">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7B901CD"/>
    <w:multiLevelType w:val="hybridMultilevel"/>
    <w:tmpl w:val="E9E0B402"/>
    <w:lvl w:ilvl="0" w:tplc="0409001B">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08F251D9"/>
    <w:multiLevelType w:val="hybridMultilevel"/>
    <w:tmpl w:val="7D10654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94555C0"/>
    <w:multiLevelType w:val="multilevel"/>
    <w:tmpl w:val="F8E06360"/>
    <w:lvl w:ilvl="0">
      <w:start w:val="1"/>
      <w:numFmt w:val="lowerLetter"/>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B991D16"/>
    <w:multiLevelType w:val="hybridMultilevel"/>
    <w:tmpl w:val="99EA490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0" w15:restartNumberingAfterBreak="0">
    <w:nsid w:val="0FD64904"/>
    <w:multiLevelType w:val="hybridMultilevel"/>
    <w:tmpl w:val="B07E4EE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40257FC"/>
    <w:multiLevelType w:val="hybridMultilevel"/>
    <w:tmpl w:val="5AFAA91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CB6216D4">
      <w:start w:val="2"/>
      <w:numFmt w:val="bullet"/>
      <w:lvlText w:val=""/>
      <w:lvlJc w:val="left"/>
      <w:pPr>
        <w:ind w:left="2340" w:hanging="360"/>
      </w:pPr>
      <w:rPr>
        <w:rFonts w:ascii="Symbol" w:eastAsiaTheme="minorHAnsi" w:hAnsi="Symbol"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5C5338"/>
    <w:multiLevelType w:val="hybridMultilevel"/>
    <w:tmpl w:val="80687DBC"/>
    <w:lvl w:ilvl="0" w:tplc="0409001B">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14FB03FC"/>
    <w:multiLevelType w:val="hybridMultilevel"/>
    <w:tmpl w:val="2BAEFE5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5603B80"/>
    <w:multiLevelType w:val="hybridMultilevel"/>
    <w:tmpl w:val="978C83AC"/>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 w15:restartNumberingAfterBreak="0">
    <w:nsid w:val="18A702C2"/>
    <w:multiLevelType w:val="multilevel"/>
    <w:tmpl w:val="F16C7F0C"/>
    <w:lvl w:ilvl="0">
      <w:start w:val="1"/>
      <w:numFmt w:val="decimal"/>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96B6C"/>
    <w:multiLevelType w:val="multilevel"/>
    <w:tmpl w:val="FD7E77DC"/>
    <w:lvl w:ilvl="0">
      <w:start w:val="1"/>
      <w:numFmt w:val="decimal"/>
      <w:lvlText w:val="%1."/>
      <w:lvlJc w:val="left"/>
      <w:pPr>
        <w:tabs>
          <w:tab w:val="num" w:pos="720"/>
        </w:tabs>
        <w:ind w:left="720" w:hanging="360"/>
      </w:pPr>
      <w:rPr>
        <w:rFonts w:hint="default"/>
        <w:sz w:val="20"/>
      </w:rPr>
    </w:lvl>
    <w:lvl w:ilvl="1">
      <w:start w:val="1"/>
      <w:numFmt w:val="lowerRoman"/>
      <w:lvlText w:val="%2."/>
      <w:lvlJc w:val="right"/>
      <w:pPr>
        <w:ind w:left="180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37D3D"/>
    <w:multiLevelType w:val="hybridMultilevel"/>
    <w:tmpl w:val="CDF83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535C6F"/>
    <w:multiLevelType w:val="hybridMultilevel"/>
    <w:tmpl w:val="3EB407D8"/>
    <w:lvl w:ilvl="0" w:tplc="223A61E0">
      <w:start w:val="1"/>
      <w:numFmt w:val="lowerLetter"/>
      <w:lvlText w:val="%1)"/>
      <w:lvlJc w:val="left"/>
      <w:pPr>
        <w:ind w:left="1260" w:hanging="360"/>
      </w:pPr>
      <w:rPr>
        <w:b/>
        <w:bCs/>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 w15:restartNumberingAfterBreak="0">
    <w:nsid w:val="26303F10"/>
    <w:multiLevelType w:val="multilevel"/>
    <w:tmpl w:val="A9D4C56C"/>
    <w:lvl w:ilvl="0">
      <w:start w:val="1"/>
      <w:numFmt w:val="decimal"/>
      <w:lvlText w:val="%1."/>
      <w:lvlJc w:val="left"/>
      <w:pPr>
        <w:tabs>
          <w:tab w:val="num" w:pos="720"/>
        </w:tabs>
        <w:ind w:left="720" w:hanging="360"/>
      </w:pPr>
      <w:rPr>
        <w:rFonts w:hint="default"/>
        <w:sz w:val="20"/>
      </w:rPr>
    </w:lvl>
    <w:lvl w:ilvl="1">
      <w:start w:val="1"/>
      <w:numFmt w:val="lowerRoman"/>
      <w:lvlText w:val="%2."/>
      <w:lvlJc w:val="right"/>
      <w:pPr>
        <w:ind w:left="180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0136B"/>
    <w:multiLevelType w:val="hybridMultilevel"/>
    <w:tmpl w:val="6512FC7A"/>
    <w:lvl w:ilvl="0" w:tplc="04090017">
      <w:start w:val="1"/>
      <w:numFmt w:val="lowerLetter"/>
      <w:lvlText w:val="%1)"/>
      <w:lvlJc w:val="left"/>
      <w:pPr>
        <w:ind w:left="1631" w:hanging="360"/>
      </w:pPr>
    </w:lvl>
    <w:lvl w:ilvl="1" w:tplc="04090019" w:tentative="1">
      <w:start w:val="1"/>
      <w:numFmt w:val="lowerLetter"/>
      <w:lvlText w:val="%2."/>
      <w:lvlJc w:val="left"/>
      <w:pPr>
        <w:ind w:left="2351" w:hanging="360"/>
      </w:pPr>
    </w:lvl>
    <w:lvl w:ilvl="2" w:tplc="0409001B" w:tentative="1">
      <w:start w:val="1"/>
      <w:numFmt w:val="lowerRoman"/>
      <w:lvlText w:val="%3."/>
      <w:lvlJc w:val="right"/>
      <w:pPr>
        <w:ind w:left="3071" w:hanging="180"/>
      </w:pPr>
    </w:lvl>
    <w:lvl w:ilvl="3" w:tplc="0409000F" w:tentative="1">
      <w:start w:val="1"/>
      <w:numFmt w:val="decimal"/>
      <w:lvlText w:val="%4."/>
      <w:lvlJc w:val="left"/>
      <w:pPr>
        <w:ind w:left="3791" w:hanging="360"/>
      </w:pPr>
    </w:lvl>
    <w:lvl w:ilvl="4" w:tplc="04090019" w:tentative="1">
      <w:start w:val="1"/>
      <w:numFmt w:val="lowerLetter"/>
      <w:lvlText w:val="%5."/>
      <w:lvlJc w:val="left"/>
      <w:pPr>
        <w:ind w:left="4511" w:hanging="360"/>
      </w:pPr>
    </w:lvl>
    <w:lvl w:ilvl="5" w:tplc="0409001B" w:tentative="1">
      <w:start w:val="1"/>
      <w:numFmt w:val="lowerRoman"/>
      <w:lvlText w:val="%6."/>
      <w:lvlJc w:val="right"/>
      <w:pPr>
        <w:ind w:left="5231" w:hanging="180"/>
      </w:pPr>
    </w:lvl>
    <w:lvl w:ilvl="6" w:tplc="0409000F" w:tentative="1">
      <w:start w:val="1"/>
      <w:numFmt w:val="decimal"/>
      <w:lvlText w:val="%7."/>
      <w:lvlJc w:val="left"/>
      <w:pPr>
        <w:ind w:left="5951" w:hanging="360"/>
      </w:pPr>
    </w:lvl>
    <w:lvl w:ilvl="7" w:tplc="04090019" w:tentative="1">
      <w:start w:val="1"/>
      <w:numFmt w:val="lowerLetter"/>
      <w:lvlText w:val="%8."/>
      <w:lvlJc w:val="left"/>
      <w:pPr>
        <w:ind w:left="6671" w:hanging="360"/>
      </w:pPr>
    </w:lvl>
    <w:lvl w:ilvl="8" w:tplc="0409001B" w:tentative="1">
      <w:start w:val="1"/>
      <w:numFmt w:val="lowerRoman"/>
      <w:lvlText w:val="%9."/>
      <w:lvlJc w:val="right"/>
      <w:pPr>
        <w:ind w:left="7391" w:hanging="180"/>
      </w:pPr>
    </w:lvl>
  </w:abstractNum>
  <w:abstractNum w:abstractNumId="21" w15:restartNumberingAfterBreak="0">
    <w:nsid w:val="28D945F7"/>
    <w:multiLevelType w:val="hybridMultilevel"/>
    <w:tmpl w:val="C50620CA"/>
    <w:lvl w:ilvl="0" w:tplc="FFFFFFFF">
      <w:start w:val="1"/>
      <w:numFmt w:val="lowerLetter"/>
      <w:lvlText w:val="%1)"/>
      <w:lvlJc w:val="left"/>
      <w:pPr>
        <w:ind w:left="1260" w:hanging="360"/>
      </w:pPr>
    </w:lvl>
    <w:lvl w:ilvl="1" w:tplc="FFFFFFFF">
      <w:start w:val="1"/>
      <w:numFmt w:val="lowerRoman"/>
      <w:lvlText w:val="%2."/>
      <w:lvlJc w:val="right"/>
      <w:pPr>
        <w:ind w:left="162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2" w15:restartNumberingAfterBreak="0">
    <w:nsid w:val="29A42D58"/>
    <w:multiLevelType w:val="hybridMultilevel"/>
    <w:tmpl w:val="6E2280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BC973E5"/>
    <w:multiLevelType w:val="hybridMultilevel"/>
    <w:tmpl w:val="AC90B9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E275953"/>
    <w:multiLevelType w:val="hybridMultilevel"/>
    <w:tmpl w:val="033EC5CE"/>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302F38FE"/>
    <w:multiLevelType w:val="hybridMultilevel"/>
    <w:tmpl w:val="4A367CA8"/>
    <w:lvl w:ilvl="0" w:tplc="B12206F2">
      <w:start w:val="1"/>
      <w:numFmt w:val="lowerLetter"/>
      <w:lvlText w:val="%1)"/>
      <w:lvlJc w:val="left"/>
      <w:pPr>
        <w:ind w:left="1620" w:hanging="360"/>
      </w:pPr>
      <w:rPr>
        <w:b/>
        <w:bCs/>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6" w15:restartNumberingAfterBreak="0">
    <w:nsid w:val="33980448"/>
    <w:multiLevelType w:val="hybridMultilevel"/>
    <w:tmpl w:val="C49661F0"/>
    <w:lvl w:ilvl="0" w:tplc="04090017">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342E0560"/>
    <w:multiLevelType w:val="hybridMultilevel"/>
    <w:tmpl w:val="AB5A4470"/>
    <w:lvl w:ilvl="0" w:tplc="0409001B">
      <w:start w:val="1"/>
      <w:numFmt w:val="lowerRoman"/>
      <w:lvlText w:val="%1."/>
      <w:lvlJc w:val="righ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8" w15:restartNumberingAfterBreak="0">
    <w:nsid w:val="34F02548"/>
    <w:multiLevelType w:val="hybridMultilevel"/>
    <w:tmpl w:val="04C089D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4F843C6"/>
    <w:multiLevelType w:val="multilevel"/>
    <w:tmpl w:val="81F4F48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936560"/>
    <w:multiLevelType w:val="hybridMultilevel"/>
    <w:tmpl w:val="E0CCB6D2"/>
    <w:lvl w:ilvl="0" w:tplc="85BC0CA8">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1" w15:restartNumberingAfterBreak="0">
    <w:nsid w:val="36AD3AFB"/>
    <w:multiLevelType w:val="hybridMultilevel"/>
    <w:tmpl w:val="22E86F4C"/>
    <w:lvl w:ilvl="0" w:tplc="04090017">
      <w:start w:val="1"/>
      <w:numFmt w:val="lowerLetter"/>
      <w:lvlText w:val="%1)"/>
      <w:lvlJc w:val="left"/>
      <w:pPr>
        <w:ind w:left="1620" w:hanging="360"/>
      </w:pPr>
    </w:lvl>
    <w:lvl w:ilvl="1" w:tplc="0409001B">
      <w:start w:val="1"/>
      <w:numFmt w:val="lowerRoman"/>
      <w:lvlText w:val="%2."/>
      <w:lvlJc w:val="right"/>
      <w:pPr>
        <w:ind w:left="198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2" w15:restartNumberingAfterBreak="0">
    <w:nsid w:val="38E15CA9"/>
    <w:multiLevelType w:val="hybridMultilevel"/>
    <w:tmpl w:val="234A5208"/>
    <w:lvl w:ilvl="0" w:tplc="66C4039A">
      <w:start w:val="1"/>
      <w:numFmt w:val="lowerLetter"/>
      <w:lvlText w:val="%1)"/>
      <w:lvlJc w:val="left"/>
      <w:pPr>
        <w:ind w:left="1620" w:hanging="360"/>
      </w:pPr>
      <w:rPr>
        <w:b/>
        <w:bCs/>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3" w15:restartNumberingAfterBreak="0">
    <w:nsid w:val="3D937740"/>
    <w:multiLevelType w:val="hybridMultilevel"/>
    <w:tmpl w:val="3594017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DDB3393"/>
    <w:multiLevelType w:val="hybridMultilevel"/>
    <w:tmpl w:val="916E96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F1A00C3"/>
    <w:multiLevelType w:val="hybridMultilevel"/>
    <w:tmpl w:val="CC94C33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FDA4387"/>
    <w:multiLevelType w:val="hybridMultilevel"/>
    <w:tmpl w:val="3C086A62"/>
    <w:lvl w:ilvl="0" w:tplc="04090013">
      <w:start w:val="1"/>
      <w:numFmt w:val="upp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8FF2D21"/>
    <w:multiLevelType w:val="hybridMultilevel"/>
    <w:tmpl w:val="11FAF9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9CD05D2"/>
    <w:multiLevelType w:val="multilevel"/>
    <w:tmpl w:val="578E52C0"/>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6215C6"/>
    <w:multiLevelType w:val="hybridMultilevel"/>
    <w:tmpl w:val="FE8E3E6A"/>
    <w:lvl w:ilvl="0" w:tplc="39A4B0DC">
      <w:start w:val="1"/>
      <w:numFmt w:val="upperRoman"/>
      <w:lvlText w:val="BAB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FD85B42"/>
    <w:multiLevelType w:val="hybridMultilevel"/>
    <w:tmpl w:val="0812F8E0"/>
    <w:lvl w:ilvl="0" w:tplc="1344700C">
      <w:numFmt w:val="bullet"/>
      <w:lvlText w:val=""/>
      <w:lvlJc w:val="left"/>
      <w:pPr>
        <w:ind w:left="1069" w:hanging="360"/>
      </w:pPr>
      <w:rPr>
        <w:rFonts w:ascii="Symbol" w:eastAsia="Times New Roman" w:hAnsi="Symbol" w:cs="Times New Roman" w:hint="default"/>
        <w:b/>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1" w15:restartNumberingAfterBreak="0">
    <w:nsid w:val="51340CBB"/>
    <w:multiLevelType w:val="multilevel"/>
    <w:tmpl w:val="B3FE92A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1BF57F3"/>
    <w:multiLevelType w:val="hybridMultilevel"/>
    <w:tmpl w:val="A22E30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3AD4927"/>
    <w:multiLevelType w:val="hybridMultilevel"/>
    <w:tmpl w:val="37C02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3C90C5E"/>
    <w:multiLevelType w:val="hybridMultilevel"/>
    <w:tmpl w:val="3FCABBA8"/>
    <w:lvl w:ilvl="0" w:tplc="04090017">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5" w15:restartNumberingAfterBreak="0">
    <w:nsid w:val="55457631"/>
    <w:multiLevelType w:val="hybridMultilevel"/>
    <w:tmpl w:val="C6B0FE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A7751F3"/>
    <w:multiLevelType w:val="hybridMultilevel"/>
    <w:tmpl w:val="5D8679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5D973CF6"/>
    <w:multiLevelType w:val="hybridMultilevel"/>
    <w:tmpl w:val="D12C3DB6"/>
    <w:lvl w:ilvl="0" w:tplc="0409001B">
      <w:start w:val="1"/>
      <w:numFmt w:val="lowerRoman"/>
      <w:lvlText w:val="%1."/>
      <w:lvlJc w:val="righ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48" w15:restartNumberingAfterBreak="0">
    <w:nsid w:val="5E8B369C"/>
    <w:multiLevelType w:val="multilevel"/>
    <w:tmpl w:val="EE2827A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6148462C"/>
    <w:multiLevelType w:val="hybridMultilevel"/>
    <w:tmpl w:val="B2AACA52"/>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0" w15:restartNumberingAfterBreak="0">
    <w:nsid w:val="61926181"/>
    <w:multiLevelType w:val="hybridMultilevel"/>
    <w:tmpl w:val="1DC098F6"/>
    <w:lvl w:ilvl="0" w:tplc="BEF69096">
      <w:start w:val="1"/>
      <w:numFmt w:val="lowerRoman"/>
      <w:lvlText w:val="%1."/>
      <w:lvlJc w:val="right"/>
      <w:pPr>
        <w:ind w:left="1980" w:hanging="360"/>
      </w:pPr>
      <w:rPr>
        <w:b/>
        <w:bCs/>
      </w:r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51" w15:restartNumberingAfterBreak="0">
    <w:nsid w:val="621E5766"/>
    <w:multiLevelType w:val="hybridMultilevel"/>
    <w:tmpl w:val="6E8C5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23A28A4"/>
    <w:multiLevelType w:val="hybridMultilevel"/>
    <w:tmpl w:val="D1147A0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62C2789D"/>
    <w:multiLevelType w:val="hybridMultilevel"/>
    <w:tmpl w:val="1FF20C84"/>
    <w:lvl w:ilvl="0" w:tplc="39A4B0DC">
      <w:start w:val="1"/>
      <w:numFmt w:val="upperRoman"/>
      <w:lvlText w:val="BAB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3644B48"/>
    <w:multiLevelType w:val="hybridMultilevel"/>
    <w:tmpl w:val="8A44CC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CCB07A9"/>
    <w:multiLevelType w:val="hybridMultilevel"/>
    <w:tmpl w:val="7F489594"/>
    <w:lvl w:ilvl="0" w:tplc="04090017">
      <w:start w:val="1"/>
      <w:numFmt w:val="lowerLetter"/>
      <w:lvlText w:val="%1)"/>
      <w:lvlJc w:val="left"/>
      <w:pPr>
        <w:ind w:left="1620" w:hanging="360"/>
      </w:pPr>
    </w:lvl>
    <w:lvl w:ilvl="1" w:tplc="0409001B">
      <w:start w:val="1"/>
      <w:numFmt w:val="lowerRoman"/>
      <w:lvlText w:val="%2."/>
      <w:lvlJc w:val="right"/>
      <w:pPr>
        <w:ind w:left="2340" w:hanging="360"/>
      </w:pPr>
    </w:lvl>
    <w:lvl w:ilvl="2" w:tplc="0409001B">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6" w15:restartNumberingAfterBreak="0">
    <w:nsid w:val="76CF2E63"/>
    <w:multiLevelType w:val="hybridMultilevel"/>
    <w:tmpl w:val="D598A1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7B22B64"/>
    <w:multiLevelType w:val="hybridMultilevel"/>
    <w:tmpl w:val="9DDEE146"/>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8" w15:restartNumberingAfterBreak="0">
    <w:nsid w:val="7C064C95"/>
    <w:multiLevelType w:val="hybridMultilevel"/>
    <w:tmpl w:val="44BEBB7E"/>
    <w:lvl w:ilvl="0" w:tplc="5706D9F0">
      <w:start w:val="1"/>
      <w:numFmt w:val="lowerLetter"/>
      <w:lvlText w:val="%1)"/>
      <w:lvlJc w:val="left"/>
      <w:pPr>
        <w:ind w:left="1620" w:hanging="360"/>
      </w:pPr>
      <w:rPr>
        <w:b/>
        <w:bCs/>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9" w15:restartNumberingAfterBreak="0">
    <w:nsid w:val="7C6D277D"/>
    <w:multiLevelType w:val="hybridMultilevel"/>
    <w:tmpl w:val="1C66D5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7D296E26"/>
    <w:multiLevelType w:val="hybridMultilevel"/>
    <w:tmpl w:val="097649E8"/>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16cid:durableId="716785033">
    <w:abstractNumId w:val="53"/>
  </w:num>
  <w:num w:numId="2" w16cid:durableId="4476494">
    <w:abstractNumId w:val="39"/>
  </w:num>
  <w:num w:numId="3" w16cid:durableId="1589196386">
    <w:abstractNumId w:val="1"/>
  </w:num>
  <w:num w:numId="4" w16cid:durableId="1875655980">
    <w:abstractNumId w:val="2"/>
  </w:num>
  <w:num w:numId="5" w16cid:durableId="253711904">
    <w:abstractNumId w:val="42"/>
  </w:num>
  <w:num w:numId="6" w16cid:durableId="451942077">
    <w:abstractNumId w:val="11"/>
  </w:num>
  <w:num w:numId="7" w16cid:durableId="738668746">
    <w:abstractNumId w:val="45"/>
  </w:num>
  <w:num w:numId="8" w16cid:durableId="1120148764">
    <w:abstractNumId w:val="56"/>
  </w:num>
  <w:num w:numId="9" w16cid:durableId="706831956">
    <w:abstractNumId w:val="51"/>
  </w:num>
  <w:num w:numId="10" w16cid:durableId="1092774798">
    <w:abstractNumId w:val="8"/>
  </w:num>
  <w:num w:numId="11" w16cid:durableId="1084766776">
    <w:abstractNumId w:val="20"/>
  </w:num>
  <w:num w:numId="12" w16cid:durableId="1196504042">
    <w:abstractNumId w:val="30"/>
  </w:num>
  <w:num w:numId="13" w16cid:durableId="406922002">
    <w:abstractNumId w:val="0"/>
  </w:num>
  <w:num w:numId="14" w16cid:durableId="2059355694">
    <w:abstractNumId w:val="40"/>
  </w:num>
  <w:num w:numId="15" w16cid:durableId="22101003">
    <w:abstractNumId w:val="25"/>
  </w:num>
  <w:num w:numId="16" w16cid:durableId="1488133867">
    <w:abstractNumId w:val="50"/>
  </w:num>
  <w:num w:numId="17" w16cid:durableId="1316497591">
    <w:abstractNumId w:val="24"/>
  </w:num>
  <w:num w:numId="18" w16cid:durableId="141427833">
    <w:abstractNumId w:val="7"/>
  </w:num>
  <w:num w:numId="19" w16cid:durableId="2069918383">
    <w:abstractNumId w:val="58"/>
  </w:num>
  <w:num w:numId="20" w16cid:durableId="2009550357">
    <w:abstractNumId w:val="33"/>
  </w:num>
  <w:num w:numId="21" w16cid:durableId="2057506181">
    <w:abstractNumId w:val="49"/>
  </w:num>
  <w:num w:numId="22" w16cid:durableId="1230849346">
    <w:abstractNumId w:val="22"/>
  </w:num>
  <w:num w:numId="23" w16cid:durableId="53049550">
    <w:abstractNumId w:val="26"/>
  </w:num>
  <w:num w:numId="24" w16cid:durableId="1324773439">
    <w:abstractNumId w:val="55"/>
  </w:num>
  <w:num w:numId="25" w16cid:durableId="713118493">
    <w:abstractNumId w:val="59"/>
  </w:num>
  <w:num w:numId="26" w16cid:durableId="1672873457">
    <w:abstractNumId w:val="14"/>
  </w:num>
  <w:num w:numId="27" w16cid:durableId="295717551">
    <w:abstractNumId w:val="37"/>
  </w:num>
  <w:num w:numId="28" w16cid:durableId="1732339784">
    <w:abstractNumId w:val="44"/>
  </w:num>
  <w:num w:numId="29" w16cid:durableId="1186409949">
    <w:abstractNumId w:val="32"/>
  </w:num>
  <w:num w:numId="30" w16cid:durableId="1152328811">
    <w:abstractNumId w:val="47"/>
  </w:num>
  <w:num w:numId="31" w16cid:durableId="1038316160">
    <w:abstractNumId w:val="54"/>
  </w:num>
  <w:num w:numId="32" w16cid:durableId="127363660">
    <w:abstractNumId w:val="46"/>
  </w:num>
  <w:num w:numId="33" w16cid:durableId="474763762">
    <w:abstractNumId w:val="57"/>
  </w:num>
  <w:num w:numId="34" w16cid:durableId="1252474577">
    <w:abstractNumId w:val="23"/>
  </w:num>
  <w:num w:numId="35" w16cid:durableId="575089617">
    <w:abstractNumId w:val="10"/>
  </w:num>
  <w:num w:numId="36" w16cid:durableId="1103695054">
    <w:abstractNumId w:val="60"/>
  </w:num>
  <w:num w:numId="37" w16cid:durableId="810636004">
    <w:abstractNumId w:val="27"/>
  </w:num>
  <w:num w:numId="38" w16cid:durableId="764038668">
    <w:abstractNumId w:val="29"/>
  </w:num>
  <w:num w:numId="39" w16cid:durableId="619192541">
    <w:abstractNumId w:val="38"/>
  </w:num>
  <w:num w:numId="40" w16cid:durableId="1425803600">
    <w:abstractNumId w:val="9"/>
  </w:num>
  <w:num w:numId="41" w16cid:durableId="380446402">
    <w:abstractNumId w:val="4"/>
  </w:num>
  <w:num w:numId="42" w16cid:durableId="169681073">
    <w:abstractNumId w:val="15"/>
  </w:num>
  <w:num w:numId="43" w16cid:durableId="2085443387">
    <w:abstractNumId w:val="31"/>
  </w:num>
  <w:num w:numId="44" w16cid:durableId="1401171856">
    <w:abstractNumId w:val="52"/>
  </w:num>
  <w:num w:numId="45" w16cid:durableId="2131168016">
    <w:abstractNumId w:val="17"/>
  </w:num>
  <w:num w:numId="46" w16cid:durableId="1590574422">
    <w:abstractNumId w:val="35"/>
  </w:num>
  <w:num w:numId="47" w16cid:durableId="1620800185">
    <w:abstractNumId w:val="16"/>
  </w:num>
  <w:num w:numId="48" w16cid:durableId="463960494">
    <w:abstractNumId w:val="19"/>
  </w:num>
  <w:num w:numId="49" w16cid:durableId="236135513">
    <w:abstractNumId w:val="43"/>
  </w:num>
  <w:num w:numId="50" w16cid:durableId="2140831517">
    <w:abstractNumId w:val="5"/>
  </w:num>
  <w:num w:numId="51" w16cid:durableId="1370690074">
    <w:abstractNumId w:val="41"/>
  </w:num>
  <w:num w:numId="52" w16cid:durableId="448819157">
    <w:abstractNumId w:val="18"/>
  </w:num>
  <w:num w:numId="53" w16cid:durableId="1124039045">
    <w:abstractNumId w:val="34"/>
  </w:num>
  <w:num w:numId="54" w16cid:durableId="1942301745">
    <w:abstractNumId w:val="13"/>
  </w:num>
  <w:num w:numId="55" w16cid:durableId="125205291">
    <w:abstractNumId w:val="28"/>
  </w:num>
  <w:num w:numId="56" w16cid:durableId="1549954003">
    <w:abstractNumId w:val="48"/>
  </w:num>
  <w:num w:numId="57" w16cid:durableId="1407998235">
    <w:abstractNumId w:val="36"/>
  </w:num>
  <w:num w:numId="58" w16cid:durableId="983513020">
    <w:abstractNumId w:val="6"/>
  </w:num>
  <w:num w:numId="59" w16cid:durableId="669482803">
    <w:abstractNumId w:val="3"/>
  </w:num>
  <w:num w:numId="60" w16cid:durableId="1372799541">
    <w:abstractNumId w:val="12"/>
  </w:num>
  <w:num w:numId="61" w16cid:durableId="12971029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E16"/>
    <w:rsid w:val="00025DDC"/>
    <w:rsid w:val="0004057E"/>
    <w:rsid w:val="000C0BAA"/>
    <w:rsid w:val="00121499"/>
    <w:rsid w:val="0013608C"/>
    <w:rsid w:val="0014637F"/>
    <w:rsid w:val="001C41DD"/>
    <w:rsid w:val="001C7F56"/>
    <w:rsid w:val="001D15BA"/>
    <w:rsid w:val="001E1D04"/>
    <w:rsid w:val="001E3332"/>
    <w:rsid w:val="001F0B3D"/>
    <w:rsid w:val="0024708C"/>
    <w:rsid w:val="002C056B"/>
    <w:rsid w:val="002D4001"/>
    <w:rsid w:val="002F7A4E"/>
    <w:rsid w:val="00304728"/>
    <w:rsid w:val="00333845"/>
    <w:rsid w:val="00341DE1"/>
    <w:rsid w:val="00353DE1"/>
    <w:rsid w:val="00380F9D"/>
    <w:rsid w:val="003A3E7D"/>
    <w:rsid w:val="004535AE"/>
    <w:rsid w:val="00470733"/>
    <w:rsid w:val="00475671"/>
    <w:rsid w:val="004B5D1A"/>
    <w:rsid w:val="004D775E"/>
    <w:rsid w:val="004E17C2"/>
    <w:rsid w:val="00507713"/>
    <w:rsid w:val="00512BDD"/>
    <w:rsid w:val="00522AFA"/>
    <w:rsid w:val="005243FF"/>
    <w:rsid w:val="00584237"/>
    <w:rsid w:val="0059597D"/>
    <w:rsid w:val="005E69B1"/>
    <w:rsid w:val="0062436A"/>
    <w:rsid w:val="00650D90"/>
    <w:rsid w:val="00697B69"/>
    <w:rsid w:val="006E4E3E"/>
    <w:rsid w:val="00707183"/>
    <w:rsid w:val="00743A09"/>
    <w:rsid w:val="007E404D"/>
    <w:rsid w:val="007F7882"/>
    <w:rsid w:val="00800D73"/>
    <w:rsid w:val="00803B5D"/>
    <w:rsid w:val="00846551"/>
    <w:rsid w:val="008545C9"/>
    <w:rsid w:val="008D74F3"/>
    <w:rsid w:val="00962492"/>
    <w:rsid w:val="00995D33"/>
    <w:rsid w:val="009B526D"/>
    <w:rsid w:val="009E37AF"/>
    <w:rsid w:val="00A07E16"/>
    <w:rsid w:val="00A779A7"/>
    <w:rsid w:val="00A9038D"/>
    <w:rsid w:val="00A97463"/>
    <w:rsid w:val="00B910C8"/>
    <w:rsid w:val="00BA238D"/>
    <w:rsid w:val="00BC59E4"/>
    <w:rsid w:val="00C37E36"/>
    <w:rsid w:val="00C65F85"/>
    <w:rsid w:val="00C745C2"/>
    <w:rsid w:val="00CF4FF0"/>
    <w:rsid w:val="00D03D96"/>
    <w:rsid w:val="00D07726"/>
    <w:rsid w:val="00D65B10"/>
    <w:rsid w:val="00D85E16"/>
    <w:rsid w:val="00DE7BF5"/>
    <w:rsid w:val="00E069B6"/>
    <w:rsid w:val="00E308DE"/>
    <w:rsid w:val="00E51028"/>
    <w:rsid w:val="00E83D10"/>
    <w:rsid w:val="00EF6DE2"/>
    <w:rsid w:val="00F243E8"/>
    <w:rsid w:val="00FA7ABC"/>
    <w:rsid w:val="00FB41B1"/>
    <w:rsid w:val="00FF4F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F3A7E"/>
  <w15:chartTrackingRefBased/>
  <w15:docId w15:val="{3AD60FE8-B71F-4DD5-B089-8A629121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D04"/>
    <w:pPr>
      <w:spacing w:after="120" w:line="360" w:lineRule="auto"/>
    </w:pPr>
    <w:rPr>
      <w:rFonts w:ascii="Times New Roman" w:hAnsi="Times New Roman"/>
    </w:rPr>
  </w:style>
  <w:style w:type="paragraph" w:styleId="Heading1">
    <w:name w:val="heading 1"/>
    <w:basedOn w:val="Normal"/>
    <w:next w:val="Normal"/>
    <w:link w:val="Heading1Char"/>
    <w:uiPriority w:val="9"/>
    <w:qFormat/>
    <w:rsid w:val="002C056B"/>
    <w:pPr>
      <w:keepNext/>
      <w:keepLines/>
      <w:numPr>
        <w:numId w:val="3"/>
      </w:numPr>
      <w:spacing w:after="0"/>
      <w:ind w:left="0" w:firstLine="0"/>
      <w:jc w:val="center"/>
      <w:outlineLvl w:val="0"/>
    </w:pPr>
    <w:rPr>
      <w:rFonts w:asciiTheme="majorBidi" w:eastAsiaTheme="majorEastAsia" w:hAnsiTheme="majorBidi" w:cstheme="majorBidi"/>
      <w:b/>
      <w:szCs w:val="40"/>
    </w:rPr>
  </w:style>
  <w:style w:type="paragraph" w:styleId="Heading2">
    <w:name w:val="heading 2"/>
    <w:basedOn w:val="Normal"/>
    <w:next w:val="Normal"/>
    <w:link w:val="Heading2Char"/>
    <w:uiPriority w:val="9"/>
    <w:unhideWhenUsed/>
    <w:qFormat/>
    <w:rsid w:val="00304728"/>
    <w:pPr>
      <w:keepNext/>
      <w:keepLines/>
      <w:numPr>
        <w:ilvl w:val="1"/>
        <w:numId w:val="3"/>
      </w:numPr>
      <w:spacing w:before="160" w:after="80"/>
      <w:ind w:left="432"/>
      <w:outlineLvl w:val="1"/>
    </w:pPr>
    <w:rPr>
      <w:rFonts w:asciiTheme="majorBidi" w:eastAsiaTheme="majorEastAsia" w:hAnsiTheme="majorBidi" w:cstheme="majorBidi"/>
      <w:b/>
      <w:szCs w:val="32"/>
    </w:rPr>
  </w:style>
  <w:style w:type="paragraph" w:styleId="Heading3">
    <w:name w:val="heading 3"/>
    <w:basedOn w:val="Normal"/>
    <w:next w:val="Normal"/>
    <w:link w:val="Heading3Char"/>
    <w:uiPriority w:val="9"/>
    <w:unhideWhenUsed/>
    <w:qFormat/>
    <w:rsid w:val="004E17C2"/>
    <w:pPr>
      <w:keepNext/>
      <w:keepLines/>
      <w:numPr>
        <w:ilvl w:val="2"/>
        <w:numId w:val="3"/>
      </w:numPr>
      <w:spacing w:after="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D85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56B"/>
    <w:rPr>
      <w:rFonts w:asciiTheme="majorBidi" w:eastAsiaTheme="majorEastAsia" w:hAnsiTheme="majorBidi" w:cstheme="majorBidi"/>
      <w:b/>
      <w:szCs w:val="40"/>
    </w:rPr>
  </w:style>
  <w:style w:type="character" w:customStyle="1" w:styleId="Heading2Char">
    <w:name w:val="Heading 2 Char"/>
    <w:basedOn w:val="DefaultParagraphFont"/>
    <w:link w:val="Heading2"/>
    <w:uiPriority w:val="9"/>
    <w:rsid w:val="00304728"/>
    <w:rPr>
      <w:rFonts w:asciiTheme="majorBidi" w:eastAsiaTheme="majorEastAsia" w:hAnsiTheme="majorBidi" w:cstheme="majorBidi"/>
      <w:b/>
      <w:szCs w:val="32"/>
    </w:rPr>
  </w:style>
  <w:style w:type="character" w:customStyle="1" w:styleId="Heading3Char">
    <w:name w:val="Heading 3 Char"/>
    <w:basedOn w:val="DefaultParagraphFont"/>
    <w:link w:val="Heading3"/>
    <w:uiPriority w:val="9"/>
    <w:rsid w:val="004E17C2"/>
    <w:rPr>
      <w:rFonts w:ascii="Times New Roman" w:eastAsiaTheme="majorEastAsia" w:hAnsi="Times New Roman" w:cstheme="majorBidi"/>
      <w:szCs w:val="28"/>
    </w:rPr>
  </w:style>
  <w:style w:type="character" w:customStyle="1" w:styleId="Heading4Char">
    <w:name w:val="Heading 4 Char"/>
    <w:basedOn w:val="DefaultParagraphFont"/>
    <w:link w:val="Heading4"/>
    <w:uiPriority w:val="9"/>
    <w:semiHidden/>
    <w:rsid w:val="00D85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E16"/>
    <w:rPr>
      <w:rFonts w:eastAsiaTheme="majorEastAsia" w:cstheme="majorBidi"/>
      <w:color w:val="272727" w:themeColor="text1" w:themeTint="D8"/>
    </w:rPr>
  </w:style>
  <w:style w:type="paragraph" w:styleId="Title">
    <w:name w:val="Title"/>
    <w:aliases w:val="Judul"/>
    <w:basedOn w:val="Normal"/>
    <w:next w:val="Normal"/>
    <w:link w:val="TitleChar"/>
    <w:uiPriority w:val="10"/>
    <w:qFormat/>
    <w:rsid w:val="00D85E16"/>
    <w:pPr>
      <w:spacing w:after="80"/>
      <w:contextualSpacing/>
      <w:jc w:val="center"/>
    </w:pPr>
    <w:rPr>
      <w:rFonts w:asciiTheme="majorBidi" w:eastAsiaTheme="majorEastAsia" w:hAnsiTheme="majorBidi" w:cstheme="majorBidi"/>
      <w:spacing w:val="-10"/>
      <w:kern w:val="28"/>
      <w:sz w:val="28"/>
      <w:szCs w:val="56"/>
    </w:rPr>
  </w:style>
  <w:style w:type="character" w:customStyle="1" w:styleId="TitleChar">
    <w:name w:val="Title Char"/>
    <w:aliases w:val="Judul Char"/>
    <w:basedOn w:val="DefaultParagraphFont"/>
    <w:link w:val="Title"/>
    <w:uiPriority w:val="10"/>
    <w:rsid w:val="00D85E16"/>
    <w:rPr>
      <w:rFonts w:asciiTheme="majorBidi" w:eastAsiaTheme="majorEastAsia" w:hAnsiTheme="majorBidi" w:cstheme="majorBidi"/>
      <w:spacing w:val="-10"/>
      <w:kern w:val="28"/>
      <w:sz w:val="28"/>
      <w:szCs w:val="56"/>
    </w:rPr>
  </w:style>
  <w:style w:type="paragraph" w:styleId="Subtitle">
    <w:name w:val="Subtitle"/>
    <w:basedOn w:val="Normal"/>
    <w:next w:val="Normal"/>
    <w:link w:val="SubtitleChar"/>
    <w:uiPriority w:val="11"/>
    <w:qFormat/>
    <w:rsid w:val="00D85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E16"/>
    <w:pPr>
      <w:spacing w:before="160"/>
      <w:jc w:val="center"/>
    </w:pPr>
    <w:rPr>
      <w:i/>
      <w:iCs/>
      <w:color w:val="404040" w:themeColor="text1" w:themeTint="BF"/>
    </w:rPr>
  </w:style>
  <w:style w:type="character" w:customStyle="1" w:styleId="QuoteChar">
    <w:name w:val="Quote Char"/>
    <w:basedOn w:val="DefaultParagraphFont"/>
    <w:link w:val="Quote"/>
    <w:uiPriority w:val="29"/>
    <w:rsid w:val="00D85E16"/>
    <w:rPr>
      <w:i/>
      <w:iCs/>
      <w:color w:val="404040" w:themeColor="text1" w:themeTint="BF"/>
    </w:rPr>
  </w:style>
  <w:style w:type="paragraph" w:styleId="ListParagraph">
    <w:name w:val="List Paragraph"/>
    <w:basedOn w:val="Normal"/>
    <w:qFormat/>
    <w:rsid w:val="00D85E16"/>
    <w:pPr>
      <w:ind w:left="720"/>
      <w:contextualSpacing/>
    </w:pPr>
  </w:style>
  <w:style w:type="character" w:styleId="IntenseEmphasis">
    <w:name w:val="Intense Emphasis"/>
    <w:basedOn w:val="DefaultParagraphFont"/>
    <w:uiPriority w:val="21"/>
    <w:qFormat/>
    <w:rsid w:val="00D85E16"/>
    <w:rPr>
      <w:i/>
      <w:iCs/>
      <w:color w:val="0F4761" w:themeColor="accent1" w:themeShade="BF"/>
    </w:rPr>
  </w:style>
  <w:style w:type="paragraph" w:styleId="IntenseQuote">
    <w:name w:val="Intense Quote"/>
    <w:basedOn w:val="Normal"/>
    <w:next w:val="Normal"/>
    <w:link w:val="IntenseQuoteChar"/>
    <w:uiPriority w:val="30"/>
    <w:qFormat/>
    <w:rsid w:val="00D85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E16"/>
    <w:rPr>
      <w:i/>
      <w:iCs/>
      <w:color w:val="0F4761" w:themeColor="accent1" w:themeShade="BF"/>
    </w:rPr>
  </w:style>
  <w:style w:type="character" w:styleId="IntenseReference">
    <w:name w:val="Intense Reference"/>
    <w:basedOn w:val="DefaultParagraphFont"/>
    <w:uiPriority w:val="32"/>
    <w:qFormat/>
    <w:rsid w:val="00D85E16"/>
    <w:rPr>
      <w:b/>
      <w:bCs/>
      <w:smallCaps/>
      <w:color w:val="0F4761" w:themeColor="accent1" w:themeShade="BF"/>
      <w:spacing w:val="5"/>
    </w:rPr>
  </w:style>
  <w:style w:type="paragraph" w:styleId="NoSpacing">
    <w:name w:val="No Spacing"/>
    <w:uiPriority w:val="1"/>
    <w:qFormat/>
    <w:rsid w:val="00D85E16"/>
    <w:pPr>
      <w:spacing w:after="0" w:line="240" w:lineRule="auto"/>
    </w:pPr>
    <w:rPr>
      <w:rFonts w:ascii="Times New Roman" w:hAnsi="Times New Roman"/>
      <w:sz w:val="22"/>
    </w:rPr>
  </w:style>
  <w:style w:type="paragraph" w:styleId="Header">
    <w:name w:val="header"/>
    <w:basedOn w:val="Normal"/>
    <w:link w:val="HeaderChar"/>
    <w:uiPriority w:val="99"/>
    <w:unhideWhenUsed/>
    <w:rsid w:val="00341D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DE1"/>
    <w:rPr>
      <w:rFonts w:ascii="Times New Roman" w:hAnsi="Times New Roman"/>
      <w:sz w:val="22"/>
    </w:rPr>
  </w:style>
  <w:style w:type="paragraph" w:styleId="Footer">
    <w:name w:val="footer"/>
    <w:basedOn w:val="Normal"/>
    <w:link w:val="FooterChar"/>
    <w:uiPriority w:val="99"/>
    <w:unhideWhenUsed/>
    <w:rsid w:val="00341D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DE1"/>
    <w:rPr>
      <w:rFonts w:ascii="Times New Roman" w:hAnsi="Times New Roman"/>
      <w:sz w:val="22"/>
    </w:rPr>
  </w:style>
  <w:style w:type="paragraph" w:customStyle="1" w:styleId="JUDUL">
    <w:name w:val="JUDUL"/>
    <w:link w:val="JUDULChar"/>
    <w:qFormat/>
    <w:rsid w:val="00803B5D"/>
    <w:pPr>
      <w:spacing w:line="360" w:lineRule="auto"/>
      <w:jc w:val="center"/>
    </w:pPr>
    <w:rPr>
      <w:rFonts w:asciiTheme="majorBidi" w:eastAsiaTheme="majorEastAsia" w:hAnsiTheme="majorBidi" w:cstheme="majorBidi"/>
      <w:b/>
      <w:sz w:val="28"/>
      <w:szCs w:val="40"/>
    </w:rPr>
  </w:style>
  <w:style w:type="character" w:customStyle="1" w:styleId="JUDULChar">
    <w:name w:val="JUDUL Char"/>
    <w:basedOn w:val="DefaultParagraphFont"/>
    <w:link w:val="JUDUL"/>
    <w:rsid w:val="00803B5D"/>
    <w:rPr>
      <w:rFonts w:asciiTheme="majorBidi" w:eastAsiaTheme="majorEastAsia" w:hAnsiTheme="majorBidi" w:cstheme="majorBidi"/>
      <w:b/>
      <w:sz w:val="28"/>
      <w:szCs w:val="40"/>
    </w:rPr>
  </w:style>
  <w:style w:type="paragraph" w:styleId="TOCHeading">
    <w:name w:val="TOC Heading"/>
    <w:basedOn w:val="Heading1"/>
    <w:next w:val="Normal"/>
    <w:uiPriority w:val="39"/>
    <w:unhideWhenUsed/>
    <w:qFormat/>
    <w:rsid w:val="00BC59E4"/>
    <w:pPr>
      <w:numPr>
        <w:numId w:val="0"/>
      </w:numPr>
      <w:spacing w:before="24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846551"/>
    <w:pPr>
      <w:spacing w:after="100" w:line="240" w:lineRule="auto"/>
    </w:pPr>
  </w:style>
  <w:style w:type="paragraph" w:styleId="TOC2">
    <w:name w:val="toc 2"/>
    <w:basedOn w:val="Normal"/>
    <w:next w:val="Normal"/>
    <w:autoRedefine/>
    <w:uiPriority w:val="39"/>
    <w:unhideWhenUsed/>
    <w:rsid w:val="00BC59E4"/>
    <w:pPr>
      <w:spacing w:after="100"/>
      <w:ind w:left="240"/>
    </w:pPr>
  </w:style>
  <w:style w:type="paragraph" w:styleId="TOC3">
    <w:name w:val="toc 3"/>
    <w:basedOn w:val="Normal"/>
    <w:next w:val="Normal"/>
    <w:autoRedefine/>
    <w:uiPriority w:val="39"/>
    <w:unhideWhenUsed/>
    <w:rsid w:val="00BC59E4"/>
    <w:pPr>
      <w:spacing w:after="100"/>
      <w:ind w:left="480"/>
    </w:pPr>
  </w:style>
  <w:style w:type="character" w:styleId="Hyperlink">
    <w:name w:val="Hyperlink"/>
    <w:basedOn w:val="DefaultParagraphFont"/>
    <w:uiPriority w:val="99"/>
    <w:unhideWhenUsed/>
    <w:rsid w:val="00BC59E4"/>
    <w:rPr>
      <w:color w:val="467886" w:themeColor="hyperlink"/>
      <w:u w:val="single"/>
    </w:rPr>
  </w:style>
  <w:style w:type="character" w:customStyle="1" w:styleId="t286pc">
    <w:name w:val="t286pc"/>
    <w:basedOn w:val="DefaultParagraphFont"/>
    <w:rsid w:val="00C37E36"/>
  </w:style>
  <w:style w:type="character" w:styleId="Strong">
    <w:name w:val="Strong"/>
    <w:basedOn w:val="DefaultParagraphFont"/>
    <w:uiPriority w:val="22"/>
    <w:qFormat/>
    <w:rsid w:val="00C37E36"/>
    <w:rPr>
      <w:b/>
      <w:bCs/>
    </w:rPr>
  </w:style>
  <w:style w:type="paragraph" w:styleId="Caption">
    <w:name w:val="caption"/>
    <w:basedOn w:val="Normal"/>
    <w:next w:val="Normal"/>
    <w:link w:val="CaptionChar"/>
    <w:uiPriority w:val="35"/>
    <w:unhideWhenUsed/>
    <w:qFormat/>
    <w:rsid w:val="002D4001"/>
    <w:pPr>
      <w:spacing w:after="200" w:line="240" w:lineRule="auto"/>
    </w:pPr>
    <w:rPr>
      <w:i/>
      <w:iCs/>
      <w:color w:val="0E2841" w:themeColor="text2"/>
      <w:sz w:val="18"/>
      <w:szCs w:val="18"/>
    </w:rPr>
  </w:style>
  <w:style w:type="paragraph" w:customStyle="1" w:styleId="Tabel">
    <w:name w:val="Tabel"/>
    <w:basedOn w:val="Caption"/>
    <w:link w:val="TabelChar"/>
    <w:qFormat/>
    <w:rsid w:val="002D4001"/>
    <w:pPr>
      <w:keepNext/>
      <w:jc w:val="center"/>
    </w:pPr>
    <w:rPr>
      <w:i w:val="0"/>
      <w:color w:val="auto"/>
      <w:sz w:val="20"/>
    </w:rPr>
  </w:style>
  <w:style w:type="character" w:customStyle="1" w:styleId="CaptionChar">
    <w:name w:val="Caption Char"/>
    <w:basedOn w:val="DefaultParagraphFont"/>
    <w:link w:val="Caption"/>
    <w:uiPriority w:val="35"/>
    <w:rsid w:val="002D4001"/>
    <w:rPr>
      <w:rFonts w:ascii="Times New Roman" w:hAnsi="Times New Roman"/>
      <w:i/>
      <w:iCs/>
      <w:color w:val="0E2841" w:themeColor="text2"/>
      <w:sz w:val="18"/>
      <w:szCs w:val="18"/>
    </w:rPr>
  </w:style>
  <w:style w:type="character" w:customStyle="1" w:styleId="TabelChar">
    <w:name w:val="Tabel Char"/>
    <w:basedOn w:val="CaptionChar"/>
    <w:link w:val="Tabel"/>
    <w:rsid w:val="002D4001"/>
    <w:rPr>
      <w:rFonts w:ascii="Times New Roman" w:hAnsi="Times New Roman"/>
      <w:i w:val="0"/>
      <w:iCs/>
      <w:color w:val="0E2841" w:themeColor="text2"/>
      <w:sz w:val="20"/>
      <w:szCs w:val="18"/>
    </w:rPr>
  </w:style>
  <w:style w:type="character" w:styleId="Emphasis">
    <w:name w:val="Emphasis"/>
    <w:basedOn w:val="DefaultParagraphFont"/>
    <w:uiPriority w:val="20"/>
    <w:qFormat/>
    <w:rsid w:val="002D4001"/>
    <w:rPr>
      <w:i/>
      <w:iCs/>
    </w:rPr>
  </w:style>
  <w:style w:type="character" w:styleId="FootnoteReference">
    <w:name w:val="footnote reference"/>
    <w:uiPriority w:val="99"/>
    <w:semiHidden/>
    <w:unhideWhenUsed/>
    <w:rsid w:val="00BA238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Permendikbudristek+No.+32+Tahun+2022&amp;newwindow=1&amp;sca_esv=4ba3af865432350d&amp;sxsrf=ANbL-n7nLC_4N6ZV-OlPYdH0ezzJrIU0Sw%3A1768646917928&amp;ei=BWlraZGyON-ZseMPqs6U8Ao&amp;ved=2ahUKEwjn_N6fs5KSAxXlQ2cHHdeULM8QgK4QegQIAxAF&amp;oq=peraturan+spm+pendidikan&amp;gs_lp=Egxnd3Mtd2l6LXNlcnAiGHBlcmF0dXJhbiBzcG0gcGVuZGlkaWthbjIEEAAYRzIEEAAYRzIEEAAYRzIEEAAYRzIEEAAYRzIEEAAYRzIEEAAYRzIEEAAYR0iqI1CRDFiRDHABeAKQAQCYAQCgAQCqAQC4AQzIAQD4AQGYAgKgAlzCAgoQABiwAxjWBBhHmAMA4gMFEgExIECIBgGQBgiSBwEyoAcAsgcAuAcAwgcFNC0xLjHIB06ACAA&amp;sclient=gws-wiz-serp&amp;mstk=AUtExfC4QcQg9hxjU4TRBRxrpMa61qV_IlL3BGq5xFxJxHc5CoLCmpEEq37upLzqUGoHr-ZQUzJNkv__iqR5X8lTybQuN338RyK0_v8J_gRbSU6d3T9AHH9gK2KcudV--Ztag_0G1kDxSu3b5Q4-dfXwbauwrCasOwv0HlxBiYmxLsHtlBUF-X7OMse6473axT5zmg9FrMhNiTCEzwfZaNG5q9jpScq1EFsvAeAmlBkKlleFOXqXqIwY0CxcUJtn8-r0F51l_IIDNY96mtwUX_x0-eVY&amp;csui=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q=Permensos+9%2F2018&amp;newwindow=1&amp;sca_esv=4ba3af865432350d&amp;sxsrf=ANbL-n5YOKm8vJTs-a_Y3c_M2hzRsKVCkg%3A1768647637537&amp;ei=1WtraZaxILjKseMP_dDGsAQ&amp;ved=2ahUKEwjj7dT_tZKSAxW7UGwGHStFNRwQgK4QegQIBxAB&amp;oq=peraturan+spm+sosial+terbaru&amp;gs_lp=Egxnd3Mtd2l6LXNlcnAiHHBlcmF0dXJhbiBzcG0gc29zaWFsIHRlcmJhcnUyBRAhGKABMgUQIRigATIFECEYoAEyBRAhGJ8FMgUQIRifBTIFECEYnwVI2jpQsAxY0CRwAXgBkAEAmAFsoAG_BaoBAzcuMbgBDMgBAPgBAZgCCaAC3wbCAgoQABiwAxjWBBhHwgIGEAAYFhgewgIFEAAY7wXCAggQABiABBiiBJgDAIgGAZAGCJIHAzMuNqAH6y2yBwMyLja4B8MGwgcFMy04LjHIB3OACAA&amp;sclient=gws-wiz-serp&amp;mstk=AUtExfANyyquWNVmBQvwVcN2UAkadCg95E39sQytMaG10zyQwXIETPEMz8m-pcQFxip0wMSP4lJv0KqmMARAnfRoeTRpqioBFg33HtUaI5usgxmJ1uhVQzUM7XFrip-O4Wta1E0uQwGsxnZ_H97B1dDnz_0gd1h-BdOwVgcYrK9s597YJmPvzdhWTJUQweNoXB4XIl0wVshDovPB8vVFZ_itzMFbnDGFP7pI7kRuVFDmc8_fNlciQzBoadSFrm8rV9fUpSrCHMW-xvcUgOkwKZ6Tw5o2&amp;csui=3"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google.com/search?q=Permenkes+No.+6+Tahun+2024&amp;oq=peraturan+SPM+kesehatan&amp;gs_lcrp=EgZjaHJvbWUyBggAEEUYOTIICAEQABgWGB4yCAgCEAAYFhgeMggIAxAAGBYYHjIICAQQABgWGB4yCAgFEAAYFhgeMggIBhAAGBYYHjIICAcQABgWGB4yCggIEAAYgAQYogQyCggJEAAYgAQYogTSAQkxMDE0NWowajeoAgiwAgHxBbWN8QosHU9C8QW1jfEKLB1PQg&amp;sourceid=chrome&amp;ie=UTF-8&amp;mstk=AUtExfAj2JsYJ0BNlckvSMxTbXPwQr537cTnYylOPLWPi2Gh_ojA1ui9KkJjKnzGSJzCrLF0fl6MP4d641BEp3Bc6Kd1a-cWdYgT6261emzw-x4TIgJDS26pjAFw8GwfAOuRN-UQKnDdssKozfuIs8rtH_FcDwPSUyAdVUIeyO-L4myOBcI&amp;csui=3&amp;ved=2ahUKEwjd68KxspKSAxVnS3ADHa-lN-UQgK4QegQIAxAB"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search?q=Permen+PUPR+No.+13+Tahun+2023&amp;newwindow=1&amp;sca_esv=4ba3af865432350d&amp;sxsrf=ANbL-n4IMljCfM8FtCWxGVhD0n_9CnKl2Q%3A1768647319980&amp;ei=l2praf3BO-WRnesP3KKLqA4&amp;ved=2ahUKEwiTss-etZKSAxVYUGwGHSFZIc0QgK4QegQIAxAB&amp;oq=peraturan+spm+perumahan+rakyat&amp;gs_lp=Egxnd3Mtd2l6LXNlcnAiHnBlcmF0dXJhbiBzcG0gcGVydW1haGFuIHJha3lhdDIGEAAYFhgeMgUQABjvBTIIEAAYgAQYogQyBRAAGO8FMggQABiABBiiBDIFEAAY7wVI92hQ0xNYi0JwAXgAkAEAmAG6AaAB6wyqAQQxMi41uAEMyAEA-AEBmAIRoAK7DsICChAAGLADGNYEGEfCAgQQIxgnwgIKECMYgAQYJxiKBcICCBAAGKIEGIkFmAMAiAYBkAYIkgcGNi4xMC4xoAelUrIHBjUuMTAuMbgHoQ7CBwYzLTE0LjPIB_cBgAgA&amp;sclient=gws-wiz-serp&amp;mstk=AUtExfARXCDY10Zo9qeHqk53J20lMXCMNlgNiD2Oa_dqQ3hDr9GhvWavLFaHdkOWDawVfqoST7pIxMg1K_dD9KECBQVIndnS7q6YNj7KdQ5LYuKQ6pit3M6-p-kgUjI4SJJpWNeE4BTO1GWJv9vM9Emf0T4c44VJteFS060pa5QOgHdYy-zopjEPleY3Kqp5pyAU63AhjAfC8Me8exVuYab_JP5FKzV0X6OJ0-yvQ1X3KEhO-buyocYF7i1m59htSsL4lm5VMFr94c77biojIfx96Nht&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DDC2A-C447-4652-B9A3-FA579C05D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32</Pages>
  <Words>5769</Words>
  <Characters>37095</Characters>
  <Application>Microsoft Office Word</Application>
  <DocSecurity>0</DocSecurity>
  <Lines>1324</Lines>
  <Paragraphs>535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Tanimbar031</dc:creator>
  <cp:keywords/>
  <dc:description/>
  <cp:lastModifiedBy>Tanimbar031</cp:lastModifiedBy>
  <cp:revision>51</cp:revision>
  <dcterms:created xsi:type="dcterms:W3CDTF">2026-03-11T02:46:00Z</dcterms:created>
  <dcterms:modified xsi:type="dcterms:W3CDTF">2026-04-02T08:16:00Z</dcterms:modified>
</cp:coreProperties>
</file>