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E4383" w14:textId="217EE003" w:rsidR="00B902A6" w:rsidRDefault="00B902A6" w:rsidP="00B902A6">
      <w:pPr>
        <w:jc w:val="center"/>
        <w:rPr>
          <w:b/>
          <w:bCs/>
        </w:rPr>
      </w:pPr>
    </w:p>
    <w:p w14:paraId="6DD51C7A" w14:textId="77777777" w:rsidR="00B902A6" w:rsidRDefault="00B902A6" w:rsidP="00B902A6">
      <w:pPr>
        <w:jc w:val="center"/>
        <w:rPr>
          <w:b/>
          <w:bCs/>
        </w:rPr>
      </w:pPr>
    </w:p>
    <w:p w14:paraId="0DD44589" w14:textId="77777777" w:rsidR="00B902A6" w:rsidRDefault="00B902A6" w:rsidP="00B902A6">
      <w:pPr>
        <w:jc w:val="center"/>
        <w:rPr>
          <w:b/>
          <w:bCs/>
        </w:rPr>
      </w:pPr>
    </w:p>
    <w:p w14:paraId="71638B9E" w14:textId="77777777" w:rsidR="00B902A6" w:rsidRDefault="00B902A6" w:rsidP="00B902A6">
      <w:pPr>
        <w:jc w:val="center"/>
        <w:rPr>
          <w:b/>
          <w:bCs/>
        </w:rPr>
      </w:pPr>
    </w:p>
    <w:p w14:paraId="21FD4C5A" w14:textId="77777777" w:rsidR="00B902A6" w:rsidRDefault="00B902A6" w:rsidP="00B902A6">
      <w:pPr>
        <w:jc w:val="center"/>
        <w:rPr>
          <w:b/>
          <w:bCs/>
        </w:rPr>
      </w:pPr>
    </w:p>
    <w:p w14:paraId="25CC3677" w14:textId="77777777" w:rsidR="00B902A6" w:rsidRPr="00B902A6" w:rsidRDefault="00B902A6" w:rsidP="00B902A6">
      <w:pPr>
        <w:spacing w:line="480" w:lineRule="auto"/>
        <w:jc w:val="center"/>
        <w:rPr>
          <w:rFonts w:ascii="Times New Roman" w:eastAsia="Aptos" w:hAnsi="Times New Roman" w:cs="Times New Roman"/>
          <w:sz w:val="24"/>
          <w:szCs w:val="24"/>
        </w:rPr>
      </w:pPr>
      <w:r w:rsidRPr="00B902A6">
        <w:rPr>
          <w:rFonts w:ascii="Times New Roman" w:eastAsia="Aptos" w:hAnsi="Times New Roman" w:cs="Times New Roman"/>
          <w:sz w:val="24"/>
          <w:szCs w:val="24"/>
        </w:rPr>
        <w:t>April Nixon</w:t>
      </w:r>
    </w:p>
    <w:p w14:paraId="26524B6C" w14:textId="77777777" w:rsidR="00B902A6" w:rsidRPr="00B902A6" w:rsidRDefault="00B902A6" w:rsidP="00B902A6">
      <w:pPr>
        <w:spacing w:line="480" w:lineRule="auto"/>
        <w:jc w:val="center"/>
        <w:rPr>
          <w:rFonts w:ascii="Times New Roman" w:eastAsia="Aptos" w:hAnsi="Times New Roman" w:cs="Times New Roman"/>
          <w:sz w:val="24"/>
          <w:szCs w:val="24"/>
        </w:rPr>
      </w:pPr>
      <w:r w:rsidRPr="00B902A6">
        <w:rPr>
          <w:rFonts w:ascii="Times New Roman" w:eastAsia="Aptos" w:hAnsi="Times New Roman" w:cs="Times New Roman"/>
          <w:sz w:val="24"/>
          <w:szCs w:val="24"/>
        </w:rPr>
        <w:t>Southern New Hampshire University</w:t>
      </w:r>
    </w:p>
    <w:p w14:paraId="3E24400E" w14:textId="64D7E376" w:rsidR="00B902A6" w:rsidRPr="00B902A6" w:rsidRDefault="00B902A6" w:rsidP="00B902A6">
      <w:pPr>
        <w:spacing w:line="480" w:lineRule="auto"/>
        <w:jc w:val="center"/>
        <w:rPr>
          <w:rFonts w:ascii="Times New Roman" w:eastAsia="Aptos" w:hAnsi="Times New Roman" w:cs="Times New Roman"/>
          <w:b/>
          <w:bCs/>
          <w:sz w:val="24"/>
          <w:szCs w:val="24"/>
        </w:rPr>
      </w:pPr>
      <w:r w:rsidRPr="00B902A6">
        <w:rPr>
          <w:rFonts w:ascii="Times New Roman" w:eastAsia="Aptos" w:hAnsi="Times New Roman" w:cs="Times New Roman"/>
          <w:b/>
          <w:bCs/>
          <w:sz w:val="24"/>
          <w:szCs w:val="24"/>
        </w:rPr>
        <w:t>3-2 Milestone Two: Enhancement One: Software Design and Engineering</w:t>
      </w:r>
    </w:p>
    <w:p w14:paraId="0FBA406A" w14:textId="05996995" w:rsidR="00B902A6" w:rsidRPr="00B902A6" w:rsidRDefault="00B902A6" w:rsidP="00B902A6">
      <w:pPr>
        <w:spacing w:line="480" w:lineRule="auto"/>
        <w:jc w:val="center"/>
        <w:rPr>
          <w:rFonts w:ascii="Times New Roman" w:eastAsia="Aptos" w:hAnsi="Times New Roman" w:cs="Times New Roman"/>
          <w:sz w:val="24"/>
          <w:szCs w:val="24"/>
        </w:rPr>
      </w:pPr>
      <w:r w:rsidRPr="00B902A6">
        <w:rPr>
          <w:rFonts w:ascii="Times New Roman" w:eastAsia="Aptos" w:hAnsi="Times New Roman" w:cs="Times New Roman"/>
          <w:sz w:val="24"/>
          <w:szCs w:val="24"/>
        </w:rPr>
        <w:t>Professor Maryann Krupa</w:t>
      </w:r>
    </w:p>
    <w:p w14:paraId="7745E87D" w14:textId="42FA9B62" w:rsidR="00B902A6" w:rsidRPr="00B902A6" w:rsidRDefault="00B902A6" w:rsidP="00B902A6">
      <w:pPr>
        <w:spacing w:line="480" w:lineRule="auto"/>
        <w:jc w:val="center"/>
        <w:rPr>
          <w:rFonts w:ascii="Times New Roman" w:eastAsia="Aptos" w:hAnsi="Times New Roman" w:cs="Times New Roman"/>
          <w:sz w:val="24"/>
          <w:szCs w:val="24"/>
        </w:rPr>
      </w:pPr>
      <w:r w:rsidRPr="00B902A6">
        <w:rPr>
          <w:rFonts w:ascii="Times New Roman" w:eastAsia="Aptos" w:hAnsi="Times New Roman" w:cs="Times New Roman"/>
          <w:sz w:val="24"/>
          <w:szCs w:val="24"/>
        </w:rPr>
        <w:t>July 20, 2024</w:t>
      </w:r>
    </w:p>
    <w:p w14:paraId="40E669C7" w14:textId="77777777" w:rsidR="00B902A6" w:rsidRPr="00B902A6" w:rsidRDefault="00B902A6" w:rsidP="00B902A6">
      <w:pPr>
        <w:jc w:val="center"/>
        <w:rPr>
          <w:rFonts w:ascii="Times New Roman" w:hAnsi="Times New Roman" w:cs="Times New Roman"/>
          <w:b/>
          <w:bCs/>
          <w:sz w:val="24"/>
          <w:szCs w:val="24"/>
        </w:rPr>
      </w:pPr>
    </w:p>
    <w:p w14:paraId="1B649195" w14:textId="77777777" w:rsidR="00B902A6" w:rsidRPr="00B902A6" w:rsidRDefault="00B902A6">
      <w:pPr>
        <w:rPr>
          <w:rFonts w:ascii="Times New Roman" w:hAnsi="Times New Roman" w:cs="Times New Roman"/>
          <w:b/>
          <w:bCs/>
          <w:sz w:val="24"/>
          <w:szCs w:val="24"/>
        </w:rPr>
      </w:pPr>
      <w:r w:rsidRPr="00B902A6">
        <w:rPr>
          <w:rFonts w:ascii="Times New Roman" w:hAnsi="Times New Roman" w:cs="Times New Roman"/>
          <w:b/>
          <w:bCs/>
          <w:sz w:val="24"/>
          <w:szCs w:val="24"/>
        </w:rPr>
        <w:br w:type="page"/>
      </w:r>
    </w:p>
    <w:p w14:paraId="1543E598" w14:textId="77777777" w:rsidR="00B902A6" w:rsidRPr="00B902A6" w:rsidRDefault="00B902A6" w:rsidP="00B902A6">
      <w:pPr>
        <w:jc w:val="center"/>
        <w:rPr>
          <w:rFonts w:ascii="Times New Roman" w:hAnsi="Times New Roman" w:cs="Times New Roman"/>
          <w:b/>
          <w:bCs/>
          <w:sz w:val="24"/>
          <w:szCs w:val="24"/>
        </w:rPr>
      </w:pPr>
      <w:r w:rsidRPr="00B902A6">
        <w:rPr>
          <w:rFonts w:ascii="Times New Roman" w:hAnsi="Times New Roman" w:cs="Times New Roman"/>
          <w:b/>
          <w:bCs/>
          <w:sz w:val="24"/>
          <w:szCs w:val="24"/>
        </w:rPr>
        <w:lastRenderedPageBreak/>
        <w:t>Enhancement One: Software Design and Engineering</w:t>
      </w:r>
    </w:p>
    <w:p w14:paraId="68CBA7B9" w14:textId="3E1290F2" w:rsidR="00B902A6" w:rsidRPr="00B902A6" w:rsidRDefault="00B902A6" w:rsidP="00B902A6">
      <w:pPr>
        <w:ind w:firstLine="720"/>
        <w:rPr>
          <w:rFonts w:ascii="Times New Roman" w:hAnsi="Times New Roman" w:cs="Times New Roman"/>
          <w:sz w:val="24"/>
          <w:szCs w:val="24"/>
        </w:rPr>
      </w:pPr>
      <w:r w:rsidRPr="00B902A6">
        <w:rPr>
          <w:rFonts w:ascii="Times New Roman" w:hAnsi="Times New Roman" w:cs="Times New Roman"/>
          <w:sz w:val="24"/>
          <w:szCs w:val="24"/>
        </w:rPr>
        <w:t>For this enhancement, I focused on improving the design and functionality of my Zoo Monitoring Project from IT-145. Originally, this Java program was developed to track zoo animals and their habitats. My enhancement plan included adding several features, such as a login system and employee records management. Although I initially intended to add a section for logging new incoming and outgoing animals, I had to drop this feature due to time constraints and the need to learn new methods for these enhancements.</w:t>
      </w:r>
    </w:p>
    <w:p w14:paraId="67EE4430" w14:textId="243D1979" w:rsidR="00B902A6" w:rsidRPr="00B902A6" w:rsidRDefault="00B902A6" w:rsidP="00B902A6">
      <w:pPr>
        <w:ind w:firstLine="720"/>
        <w:rPr>
          <w:rFonts w:ascii="Times New Roman" w:hAnsi="Times New Roman" w:cs="Times New Roman"/>
          <w:sz w:val="24"/>
          <w:szCs w:val="24"/>
        </w:rPr>
      </w:pPr>
      <w:r w:rsidRPr="00B902A6">
        <w:rPr>
          <w:rFonts w:ascii="Times New Roman" w:hAnsi="Times New Roman" w:cs="Times New Roman"/>
          <w:sz w:val="24"/>
          <w:szCs w:val="24"/>
        </w:rPr>
        <w:t>I chose to include this artifact in my portfolio because it showcases my ability to refactor Java code to improve it on multiple levels. This project challenged me to manage my time effectively to incorporate several modular enhancements and organize their</w:t>
      </w:r>
      <w:r>
        <w:rPr>
          <w:rFonts w:ascii="Times New Roman" w:hAnsi="Times New Roman" w:cs="Times New Roman"/>
          <w:sz w:val="24"/>
          <w:szCs w:val="24"/>
        </w:rPr>
        <w:t xml:space="preserve"> application </w:t>
      </w:r>
      <w:r w:rsidRPr="00B902A6">
        <w:rPr>
          <w:rFonts w:ascii="Times New Roman" w:hAnsi="Times New Roman" w:cs="Times New Roman"/>
          <w:sz w:val="24"/>
          <w:szCs w:val="24"/>
        </w:rPr>
        <w:t>while considering the interdependencies between these enhancements. This enhancement demonstrates my capability to enhance logic, design solutions, and improve existing code. The project was originally completed in late 20</w:t>
      </w:r>
      <w:r>
        <w:rPr>
          <w:rFonts w:ascii="Times New Roman" w:hAnsi="Times New Roman" w:cs="Times New Roman"/>
          <w:sz w:val="24"/>
          <w:szCs w:val="24"/>
        </w:rPr>
        <w:t>23</w:t>
      </w:r>
      <w:r w:rsidRPr="00B902A6">
        <w:rPr>
          <w:rFonts w:ascii="Times New Roman" w:hAnsi="Times New Roman" w:cs="Times New Roman"/>
          <w:sz w:val="24"/>
          <w:szCs w:val="24"/>
        </w:rPr>
        <w:t>, and revisiting it allowed me to relearn the functions of the code and enhance them further.</w:t>
      </w:r>
    </w:p>
    <w:p w14:paraId="3ABAD96D" w14:textId="77777777" w:rsidR="00B902A6" w:rsidRPr="00B902A6" w:rsidRDefault="00B902A6" w:rsidP="00B902A6">
      <w:pPr>
        <w:rPr>
          <w:rFonts w:ascii="Times New Roman" w:hAnsi="Times New Roman" w:cs="Times New Roman"/>
          <w:sz w:val="24"/>
          <w:szCs w:val="24"/>
        </w:rPr>
      </w:pPr>
      <w:r w:rsidRPr="00B902A6">
        <w:rPr>
          <w:rFonts w:ascii="Times New Roman" w:hAnsi="Times New Roman" w:cs="Times New Roman"/>
          <w:sz w:val="24"/>
          <w:szCs w:val="24"/>
        </w:rPr>
        <w:t>One significant rework was the main menu of the program.</w:t>
      </w:r>
    </w:p>
    <w:p w14:paraId="6211BB25" w14:textId="496E4C6E" w:rsidR="00B902A6" w:rsidRPr="00B902A6" w:rsidRDefault="00B902A6" w:rsidP="00B902A6">
      <w:pPr>
        <w:jc w:val="center"/>
        <w:rPr>
          <w:rFonts w:ascii="Times New Roman" w:hAnsi="Times New Roman" w:cs="Times New Roman"/>
          <w:sz w:val="24"/>
          <w:szCs w:val="24"/>
        </w:rPr>
      </w:pPr>
      <w:r w:rsidRPr="00B902A6">
        <w:rPr>
          <w:rFonts w:ascii="Times New Roman" w:hAnsi="Times New Roman" w:cs="Times New Roman"/>
          <w:b/>
          <w:bCs/>
          <w:sz w:val="24"/>
          <w:szCs w:val="24"/>
        </w:rPr>
        <w:t>Original Main Method</w:t>
      </w:r>
    </w:p>
    <w:p w14:paraId="2D340B55" w14:textId="1128B76E" w:rsidR="00B902A6" w:rsidRPr="00B902A6" w:rsidRDefault="00B902A6" w:rsidP="00B902A6">
      <w:pPr>
        <w:ind w:firstLine="720"/>
        <w:rPr>
          <w:rFonts w:ascii="Times New Roman" w:hAnsi="Times New Roman" w:cs="Times New Roman"/>
          <w:sz w:val="24"/>
          <w:szCs w:val="24"/>
        </w:rPr>
      </w:pPr>
      <w:r w:rsidRPr="00B902A6">
        <w:rPr>
          <w:rFonts w:ascii="Times New Roman" w:hAnsi="Times New Roman" w:cs="Times New Roman"/>
          <w:sz w:val="24"/>
          <w:szCs w:val="24"/>
        </w:rPr>
        <w:t>The original main menu was overly complex, making the main program more cumbersome than necessary. I simplified and streamlined the main menu in the new version, making it more structured and better suited to the new format.</w:t>
      </w:r>
    </w:p>
    <w:p w14:paraId="186F1F6D" w14:textId="1D4B0FA1" w:rsidR="00B902A6" w:rsidRPr="00B902A6" w:rsidRDefault="00B902A6" w:rsidP="00B902A6">
      <w:pPr>
        <w:jc w:val="center"/>
        <w:rPr>
          <w:rFonts w:ascii="Times New Roman" w:hAnsi="Times New Roman" w:cs="Times New Roman"/>
          <w:sz w:val="24"/>
          <w:szCs w:val="24"/>
        </w:rPr>
      </w:pPr>
      <w:r w:rsidRPr="00B902A6">
        <w:rPr>
          <w:rFonts w:ascii="Times New Roman" w:hAnsi="Times New Roman" w:cs="Times New Roman"/>
          <w:b/>
          <w:bCs/>
          <w:sz w:val="24"/>
          <w:szCs w:val="24"/>
        </w:rPr>
        <w:t>New Main Method</w:t>
      </w:r>
    </w:p>
    <w:p w14:paraId="40A38276" w14:textId="2776ED02" w:rsidR="00B902A6" w:rsidRPr="00B902A6" w:rsidRDefault="00B902A6" w:rsidP="00B902A6">
      <w:pPr>
        <w:ind w:firstLine="720"/>
        <w:rPr>
          <w:rFonts w:ascii="Times New Roman" w:hAnsi="Times New Roman" w:cs="Times New Roman"/>
          <w:sz w:val="24"/>
          <w:szCs w:val="24"/>
        </w:rPr>
      </w:pPr>
      <w:r w:rsidRPr="00B902A6">
        <w:rPr>
          <w:rFonts w:ascii="Times New Roman" w:hAnsi="Times New Roman" w:cs="Times New Roman"/>
          <w:sz w:val="24"/>
          <w:szCs w:val="24"/>
        </w:rPr>
        <w:t>The updated main system is sleeker and simpler, focusing on login verification and calling the main menu. The login system now verifies user credentials and retrieves the user's access level based on their username. This access level determines the options available to the user in the main menu.</w:t>
      </w:r>
    </w:p>
    <w:p w14:paraId="0CD1A1C8" w14:textId="2FA6D8C0" w:rsidR="00B902A6" w:rsidRPr="00B902A6" w:rsidRDefault="00B902A6" w:rsidP="00B902A6">
      <w:pPr>
        <w:jc w:val="center"/>
        <w:rPr>
          <w:rFonts w:ascii="Times New Roman" w:hAnsi="Times New Roman" w:cs="Times New Roman"/>
          <w:sz w:val="24"/>
          <w:szCs w:val="24"/>
        </w:rPr>
      </w:pPr>
      <w:r w:rsidRPr="00B902A6">
        <w:rPr>
          <w:rFonts w:ascii="Times New Roman" w:hAnsi="Times New Roman" w:cs="Times New Roman"/>
          <w:b/>
          <w:bCs/>
          <w:sz w:val="24"/>
          <w:szCs w:val="24"/>
        </w:rPr>
        <w:t>Switch within the New Main Menu</w:t>
      </w:r>
    </w:p>
    <w:p w14:paraId="5BD0C6C0" w14:textId="5FCE501D" w:rsidR="00B902A6" w:rsidRPr="00B902A6" w:rsidRDefault="00B902A6" w:rsidP="00B902A6">
      <w:pPr>
        <w:ind w:firstLine="720"/>
        <w:rPr>
          <w:rFonts w:ascii="Times New Roman" w:hAnsi="Times New Roman" w:cs="Times New Roman"/>
          <w:sz w:val="24"/>
          <w:szCs w:val="24"/>
        </w:rPr>
      </w:pPr>
      <w:r w:rsidRPr="00B902A6">
        <w:rPr>
          <w:rFonts w:ascii="Times New Roman" w:hAnsi="Times New Roman" w:cs="Times New Roman"/>
          <w:sz w:val="24"/>
          <w:szCs w:val="24"/>
        </w:rPr>
        <w:t>The switch statement in the new main menu is based on the user's access level, ensuring that users only see the options they are allowed to access. This method helps protect personal information and limits user access to only what is necessary for their job level. A</w:t>
      </w:r>
      <w:r>
        <w:rPr>
          <w:rFonts w:ascii="Times New Roman" w:hAnsi="Times New Roman" w:cs="Times New Roman"/>
          <w:sz w:val="24"/>
          <w:szCs w:val="24"/>
        </w:rPr>
        <w:t>lso</w:t>
      </w:r>
      <w:r w:rsidRPr="00B902A6">
        <w:rPr>
          <w:rFonts w:ascii="Times New Roman" w:hAnsi="Times New Roman" w:cs="Times New Roman"/>
          <w:sz w:val="24"/>
          <w:szCs w:val="24"/>
        </w:rPr>
        <w:t xml:space="preserve">, I added an </w:t>
      </w:r>
      <w:proofErr w:type="gramStart"/>
      <w:r w:rsidRPr="00B902A6">
        <w:rPr>
          <w:rFonts w:ascii="Times New Roman" w:hAnsi="Times New Roman" w:cs="Times New Roman"/>
          <w:sz w:val="24"/>
          <w:szCs w:val="24"/>
        </w:rPr>
        <w:t>Employee</w:t>
      </w:r>
      <w:proofErr w:type="gramEnd"/>
      <w:r w:rsidRPr="00B902A6">
        <w:rPr>
          <w:rFonts w:ascii="Times New Roman" w:hAnsi="Times New Roman" w:cs="Times New Roman"/>
          <w:sz w:val="24"/>
          <w:szCs w:val="24"/>
        </w:rPr>
        <w:t xml:space="preserve"> class that allows HR and admin personnel to retrieve employee records, including details such as name, hire date, position, salary, and the habitats maintained by zookeepers.</w:t>
      </w:r>
    </w:p>
    <w:p w14:paraId="7365A470" w14:textId="77777777" w:rsidR="00B902A6" w:rsidRPr="00B902A6" w:rsidRDefault="00B902A6" w:rsidP="00B902A6">
      <w:pPr>
        <w:ind w:firstLine="720"/>
        <w:rPr>
          <w:rFonts w:ascii="Times New Roman" w:hAnsi="Times New Roman" w:cs="Times New Roman"/>
          <w:sz w:val="24"/>
          <w:szCs w:val="24"/>
        </w:rPr>
      </w:pPr>
      <w:r w:rsidRPr="00B902A6">
        <w:rPr>
          <w:rFonts w:ascii="Times New Roman" w:hAnsi="Times New Roman" w:cs="Times New Roman"/>
          <w:sz w:val="24"/>
          <w:szCs w:val="24"/>
        </w:rPr>
        <w:t>Another major rework involved changing from reading lines in a text document using a scanner to connecting to and reading from an SQL Server database. This enhancement took some time to perfect, as it was my first experience connecting to SQL Server outside of SQL Server Management Studio. It was a valuable learning experience, linking my academic knowledge with real-world job experience. Below is an example of the SQL logic used in the Login class, showing how the program checks login information against the SQL database.</w:t>
      </w:r>
    </w:p>
    <w:p w14:paraId="67E95B49" w14:textId="43D3CE87" w:rsidR="00B902A6" w:rsidRPr="00B902A6" w:rsidRDefault="00B902A6" w:rsidP="00B902A6">
      <w:pPr>
        <w:jc w:val="center"/>
        <w:rPr>
          <w:rFonts w:ascii="Times New Roman" w:hAnsi="Times New Roman" w:cs="Times New Roman"/>
          <w:sz w:val="24"/>
          <w:szCs w:val="24"/>
        </w:rPr>
      </w:pPr>
      <w:r w:rsidRPr="00B902A6">
        <w:rPr>
          <w:rFonts w:ascii="Times New Roman" w:hAnsi="Times New Roman" w:cs="Times New Roman"/>
          <w:b/>
          <w:bCs/>
          <w:sz w:val="24"/>
          <w:szCs w:val="24"/>
        </w:rPr>
        <w:t>SQL Logic in Login Class Using JDBC</w:t>
      </w:r>
    </w:p>
    <w:p w14:paraId="1D626416" w14:textId="40374051" w:rsidR="00B902A6" w:rsidRPr="00B902A6" w:rsidRDefault="00B902A6" w:rsidP="00B902A6">
      <w:pPr>
        <w:ind w:firstLine="720"/>
        <w:rPr>
          <w:rFonts w:ascii="Times New Roman" w:hAnsi="Times New Roman" w:cs="Times New Roman"/>
          <w:sz w:val="24"/>
          <w:szCs w:val="24"/>
        </w:rPr>
      </w:pPr>
      <w:r w:rsidRPr="00B902A6">
        <w:rPr>
          <w:rFonts w:ascii="Times New Roman" w:hAnsi="Times New Roman" w:cs="Times New Roman"/>
          <w:sz w:val="24"/>
          <w:szCs w:val="24"/>
        </w:rPr>
        <w:lastRenderedPageBreak/>
        <w:t xml:space="preserve">This code snippet demonstrates how the login information from the main method is verified against the SQL database, </w:t>
      </w:r>
      <w:r>
        <w:rPr>
          <w:rFonts w:ascii="Times New Roman" w:hAnsi="Times New Roman" w:cs="Times New Roman"/>
          <w:sz w:val="24"/>
          <w:szCs w:val="24"/>
        </w:rPr>
        <w:t>making sure</w:t>
      </w:r>
      <w:r w:rsidRPr="00B902A6">
        <w:rPr>
          <w:rFonts w:ascii="Times New Roman" w:hAnsi="Times New Roman" w:cs="Times New Roman"/>
          <w:sz w:val="24"/>
          <w:szCs w:val="24"/>
        </w:rPr>
        <w:t xml:space="preserve"> that only authorized users can access the system.</w:t>
      </w:r>
    </w:p>
    <w:p w14:paraId="62A65C28" w14:textId="0179E33E" w:rsidR="00B902A6" w:rsidRPr="00B902A6" w:rsidRDefault="00B902A6" w:rsidP="00B902A6">
      <w:pPr>
        <w:ind w:firstLine="720"/>
        <w:rPr>
          <w:rFonts w:ascii="Times New Roman" w:hAnsi="Times New Roman" w:cs="Times New Roman"/>
          <w:sz w:val="24"/>
          <w:szCs w:val="24"/>
        </w:rPr>
      </w:pPr>
      <w:r w:rsidRPr="00B902A6">
        <w:rPr>
          <w:rFonts w:ascii="Times New Roman" w:hAnsi="Times New Roman" w:cs="Times New Roman"/>
          <w:sz w:val="24"/>
          <w:szCs w:val="24"/>
        </w:rPr>
        <w:t xml:space="preserve">Future enhancements could include adding a graphical user interface (GUI) and </w:t>
      </w:r>
      <w:r>
        <w:rPr>
          <w:rFonts w:ascii="Times New Roman" w:hAnsi="Times New Roman" w:cs="Times New Roman"/>
          <w:sz w:val="24"/>
          <w:szCs w:val="24"/>
        </w:rPr>
        <w:t>applying</w:t>
      </w:r>
      <w:r w:rsidRPr="00B902A6">
        <w:rPr>
          <w:rFonts w:ascii="Times New Roman" w:hAnsi="Times New Roman" w:cs="Times New Roman"/>
          <w:sz w:val="24"/>
          <w:szCs w:val="24"/>
        </w:rPr>
        <w:t xml:space="preserve"> different levels of access for zookeepers and HR personnel based on their responsibilities. This modular approach would allow for additional functions and features, such as adding, updating, and deleting records while maintaining accurate records. Instead of deleting records, a "deleted" flag could be used to indicate records that should only be shown when searching for deleted records, restricted to higher-level personnel.</w:t>
      </w:r>
    </w:p>
    <w:p w14:paraId="232A6544" w14:textId="7C893B38" w:rsidR="00B902A6" w:rsidRPr="00B902A6" w:rsidRDefault="00B902A6" w:rsidP="00B902A6">
      <w:pPr>
        <w:ind w:firstLine="720"/>
        <w:rPr>
          <w:rFonts w:ascii="Times New Roman" w:hAnsi="Times New Roman" w:cs="Times New Roman"/>
          <w:sz w:val="24"/>
          <w:szCs w:val="24"/>
        </w:rPr>
      </w:pPr>
      <w:r w:rsidRPr="00B902A6">
        <w:rPr>
          <w:rFonts w:ascii="Times New Roman" w:hAnsi="Times New Roman" w:cs="Times New Roman"/>
          <w:sz w:val="24"/>
          <w:szCs w:val="24"/>
        </w:rPr>
        <w:t>All in all, this enhancement displays my ability to improve software design and engineering by refactoring existing code, integrating new features, and managing time and project complexity effectively.</w:t>
      </w:r>
    </w:p>
    <w:p w14:paraId="212EF522" w14:textId="77777777" w:rsidR="00E02ED0" w:rsidRPr="00B902A6" w:rsidRDefault="00E02ED0">
      <w:pPr>
        <w:rPr>
          <w:rFonts w:ascii="Times New Roman" w:hAnsi="Times New Roman" w:cs="Times New Roman"/>
          <w:sz w:val="24"/>
          <w:szCs w:val="24"/>
        </w:rPr>
      </w:pPr>
    </w:p>
    <w:sectPr w:rsidR="00E02ED0" w:rsidRPr="00B902A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C4304" w14:textId="77777777" w:rsidR="00B902A6" w:rsidRDefault="00B902A6" w:rsidP="00B902A6">
      <w:pPr>
        <w:spacing w:after="0" w:line="240" w:lineRule="auto"/>
      </w:pPr>
      <w:r>
        <w:separator/>
      </w:r>
    </w:p>
  </w:endnote>
  <w:endnote w:type="continuationSeparator" w:id="0">
    <w:p w14:paraId="6B34C4A6" w14:textId="77777777" w:rsidR="00B902A6" w:rsidRDefault="00B902A6" w:rsidP="00B9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FDB52" w14:textId="77777777" w:rsidR="00B902A6" w:rsidRDefault="00B902A6" w:rsidP="00B902A6">
      <w:pPr>
        <w:spacing w:after="0" w:line="240" w:lineRule="auto"/>
      </w:pPr>
      <w:r>
        <w:separator/>
      </w:r>
    </w:p>
  </w:footnote>
  <w:footnote w:type="continuationSeparator" w:id="0">
    <w:p w14:paraId="37F8C5DF" w14:textId="77777777" w:rsidR="00B902A6" w:rsidRDefault="00B902A6" w:rsidP="00B90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749879"/>
      <w:docPartObj>
        <w:docPartGallery w:val="Page Numbers (Top of Page)"/>
        <w:docPartUnique/>
      </w:docPartObj>
    </w:sdtPr>
    <w:sdtEndPr>
      <w:rPr>
        <w:noProof/>
      </w:rPr>
    </w:sdtEndPr>
    <w:sdtContent>
      <w:p w14:paraId="16CAFF86" w14:textId="5B6FCB40" w:rsidR="00B902A6" w:rsidRDefault="00B902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F40056" w14:textId="77777777" w:rsidR="00B902A6" w:rsidRDefault="00B902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28"/>
    <w:rsid w:val="000A5867"/>
    <w:rsid w:val="00342F28"/>
    <w:rsid w:val="003E352B"/>
    <w:rsid w:val="006F297F"/>
    <w:rsid w:val="008535BE"/>
    <w:rsid w:val="00A350D1"/>
    <w:rsid w:val="00B902A6"/>
    <w:rsid w:val="00E02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CAC6"/>
  <w15:chartTrackingRefBased/>
  <w15:docId w15:val="{0CA9F43B-B227-445A-AF0B-DA11EF92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F28"/>
    <w:rPr>
      <w:rFonts w:eastAsiaTheme="majorEastAsia" w:cstheme="majorBidi"/>
      <w:color w:val="272727" w:themeColor="text1" w:themeTint="D8"/>
    </w:rPr>
  </w:style>
  <w:style w:type="paragraph" w:styleId="Title">
    <w:name w:val="Title"/>
    <w:basedOn w:val="Normal"/>
    <w:next w:val="Normal"/>
    <w:link w:val="TitleChar"/>
    <w:uiPriority w:val="10"/>
    <w:qFormat/>
    <w:rsid w:val="0034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F28"/>
    <w:pPr>
      <w:spacing w:before="160"/>
      <w:jc w:val="center"/>
    </w:pPr>
    <w:rPr>
      <w:i/>
      <w:iCs/>
      <w:color w:val="404040" w:themeColor="text1" w:themeTint="BF"/>
    </w:rPr>
  </w:style>
  <w:style w:type="character" w:customStyle="1" w:styleId="QuoteChar">
    <w:name w:val="Quote Char"/>
    <w:basedOn w:val="DefaultParagraphFont"/>
    <w:link w:val="Quote"/>
    <w:uiPriority w:val="29"/>
    <w:rsid w:val="00342F28"/>
    <w:rPr>
      <w:i/>
      <w:iCs/>
      <w:color w:val="404040" w:themeColor="text1" w:themeTint="BF"/>
    </w:rPr>
  </w:style>
  <w:style w:type="paragraph" w:styleId="ListParagraph">
    <w:name w:val="List Paragraph"/>
    <w:basedOn w:val="Normal"/>
    <w:uiPriority w:val="34"/>
    <w:qFormat/>
    <w:rsid w:val="00342F28"/>
    <w:pPr>
      <w:ind w:left="720"/>
      <w:contextualSpacing/>
    </w:pPr>
  </w:style>
  <w:style w:type="character" w:styleId="IntenseEmphasis">
    <w:name w:val="Intense Emphasis"/>
    <w:basedOn w:val="DefaultParagraphFont"/>
    <w:uiPriority w:val="21"/>
    <w:qFormat/>
    <w:rsid w:val="00342F28"/>
    <w:rPr>
      <w:i/>
      <w:iCs/>
      <w:color w:val="0F4761" w:themeColor="accent1" w:themeShade="BF"/>
    </w:rPr>
  </w:style>
  <w:style w:type="paragraph" w:styleId="IntenseQuote">
    <w:name w:val="Intense Quote"/>
    <w:basedOn w:val="Normal"/>
    <w:next w:val="Normal"/>
    <w:link w:val="IntenseQuoteChar"/>
    <w:uiPriority w:val="30"/>
    <w:qFormat/>
    <w:rsid w:val="0034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F28"/>
    <w:rPr>
      <w:i/>
      <w:iCs/>
      <w:color w:val="0F4761" w:themeColor="accent1" w:themeShade="BF"/>
    </w:rPr>
  </w:style>
  <w:style w:type="character" w:styleId="IntenseReference">
    <w:name w:val="Intense Reference"/>
    <w:basedOn w:val="DefaultParagraphFont"/>
    <w:uiPriority w:val="32"/>
    <w:qFormat/>
    <w:rsid w:val="00342F28"/>
    <w:rPr>
      <w:b/>
      <w:bCs/>
      <w:smallCaps/>
      <w:color w:val="0F4761" w:themeColor="accent1" w:themeShade="BF"/>
      <w:spacing w:val="5"/>
    </w:rPr>
  </w:style>
  <w:style w:type="paragraph" w:styleId="Header">
    <w:name w:val="header"/>
    <w:basedOn w:val="Normal"/>
    <w:link w:val="HeaderChar"/>
    <w:uiPriority w:val="99"/>
    <w:unhideWhenUsed/>
    <w:rsid w:val="00B90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2A6"/>
  </w:style>
  <w:style w:type="paragraph" w:styleId="Footer">
    <w:name w:val="footer"/>
    <w:basedOn w:val="Normal"/>
    <w:link w:val="FooterChar"/>
    <w:uiPriority w:val="99"/>
    <w:unhideWhenUsed/>
    <w:rsid w:val="00B90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307214">
      <w:bodyDiv w:val="1"/>
      <w:marLeft w:val="0"/>
      <w:marRight w:val="0"/>
      <w:marTop w:val="0"/>
      <w:marBottom w:val="0"/>
      <w:divBdr>
        <w:top w:val="none" w:sz="0" w:space="0" w:color="auto"/>
        <w:left w:val="none" w:sz="0" w:space="0" w:color="auto"/>
        <w:bottom w:val="none" w:sz="0" w:space="0" w:color="auto"/>
        <w:right w:val="none" w:sz="0" w:space="0" w:color="auto"/>
      </w:divBdr>
      <w:divsChild>
        <w:div w:id="1965109831">
          <w:marLeft w:val="0"/>
          <w:marRight w:val="0"/>
          <w:marTop w:val="0"/>
          <w:marBottom w:val="0"/>
          <w:divBdr>
            <w:top w:val="none" w:sz="0" w:space="0" w:color="auto"/>
            <w:left w:val="none" w:sz="0" w:space="0" w:color="auto"/>
            <w:bottom w:val="none" w:sz="0" w:space="0" w:color="auto"/>
            <w:right w:val="none" w:sz="0" w:space="0" w:color="auto"/>
          </w:divBdr>
          <w:divsChild>
            <w:div w:id="524560336">
              <w:marLeft w:val="0"/>
              <w:marRight w:val="0"/>
              <w:marTop w:val="0"/>
              <w:marBottom w:val="0"/>
              <w:divBdr>
                <w:top w:val="none" w:sz="0" w:space="0" w:color="auto"/>
                <w:left w:val="none" w:sz="0" w:space="0" w:color="auto"/>
                <w:bottom w:val="none" w:sz="0" w:space="0" w:color="auto"/>
                <w:right w:val="none" w:sz="0" w:space="0" w:color="auto"/>
              </w:divBdr>
              <w:divsChild>
                <w:div w:id="1204750097">
                  <w:marLeft w:val="0"/>
                  <w:marRight w:val="0"/>
                  <w:marTop w:val="0"/>
                  <w:marBottom w:val="0"/>
                  <w:divBdr>
                    <w:top w:val="none" w:sz="0" w:space="0" w:color="auto"/>
                    <w:left w:val="none" w:sz="0" w:space="0" w:color="auto"/>
                    <w:bottom w:val="none" w:sz="0" w:space="0" w:color="auto"/>
                    <w:right w:val="none" w:sz="0" w:space="0" w:color="auto"/>
                  </w:divBdr>
                  <w:divsChild>
                    <w:div w:id="1034423552">
                      <w:marLeft w:val="0"/>
                      <w:marRight w:val="0"/>
                      <w:marTop w:val="0"/>
                      <w:marBottom w:val="0"/>
                      <w:divBdr>
                        <w:top w:val="none" w:sz="0" w:space="0" w:color="auto"/>
                        <w:left w:val="none" w:sz="0" w:space="0" w:color="auto"/>
                        <w:bottom w:val="none" w:sz="0" w:space="0" w:color="auto"/>
                        <w:right w:val="none" w:sz="0" w:space="0" w:color="auto"/>
                      </w:divBdr>
                      <w:divsChild>
                        <w:div w:id="1719937082">
                          <w:marLeft w:val="0"/>
                          <w:marRight w:val="0"/>
                          <w:marTop w:val="0"/>
                          <w:marBottom w:val="0"/>
                          <w:divBdr>
                            <w:top w:val="none" w:sz="0" w:space="0" w:color="auto"/>
                            <w:left w:val="none" w:sz="0" w:space="0" w:color="auto"/>
                            <w:bottom w:val="none" w:sz="0" w:space="0" w:color="auto"/>
                            <w:right w:val="none" w:sz="0" w:space="0" w:color="auto"/>
                          </w:divBdr>
                          <w:divsChild>
                            <w:div w:id="436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41165">
      <w:bodyDiv w:val="1"/>
      <w:marLeft w:val="0"/>
      <w:marRight w:val="0"/>
      <w:marTop w:val="0"/>
      <w:marBottom w:val="0"/>
      <w:divBdr>
        <w:top w:val="none" w:sz="0" w:space="0" w:color="auto"/>
        <w:left w:val="none" w:sz="0" w:space="0" w:color="auto"/>
        <w:bottom w:val="none" w:sz="0" w:space="0" w:color="auto"/>
        <w:right w:val="none" w:sz="0" w:space="0" w:color="auto"/>
      </w:divBdr>
      <w:divsChild>
        <w:div w:id="1484270061">
          <w:marLeft w:val="0"/>
          <w:marRight w:val="0"/>
          <w:marTop w:val="0"/>
          <w:marBottom w:val="0"/>
          <w:divBdr>
            <w:top w:val="none" w:sz="0" w:space="0" w:color="auto"/>
            <w:left w:val="none" w:sz="0" w:space="0" w:color="auto"/>
            <w:bottom w:val="none" w:sz="0" w:space="0" w:color="auto"/>
            <w:right w:val="none" w:sz="0" w:space="0" w:color="auto"/>
          </w:divBdr>
        </w:div>
      </w:divsChild>
    </w:div>
    <w:div w:id="2127656267">
      <w:bodyDiv w:val="1"/>
      <w:marLeft w:val="0"/>
      <w:marRight w:val="0"/>
      <w:marTop w:val="0"/>
      <w:marBottom w:val="0"/>
      <w:divBdr>
        <w:top w:val="none" w:sz="0" w:space="0" w:color="auto"/>
        <w:left w:val="none" w:sz="0" w:space="0" w:color="auto"/>
        <w:bottom w:val="none" w:sz="0" w:space="0" w:color="auto"/>
        <w:right w:val="none" w:sz="0" w:space="0" w:color="auto"/>
      </w:divBdr>
      <w:divsChild>
        <w:div w:id="2113434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Tariq</dc:creator>
  <cp:keywords/>
  <dc:description/>
  <cp:lastModifiedBy>april nixon</cp:lastModifiedBy>
  <cp:revision>2</cp:revision>
  <dcterms:created xsi:type="dcterms:W3CDTF">2024-07-22T02:50:00Z</dcterms:created>
  <dcterms:modified xsi:type="dcterms:W3CDTF">2024-07-22T02:50:00Z</dcterms:modified>
</cp:coreProperties>
</file>