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Threshold.cs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zone is a structure that is comprised of multiple cells it is used in the pathfinding process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zoneID: the unique identifier for each zone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topLeft: the top left corner fo the zone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topRight: the top right coner of the zone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bottomLeft: the bottom left corner of the zone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bottomRight: the bottom right corner of the zone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color w:val="222222"/>
          <w:rtl w:val="0"/>
        </w:rPr>
        <w:t xml:space="preserve">Thresholds: a list of the zone’s 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Initializes this zone class with a its zoneid and identify its four corners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FindZoneCorners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Get the dimensions of the zone in float values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Convert dimension values into vector3s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AddThresholdToZone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Takes a threshold as an argument value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this threshold to the threshold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