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E0" w:rsidRDefault="005B2939" w:rsidP="005B2939">
      <w:pPr>
        <w:pStyle w:val="Heading1"/>
        <w:spacing w:before="240"/>
      </w:pPr>
      <w:r w:rsidRPr="005B2939">
        <w:t>ACCENTS &amp; INTERIORS INC</w:t>
      </w:r>
    </w:p>
    <w:p w:rsidR="005B2939" w:rsidRPr="005B2939" w:rsidRDefault="005B2939" w:rsidP="005B2939"/>
    <w:tbl>
      <w:tblPr>
        <w:tblW w:w="142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940"/>
        <w:gridCol w:w="829"/>
        <w:gridCol w:w="829"/>
        <w:gridCol w:w="940"/>
        <w:gridCol w:w="940"/>
        <w:gridCol w:w="940"/>
        <w:gridCol w:w="829"/>
        <w:gridCol w:w="940"/>
        <w:gridCol w:w="829"/>
        <w:gridCol w:w="940"/>
        <w:gridCol w:w="940"/>
        <w:gridCol w:w="829"/>
        <w:gridCol w:w="1180"/>
      </w:tblGrid>
      <w:tr w:rsidR="005B2939" w:rsidRPr="005B2939" w:rsidTr="005B2939">
        <w:trPr>
          <w:trHeight w:val="432"/>
        </w:trPr>
        <w:tc>
          <w:tcPr>
            <w:tcW w:w="2355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Division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Jan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Feb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Mar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Apr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May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Jun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Jul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Aug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Sep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Oct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Nov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Dec</w:t>
            </w:r>
          </w:p>
        </w:tc>
        <w:tc>
          <w:tcPr>
            <w:tcW w:w="118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</w:tr>
      <w:tr w:rsidR="005B2939" w:rsidRPr="005B2939" w:rsidTr="005B2939">
        <w:trPr>
          <w:trHeight w:val="432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CERAMIC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402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342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3,041</w:t>
            </w:r>
          </w:p>
        </w:tc>
      </w:tr>
      <w:tr w:rsidR="005B2939" w:rsidRPr="005B2939" w:rsidTr="005B2939">
        <w:trPr>
          <w:trHeight w:val="432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INSTALLATION ITEMS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1,091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1,550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544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2,145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1,535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2,146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787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1,812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1,184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3,586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2,645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1,466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20,489</w:t>
            </w:r>
          </w:p>
        </w:tc>
      </w:tr>
      <w:tr w:rsidR="005B2939" w:rsidRPr="005B2939" w:rsidTr="005B2939">
        <w:trPr>
          <w:trHeight w:val="432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LAMINATE FLOORING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923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2,270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2,437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4,020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2,537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2,231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1,156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5,892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551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22,090</w:t>
            </w:r>
          </w:p>
        </w:tc>
      </w:tr>
      <w:tr w:rsidR="005B2939" w:rsidRPr="005B2939" w:rsidTr="005B2939">
        <w:trPr>
          <w:trHeight w:val="432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VINYL FLOORING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7,201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5,003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5,006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6,724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5,877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5,975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6,395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9,008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5,629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11,546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8,820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1,740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78,924</w:t>
            </w:r>
          </w:p>
        </w:tc>
      </w:tr>
      <w:tr w:rsidR="005B2939" w:rsidRPr="005B2939" w:rsidTr="005B2939">
        <w:trPr>
          <w:trHeight w:val="432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WALL BASE &amp; TRANS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336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1,480</w:t>
            </w:r>
          </w:p>
        </w:tc>
      </w:tr>
      <w:tr w:rsidR="005B2939" w:rsidRPr="005B2939" w:rsidTr="005B2939">
        <w:trPr>
          <w:trHeight w:val="432"/>
        </w:trPr>
        <w:tc>
          <w:tcPr>
            <w:tcW w:w="2355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WOOD FLOORING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781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8,234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4,400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6,134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2,675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1,187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2,038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25,746</w:t>
            </w:r>
          </w:p>
        </w:tc>
      </w:tr>
      <w:tr w:rsidR="005B2939" w:rsidRPr="005B2939" w:rsidTr="005B2939">
        <w:trPr>
          <w:trHeight w:val="432"/>
        </w:trPr>
        <w:tc>
          <w:tcPr>
            <w:tcW w:w="2355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10,870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8,906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8,070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21,616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14,661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17,115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9,149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17,104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9,998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17,079</w:t>
            </w:r>
          </w:p>
        </w:tc>
        <w:tc>
          <w:tcPr>
            <w:tcW w:w="94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11,894</w:t>
            </w:r>
          </w:p>
        </w:tc>
        <w:tc>
          <w:tcPr>
            <w:tcW w:w="829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5,308</w:t>
            </w:r>
          </w:p>
        </w:tc>
        <w:tc>
          <w:tcPr>
            <w:tcW w:w="118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151,771</w:t>
            </w:r>
          </w:p>
        </w:tc>
      </w:tr>
    </w:tbl>
    <w:p w:rsidR="005B2939" w:rsidRDefault="005B2939"/>
    <w:p w:rsidR="005B2939" w:rsidRDefault="005B2939">
      <w:r>
        <w:rPr>
          <w:noProof/>
        </w:rPr>
        <w:drawing>
          <wp:inline distT="0" distB="0" distL="0" distR="0" wp14:anchorId="3E7DEA33" wp14:editId="7F8E841C">
            <wp:extent cx="6267450" cy="37147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2939" w:rsidRDefault="005B2939" w:rsidP="005B2939">
      <w:pPr>
        <w:pStyle w:val="Heading1"/>
      </w:pPr>
    </w:p>
    <w:p w:rsidR="005B2939" w:rsidRDefault="005B2939" w:rsidP="005B2939">
      <w:pPr>
        <w:pStyle w:val="Heading1"/>
      </w:pPr>
      <w:r>
        <w:t>2012 to 2013 Comparison</w:t>
      </w:r>
    </w:p>
    <w:p w:rsidR="005B2939" w:rsidRPr="005B2939" w:rsidRDefault="005B2939" w:rsidP="005B2939">
      <w:pPr>
        <w:rPr>
          <w:rStyle w:val="SubtleEmphasis"/>
        </w:rPr>
      </w:pPr>
      <w:r w:rsidRPr="005B2939">
        <w:rPr>
          <w:rStyle w:val="SubtleEmphasis"/>
        </w:rPr>
        <w:t>All data through month end November of each year</w:t>
      </w:r>
    </w:p>
    <w:p w:rsidR="005B2939" w:rsidRDefault="005B2939" w:rsidP="005B2939">
      <w:bookmarkStart w:id="0" w:name="_GoBack"/>
      <w:bookmarkEnd w:id="0"/>
    </w:p>
    <w:tbl>
      <w:tblPr>
        <w:tblW w:w="8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720"/>
        <w:gridCol w:w="1380"/>
        <w:gridCol w:w="1420"/>
        <w:gridCol w:w="1420"/>
      </w:tblGrid>
      <w:tr w:rsidR="005B2939" w:rsidRPr="005B2939" w:rsidTr="00E61489">
        <w:trPr>
          <w:trHeight w:val="300"/>
        </w:trPr>
        <w:tc>
          <w:tcPr>
            <w:tcW w:w="266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2012</w:t>
            </w:r>
          </w:p>
        </w:tc>
        <w:tc>
          <w:tcPr>
            <w:tcW w:w="138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2013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Division</w:t>
            </w:r>
          </w:p>
        </w:tc>
        <w:tc>
          <w:tcPr>
            <w:tcW w:w="17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Purchases</w:t>
            </w:r>
          </w:p>
        </w:tc>
        <w:tc>
          <w:tcPr>
            <w:tcW w:w="138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Purchases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$ Diff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% Diff</w:t>
            </w: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CERAMIC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2,179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3,000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820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37.64%</w:t>
            </w: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INSTALLATION ITEMS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13,243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19,024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5,780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43.65%</w:t>
            </w: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LAMINATE FLOORING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11,073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22,067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10,994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99.28%</w:t>
            </w: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VINYL FLOORING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58,786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77,184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18,398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31.30%</w:t>
            </w: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WALL BASE &amp; TRANSITIONS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352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1,480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1,128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320.55%</w:t>
            </w: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WOOD FLOORING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4,884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23,708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18,824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color w:val="000000"/>
              </w:rPr>
              <w:t>385.46%</w:t>
            </w:r>
          </w:p>
        </w:tc>
      </w:tr>
      <w:tr w:rsidR="005B2939" w:rsidRPr="005B2939" w:rsidTr="00E61489">
        <w:trPr>
          <w:trHeight w:val="300"/>
        </w:trPr>
        <w:tc>
          <w:tcPr>
            <w:tcW w:w="266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90,517</w:t>
            </w:r>
          </w:p>
        </w:tc>
        <w:tc>
          <w:tcPr>
            <w:tcW w:w="138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146,462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55,945</w:t>
            </w:r>
          </w:p>
        </w:tc>
        <w:tc>
          <w:tcPr>
            <w:tcW w:w="1420" w:type="dxa"/>
            <w:shd w:val="clear" w:color="DCE6F1" w:fill="DCE6F1"/>
            <w:noWrap/>
            <w:vAlign w:val="bottom"/>
            <w:hideMark/>
          </w:tcPr>
          <w:p w:rsidR="005B2939" w:rsidRPr="005B2939" w:rsidRDefault="005B2939" w:rsidP="005B29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2939">
              <w:rPr>
                <w:rFonts w:ascii="Calibri" w:eastAsia="Times New Roman" w:hAnsi="Calibri" w:cs="Times New Roman"/>
                <w:b/>
                <w:bCs/>
                <w:color w:val="000000"/>
              </w:rPr>
              <w:t>61.81%</w:t>
            </w:r>
          </w:p>
        </w:tc>
      </w:tr>
    </w:tbl>
    <w:p w:rsidR="005B2939" w:rsidRDefault="005B2939"/>
    <w:sectPr w:rsidR="005B2939" w:rsidSect="005B2939">
      <w:pgSz w:w="15840" w:h="12240" w:orient="landscape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39"/>
    <w:rsid w:val="005B2939"/>
    <w:rsid w:val="005C0AD9"/>
    <w:rsid w:val="00686FD2"/>
    <w:rsid w:val="008701E0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2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2939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5B29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9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2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2939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5B29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9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2013 Purchase Distribution</a:t>
            </a:r>
          </a:p>
        </c:rich>
      </c:tx>
      <c:layout>
        <c:manualLayout>
          <c:xMode val="edge"/>
          <c:yMode val="edge"/>
          <c:x val="2.6393030658401741E-2"/>
          <c:y val="2.735042735042735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Sheet4!$P$5:$P$10</c:f>
              <c:strCache>
                <c:ptCount val="6"/>
                <c:pt idx="0">
                  <c:v>CERAMIC</c:v>
                </c:pt>
                <c:pt idx="1">
                  <c:v>INSTALLATION ITEMS</c:v>
                </c:pt>
                <c:pt idx="2">
                  <c:v>LAMINATE FLOORING</c:v>
                </c:pt>
                <c:pt idx="3">
                  <c:v>VINYL FLOORING</c:v>
                </c:pt>
                <c:pt idx="4">
                  <c:v>WALL BASE &amp; TRANSITIONS</c:v>
                </c:pt>
                <c:pt idx="5">
                  <c:v>WOOD FLOORING</c:v>
                </c:pt>
              </c:strCache>
            </c:strRef>
          </c:cat>
          <c:val>
            <c:numRef>
              <c:f>Sheet4!$Q$5:$Q$10</c:f>
              <c:numCache>
                <c:formatCode>General</c:formatCode>
                <c:ptCount val="6"/>
                <c:pt idx="0">
                  <c:v>3041.49</c:v>
                </c:pt>
                <c:pt idx="1">
                  <c:v>20489.48</c:v>
                </c:pt>
                <c:pt idx="2">
                  <c:v>22089.690000000002</c:v>
                </c:pt>
                <c:pt idx="3">
                  <c:v>78924.09</c:v>
                </c:pt>
                <c:pt idx="4">
                  <c:v>1480.4599999999998</c:v>
                </c:pt>
                <c:pt idx="5">
                  <c:v>25745.51999999999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906</Characters>
  <Application>Microsoft Office Word</Application>
  <DocSecurity>0</DocSecurity>
  <Lines>181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Van Nuys</dc:creator>
  <cp:lastModifiedBy>Thomas Van Nuys</cp:lastModifiedBy>
  <cp:revision>2</cp:revision>
  <dcterms:created xsi:type="dcterms:W3CDTF">2013-12-10T18:23:00Z</dcterms:created>
  <dcterms:modified xsi:type="dcterms:W3CDTF">2013-12-10T18:35:00Z</dcterms:modified>
</cp:coreProperties>
</file>