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c5"/>
      <w:bookmarkEnd w:id="21"/>
      <w:r>
        <w:t xml:space="preserve">Rnn on Stocks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训练数据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某金融指标在历史上的价格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用的模型</w:t>
            </w:r>
          </w:p>
        </w:tc>
        <w:tc>
          <w:p>
            <w:pPr>
              <w:pStyle w:val="Compact"/>
              <w:jc w:val="left"/>
            </w:pPr>
            <w:r>
              <w:t xml:space="preserve">三层LSTM + Dropout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使用语言框架</w:t>
            </w:r>
          </w:p>
        </w:tc>
        <w:tc>
          <w:p>
            <w:pPr>
              <w:pStyle w:val="Compact"/>
              <w:jc w:val="left"/>
            </w:pPr>
            <w:r>
              <w:t xml:space="preserve">python + tensorflow</w:t>
            </w:r>
          </w:p>
        </w:tc>
      </w:tr>
    </w:tbl>
    <w:p>
      <w:pPr>
        <w:pStyle w:val="BodyText"/>
      </w:pPr>
      <w:r>
        <w:t xml:space="preserve"/>
      </w:r>
    </w:p>
    <w:p>
      <w:pPr>
        <w:pStyle w:val="Heading2"/>
      </w:pPr>
      <w:bookmarkStart w:id="22" w:name="header-c19"/>
      <w:bookmarkEnd w:id="22"/>
      <w:r>
        <w:t xml:space="preserve">数据预处理</w:t>
      </w:r>
    </w:p>
    <w:p>
      <w:pPr>
        <w:pStyle w:val="FirstParagraph"/>
      </w:pPr>
      <w:r>
        <w:t xml:space="preserve">通过pandas绘制的走势图像为：</w:t>
      </w:r>
    </w:p>
    <w:p>
      <w:pPr>
        <w:pStyle w:val="FigureWithCaption"/>
      </w:pPr>
      <w:r>
        <w:drawing>
          <wp:inline>
            <wp:extent cx="5232400" cy="3416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wx2.sinaimg.cn/mw690/006x7DVrly1ff9ao4101sj30bg07h0t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numPr>
          <w:numId w:val="1001"/>
          <w:ilvl w:val="0"/>
        </w:numPr>
      </w:pPr>
      <w:r>
        <w:t xml:space="preserve">缺失值用之前的值替代。</w:t>
      </w:r>
    </w:p>
    <w:p>
      <w:pPr>
        <w:numPr>
          <w:numId w:val="1001"/>
          <w:ilvl w:val="0"/>
        </w:numPr>
      </w:pPr>
      <w:r>
        <w:t xml:space="preserve">用每个月最后一天替代该月的走势</w:t>
      </w:r>
    </w:p>
    <w:p>
      <w:pPr>
        <w:pStyle w:val="FirstParagraph"/>
      </w:pPr>
      <w:r>
        <w:t xml:space="preserve">实际观察可以得到，会发现金融指标会在很多天维持在一个数值上面，而且波动幅度较小。可以将时间范围缩小，用每个月的月末作为该月金融指标的走势，可以得到下面的图片。</w:t>
      </w:r>
    </w:p>
    <w:p>
      <w:pPr>
        <w:pStyle w:val="BodyText"/>
      </w:pPr>
      <w:r>
        <w:t xml:space="preserve"/>
      </w:r>
    </w:p>
    <w:p>
      <w:pPr>
        <w:pStyle w:val="Heading3"/>
      </w:pPr>
      <w:bookmarkStart w:id="26" w:name="header-c39"/>
      <w:bookmarkEnd w:id="26"/>
      <w:r>
        <w:t xml:space="preserve">数据规整化：</w:t>
      </w:r>
    </w:p>
    <w:p>
      <w:pPr>
        <w:pStyle w:val="FirstParagraph"/>
      </w:pPr>
      <w:r>
        <w:t xml:space="preserve">发现在156个月的原数据值上效果不好，而且收敛较慢，这里采用了缩减策略：每一个月的指标处理这个指标在数据上的平均值，得到156个月的数据。</w:t>
      </w:r>
    </w:p>
    <w:p>
      <w:pPr>
        <w:pStyle w:val="FigureWithCaption"/>
      </w:pPr>
      <w:r>
        <w:drawing>
          <wp:inline>
            <wp:extent cx="3708400" cy="4152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wx1.sinaimg.cn/mw690/006x7DVrly1ff9ass9ze8j3084093mxv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训练数据的产生</w:t>
      </w:r>
    </w:p>
    <w:p>
      <w:pPr>
        <w:pStyle w:val="Heading2"/>
      </w:pPr>
      <w:bookmarkStart w:id="30" w:name="header-c46"/>
      <w:bookmarkEnd w:id="30"/>
      <w:r>
        <w:t xml:space="preserve">训练数据的产生</w:t>
      </w:r>
    </w:p>
    <w:p>
      <w:pPr>
        <w:pStyle w:val="FirstParagraph"/>
      </w:pPr>
      <w:r>
        <w:t xml:space="preserve">随机生成时间序列，比较时间序列最后一位与它的下一位的变化。如果下一位比他大，那么说明有上升趋势，为正例。反之为负例。</w:t>
      </w:r>
    </w:p>
    <w:p>
      <w:pPr>
        <w:pStyle w:val="BodyText"/>
      </w:pPr>
      <w:r>
        <w:t xml:space="preserve">随机产生的时间序列长度为3—30（可调参数）。</w:t>
      </w:r>
    </w:p>
    <w:p>
      <w:pPr>
        <w:pStyle w:val="BodyText"/>
      </w:pPr>
      <w:r>
        <w:t xml:space="preserve"/>
      </w:r>
    </w:p>
    <w:p>
      <w:pPr>
        <w:pStyle w:val="Heading2"/>
      </w:pPr>
      <w:bookmarkStart w:id="31" w:name="header-c53"/>
      <w:bookmarkEnd w:id="31"/>
      <w:r>
        <w:t xml:space="preserve">模型参数</w:t>
      </w:r>
    </w:p>
    <w:p>
      <w:pPr>
        <w:pStyle w:val="SourceCode"/>
      </w:pPr>
      <w:r>
        <w:rPr>
          <w:rStyle w:val="VerbatimChar"/>
        </w:rPr>
        <w:t xml:space="preserve">learning_rate = 0.001</w:t>
      </w:r>
      <w:r>
        <w:br w:type="textWrapping"/>
      </w:r>
      <w:r>
        <w:rPr>
          <w:rStyle w:val="VerbatimChar"/>
        </w:rPr>
        <w:t xml:space="preserve">training_iters = 1000000</w:t>
      </w:r>
      <w:r>
        <w:br w:type="textWrapping"/>
      </w:r>
      <w:r>
        <w:rPr>
          <w:rStyle w:val="VerbatimChar"/>
        </w:rPr>
        <w:t xml:space="preserve">batch_size = 128</w:t>
      </w:r>
      <w:r>
        <w:br w:type="textWrapping"/>
      </w:r>
      <w:r>
        <w:rPr>
          <w:rStyle w:val="VerbatimChar"/>
        </w:rPr>
        <w:t xml:space="preserve">display_step = 10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Network Parameters</w:t>
      </w:r>
      <w:r>
        <w:br w:type="textWrapping"/>
      </w:r>
      <w:r>
        <w:rPr>
          <w:rStyle w:val="VerbatimChar"/>
        </w:rPr>
        <w:t xml:space="preserve">seq_max_len = 30 # Sequence max length</w:t>
      </w:r>
      <w:r>
        <w:br w:type="textWrapping"/>
      </w:r>
      <w:r>
        <w:rPr>
          <w:rStyle w:val="VerbatimChar"/>
        </w:rPr>
        <w:t xml:space="preserve">n_hidden = 100 # hidden layer num of features</w:t>
      </w:r>
      <w:r>
        <w:br w:type="textWrapping"/>
      </w:r>
      <w:r>
        <w:rPr>
          <w:rStyle w:val="VerbatimChar"/>
        </w:rPr>
        <w:t xml:space="preserve">n_classes = 2 # linear sequence or not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lstm_cell = tf.contrib.rnn.BasicLSTMCell(n_hidden)</w:t>
      </w:r>
      <w:r>
        <w:br w:type="textWrapping"/>
      </w:r>
      <w:r>
        <w:rPr>
          <w:rStyle w:val="VerbatimChar"/>
        </w:rPr>
        <w:t xml:space="preserve">    lstm_cell = rnn.DropoutWrapper(cell=lstm_cell, input_keep_prob=1, output_keep_prob=0.5)</w:t>
      </w:r>
      <w:r>
        <w:br w:type="textWrapping"/>
      </w:r>
      <w:r>
        <w:rPr>
          <w:rStyle w:val="VerbatimChar"/>
        </w:rPr>
        <w:t xml:space="preserve">    mlstm_cell = rnn.MultiRNNCell([lstm_cell] * 3, state_is_tuple=True)</w:t>
      </w:r>
      <w:r>
        <w:br w:type="textWrapping"/>
      </w:r>
      <w:r>
        <w:rPr>
          <w:rStyle w:val="VerbatimChar"/>
        </w:rPr>
        <w:t xml:space="preserve">    outputs, states = tf.contrib.rnn.static_rnn(mlstm_cell, x, dtype=tf.float32,</w:t>
      </w:r>
      <w:r>
        <w:br w:type="textWrapping"/>
      </w:r>
      <w:r>
        <w:rPr>
          <w:rStyle w:val="VerbatimChar"/>
        </w:rPr>
        <w:t xml:space="preserve">                                sequence_length=seqlen)</w:t>
      </w:r>
    </w:p>
    <w:p>
      <w:pPr>
        <w:pStyle w:val="Heading2"/>
      </w:pPr>
      <w:bookmarkStart w:id="32" w:name="header-c60"/>
      <w:bookmarkEnd w:id="32"/>
      <w:r>
        <w:t xml:space="preserve">运行结果</w:t>
      </w:r>
    </w:p>
    <w:p>
      <w:pPr>
        <w:pStyle w:val="FirstParagraph"/>
      </w:pPr>
      <w:r>
        <w:t xml:space="preserve">单个lstm</w:t>
      </w:r>
    </w:p>
    <w:p>
      <w:pPr>
        <w:pStyle w:val="SourceCode"/>
      </w:pPr>
      <w:r>
        <w:rPr>
          <w:rStyle w:val="VerbatimChar"/>
        </w:rPr>
        <w:t xml:space="preserve">Iter 997120, Minibatch Loss= 0.400265, Training Accuracy= 0.78125</w:t>
      </w:r>
      <w:r>
        <w:br w:type="textWrapping"/>
      </w:r>
      <w:r>
        <w:rPr>
          <w:rStyle w:val="VerbatimChar"/>
        </w:rPr>
        <w:t xml:space="preserve">Iter 998400, Minibatch Loss= 0.301610, Training Accuracy= 0.84615</w:t>
      </w:r>
      <w:r>
        <w:br w:type="textWrapping"/>
      </w:r>
      <w:r>
        <w:rPr>
          <w:rStyle w:val="VerbatimChar"/>
        </w:rPr>
        <w:t xml:space="preserve">Iter 999680, Minibatch Loss= 0.391516, Training Accuracy= 0.75000</w:t>
      </w:r>
      <w:r>
        <w:br w:type="textWrapping"/>
      </w:r>
      <w:r>
        <w:rPr>
          <w:rStyle w:val="VerbatimChar"/>
        </w:rPr>
        <w:t xml:space="preserve">Optimization Finished!</w:t>
      </w:r>
      <w:r>
        <w:br w:type="textWrapping"/>
      </w:r>
      <w:r>
        <w:rPr>
          <w:rStyle w:val="VerbatimChar"/>
        </w:rPr>
        <w:t xml:space="preserve">Testing Accuracy: 0.634</w:t>
      </w:r>
    </w:p>
    <w:p>
      <w:pPr>
        <w:pStyle w:val="FirstParagraph"/>
      </w:pPr>
      <w:r>
        <w:t xml:space="preserve">三层lstm</w:t>
      </w:r>
    </w:p>
    <w:p>
      <w:pPr>
        <w:pStyle w:val="SourceCode"/>
      </w:pPr>
      <w:r>
        <w:rPr>
          <w:rStyle w:val="VerbatimChar"/>
        </w:rPr>
        <w:t xml:space="preserve">Iter 997120, Minibatch Loss= 0.183421, Training Accuracy= 0.90625</w:t>
      </w:r>
      <w:r>
        <w:br w:type="textWrapping"/>
      </w:r>
      <w:r>
        <w:rPr>
          <w:rStyle w:val="VerbatimChar"/>
        </w:rPr>
        <w:t xml:space="preserve">Iter 998400, Minibatch Loss= 0.338258, Training Accuracy= 0.85577</w:t>
      </w:r>
      <w:r>
        <w:br w:type="textWrapping"/>
      </w:r>
      <w:r>
        <w:rPr>
          <w:rStyle w:val="VerbatimChar"/>
        </w:rPr>
        <w:t xml:space="preserve">Iter 999680, Minibatch Loss= 0.245078, Training Accuracy= 0.85938</w:t>
      </w:r>
      <w:r>
        <w:br w:type="textWrapping"/>
      </w:r>
      <w:r>
        <w:rPr>
          <w:rStyle w:val="VerbatimChar"/>
        </w:rPr>
        <w:t xml:space="preserve">Optimization Finished!</w:t>
      </w:r>
      <w:r>
        <w:br w:type="textWrapping"/>
      </w:r>
      <w:r>
        <w:rPr>
          <w:rStyle w:val="VerbatimChar"/>
        </w:rPr>
        <w:t xml:space="preserve">Testing Accuracy: 0.742</w:t>
      </w:r>
    </w:p>
    <w:p>
      <w:pPr>
        <w:pStyle w:val="Heading2"/>
      </w:pPr>
      <w:bookmarkStart w:id="33" w:name="header-c96"/>
      <w:bookmarkEnd w:id="33"/>
      <w:r>
        <w:t xml:space="preserve">待改进</w:t>
      </w:r>
    </w:p>
    <w:p>
      <w:pPr>
        <w:numPr>
          <w:numId w:val="1002"/>
          <w:ilvl w:val="0"/>
        </w:numPr>
      </w:pPr>
      <w:r>
        <w:t xml:space="preserve">没有进一步进行优化调参，交叉验证。</w:t>
      </w:r>
    </w:p>
    <w:p>
      <w:pPr>
        <w:numPr>
          <w:numId w:val="1002"/>
          <w:ilvl w:val="0"/>
        </w:numPr>
      </w:pPr>
      <w:r>
        <w:t xml:space="preserve">训练数据定义可能不合理</w:t>
      </w:r>
    </w:p>
    <w:p>
      <w:pPr>
        <w:numPr>
          <w:numId w:val="1002"/>
          <w:ilvl w:val="0"/>
        </w:numPr>
      </w:pPr>
      <w:r>
        <w:t xml:space="preserve">由于是分类问题，损失函数为交叉熵。可以作为回归问题，进行预测下一个月的指标值。 损失函数可以设置为困惑度。</w:t>
      </w:r>
    </w:p>
    <w:p>
      <w:pPr>
        <w:numPr>
          <w:numId w:val="1002"/>
          <w:ilvl w:val="0"/>
        </w:numPr>
      </w:pPr>
      <w:r>
        <w:t xml:space="preserve">模型效果不够理想，毕竟二分类瞎蒙准确率也有50%，缺乏说服力。</w:t>
      </w:r>
    </w:p>
    <w:p>
      <w:pPr>
        <w:numPr>
          <w:numId w:val="1002"/>
          <w:ilvl w:val="0"/>
        </w:numPr>
      </w:pPr>
      <w:r>
        <w:t xml:space="preserve">评估标准为精度，是否可以进一步用roc，pr等来衡量。</w:t>
      </w:r>
    </w:p>
    <w:p>
      <w:pPr>
        <w:numPr>
          <w:numId w:val="1002"/>
          <w:ilvl w:val="0"/>
        </w:numPr>
      </w:pPr>
      <w:r>
        <w:t xml:space="preserve">没加入early stopping等。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7dd5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c4dfb0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jpg" /><Relationship Type="http://schemas.openxmlformats.org/officeDocument/2006/relationships/image" Id="rId25" Target="media/rId25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2017-05-04T06:19:23Z</dcterms:created>
  <dcterms:modified xsi:type="dcterms:W3CDTF">2017-05-04T06:19:23Z</dcterms:modified>
</cp:coreProperties>
</file>