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74FE">
      <w:r>
        <w:t>ccssds</w:t>
      </w:r>
    </w:p>
    <w:p w:rsidR="006874FE" w:rsidRDefault="006874FE">
      <w:r>
        <w:t>sdsdsd</w:t>
      </w:r>
    </w:p>
    <w:p w:rsidR="006874FE" w:rsidRDefault="006874FE">
      <w:r>
        <w:t>sdsdsd</w:t>
      </w:r>
    </w:p>
    <w:p w:rsidR="006874FE" w:rsidRDefault="006874FE">
      <w:r>
        <w:t>sdsdsds</w:t>
      </w:r>
    </w:p>
    <w:sectPr w:rsidR="0068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74FE"/>
    <w:rsid w:val="0068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Anantharam</dc:creator>
  <cp:keywords/>
  <dc:description/>
  <cp:lastModifiedBy>Pradeep Anantharam</cp:lastModifiedBy>
  <cp:revision>2</cp:revision>
  <dcterms:created xsi:type="dcterms:W3CDTF">2018-05-16T07:44:00Z</dcterms:created>
  <dcterms:modified xsi:type="dcterms:W3CDTF">2018-05-16T07:44:00Z</dcterms:modified>
</cp:coreProperties>
</file>