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8mh5l8odrvz" w:id="0"/>
      <w:bookmarkEnd w:id="0"/>
      <w:r w:rsidDel="00000000" w:rsidR="00000000" w:rsidRPr="00000000">
        <w:rPr>
          <w:rtl w:val="0"/>
        </w:rPr>
        <w:t xml:space="preserve">Példa project feladat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13022" cy="7567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2" cy="756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4r8l74j1le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zi2onjvx3u7" w:id="2"/>
      <w:bookmarkEnd w:id="2"/>
      <w:r w:rsidDel="00000000" w:rsidR="00000000" w:rsidRPr="00000000">
        <w:rPr>
          <w:rtl w:val="0"/>
        </w:rPr>
        <w:t xml:space="preserve">Összegzés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Egyszerű beléptető rendszer.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Különbséget tud tenni admin és normál felhasználó között.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Belépéshez regisztráció szükséges.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eja354zdcj1" w:id="3"/>
      <w:bookmarkEnd w:id="3"/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Legyen egy főoldal a bejelentkezés elindítására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 jelenjen meg bármilyen elérés kezdeményezésére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Jegyen rajta választási lehetőség regisztrációra és bejelentkezésre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egy regisztrációs oldal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 legyen elérhető a főoldalról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következő elemekből álljon: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 cím, szöveges beviteli mező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jelszó, szöveges beviteli mező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jelszó még egyszer, szöveges beviteli mező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regisztráció, gomb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 bejelentkező oldal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Ez legyen elérhető a főoldalról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 tudja ellenőrizni a belépési adatokat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 tudja ellenőrizni, hogy a bejelentkező normál vagy admin felhasználó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következő elemekből álljon: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e-mail cím, szöveges beviteli mező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jelszó, szöveges beviteli mező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bejelentkezés, gomb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kg448nd9gj9h" w:id="4"/>
      <w:bookmarkEnd w:id="4"/>
      <w:r w:rsidDel="00000000" w:rsidR="00000000" w:rsidRPr="00000000">
        <w:rPr>
          <w:rtl w:val="0"/>
        </w:rPr>
        <w:t xml:space="preserve">Nemfunkcionális követelmények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Felhasználónév legyen e-mail cím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Regisztrációkor ellenőrizzük a helyes formátumot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Regisztrációs e-mail kiküldése linkkel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Jelszó 8 és 12 karakter között legyen, tartalmazzon nagybetűt, kisbetűt, számot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 kell erősíteni a regisztrációkor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Amennyiben nem egyezik meg a két jelszó, nem lehet továbblépni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Utólag megváltoztatni e-mail-ben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jelszavakat biztonságosan kell tárolni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hibás bejelentkezés után blokkolja a belépést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6dpa2v8edjgv" w:id="5"/>
      <w:bookmarkEnd w:id="5"/>
      <w:r w:rsidDel="00000000" w:rsidR="00000000" w:rsidRPr="00000000">
        <w:rPr>
          <w:rtl w:val="0"/>
        </w:rPr>
        <w:t xml:space="preserve">Rendszerkövetelmények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Kell egy adatbázis a jelszavak és felhasználói nevek biztonságos tárolására.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24/7 elérés.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weboldalnak olvashatónak kell lennie Chrome-ban, Chromiumban, Firexox-on és Edge-en.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oolyfsghg3h" w:id="6"/>
      <w:bookmarkEnd w:id="6"/>
      <w:r w:rsidDel="00000000" w:rsidR="00000000" w:rsidRPr="00000000">
        <w:rPr>
          <w:rtl w:val="0"/>
        </w:rPr>
        <w:t xml:space="preserve">Felhasználási esetek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Új felhasználó. Rákattint a regisztráció gombra. Kitölti a regisztrációt. Rendszer tovább lépteti a bejelentkező oldalra. Felhasználó megadja a regisztrációkor megadott felhasználónevét és jelszavát. Rendszer belépteti a felhasználót.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Meglévő user felhasználó. Rákattint a bejelentkezés gombra. Felhasználó megadja az e-mail címét és jelszavát. A rendszer belépteti a felhasználót a user home page-re.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Meglévő admin felhasználó. Rákattint a bejelentkezés gombra. Felhasználó megadja a a felhasználónevét és jelszavát. A rendszer belépteti a felhasználót az admin home page-re.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ba9zo58h8rnj" w:id="7"/>
      <w:bookmarkEnd w:id="7"/>
      <w:r w:rsidDel="00000000" w:rsidR="00000000" w:rsidRPr="00000000">
        <w:rPr>
          <w:rtl w:val="0"/>
        </w:rPr>
        <w:t xml:space="preserve">Korlátozások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 elrontott jelszó után csak admin felhasználók tudják reaktiválni a fiókot.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jelszó megújító e-mail-ek csak 1 óráig érvényesek.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