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rz65r1o0u46" w:id="0"/>
      <w:bookmarkEnd w:id="0"/>
      <w:r w:rsidDel="00000000" w:rsidR="00000000" w:rsidRPr="00000000">
        <w:rPr>
          <w:rtl w:val="0"/>
        </w:rPr>
        <w:t xml:space="preserve">Példa project 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zi2onjvx3u7" w:id="1"/>
      <w:bookmarkEnd w:id="1"/>
      <w:r w:rsidDel="00000000" w:rsidR="00000000" w:rsidRPr="00000000">
        <w:rPr>
          <w:rtl w:val="0"/>
        </w:rPr>
        <w:t xml:space="preserve">Összegzés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termék egy automata, ami menetjegyeket tud nyomtatni, érintőképernyővel rendelkezik, van lehetőség készpénzzel, vagy kártyával fizetni.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eja354zdcj1" w:id="2"/>
      <w:bookmarkEnd w:id="2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kiválaszthatja a fizetési módot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lehetőség cash fizetésre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lehetőség kártyás fizetésre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megszakíthatja a tranzakciót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kiválaszthatja az utat, amire jegyet szeretne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lehetséges keresési feltételek: cél, indulás ideje és időtartam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gép kiír egy listát a lehetséges utakkal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a listából ki tudja választani a neki megfelelőt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érintőképernyőt tud használni az információ bevitelére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lehetősége van karaktereket beírni beviteli mezőbe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lehetősége van kiválasztani lista elemeket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Lehetőség tranzakció megszakítására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fizetés megkezdéséig bármelyik pillanatban megszakíthatja a tranzakciót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g448nd9gj9h" w:id="3"/>
      <w:bookmarkEnd w:id="3"/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terméknek támogatnia kell a következő nyelveket: Angol, német, spanyol, kínai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terméknek lehetőséget kell adnia hallássérült vásárlóknak a használatra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terméknek lehetőséget kell adnia látássérült vásárlóknak a használatra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6dpa2v8edjgv" w:id="4"/>
      <w:bookmarkEnd w:id="4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adatbázis, ahol tudja tárolni a menetrendeket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Eltárolt adatok: hely, járatok indulása, időtartam, állomások közben, ár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terméknek folyamatos internetkapcsolattal kell rendelkeznie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payment-gateway a bank felé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érintőképernyő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Mindenkinek elérhető magasságban kell, hogy legyen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nyomtató, ami a papír alapú jegyet ki tudja nyomtatni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Hő nyomtató, vagy tintasugaras nyomtató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valami, ami kezeli a készpénzt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Tartalmazzon minden fontosabb valutát, például Euro, Dollár stb.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oolyfsghg3h" w:id="5"/>
      <w:bookmarkEnd w:id="5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megadja az úticélját és megadja, hogy kártyával fizet, gép kommunikál a bankkal, leigazolja a tranzakciót és a felhasználó megkapja a jegyét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Felhasználó megadja az úticélját és megadja, hogy készpénzzel fizet, nincs szükség visszajáróra és a felhasználó megkapja a jegyét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Felhasználó megadja az úticélját és megadja, hogy készpénzzel fizet, van szükség visszajáróra, a gép visszadja a visszajárót és a felhasználó megkapja a jegyét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ba9zo58h8rnj" w:id="6"/>
      <w:bookmarkEnd w:id="6"/>
      <w:r w:rsidDel="00000000" w:rsidR="00000000" w:rsidRPr="00000000">
        <w:rPr>
          <w:rtl w:val="0"/>
        </w:rPr>
        <w:t xml:space="preserve">Korlátozások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Maximálisan visszaadható pénz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tranzakciónként 100’000 forint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Visszaadható címletek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gvjw34a0oo05" w:id="7"/>
      <w:bookmarkEnd w:id="7"/>
      <w:r w:rsidDel="00000000" w:rsidR="00000000" w:rsidRPr="00000000">
        <w:rPr>
          <w:rtl w:val="0"/>
        </w:rPr>
        <w:t xml:space="preserve">Fejlesztői csapat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Feljesztői csapat A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Tesztelők: Kovács Adél, Erdős Szilárd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Megoldási útmutató: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 helye, amiről lehet azonosítani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miért rossz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javítási javaslat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Talált hibákra példák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konzisztensen kéne használni a fogalmakat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standard megnevezést kéne használni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használjunk olyan felsorolást, aminek nem nyitott a vége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kerüljük a redundanciát, ahol az nem szándékos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hasonló felépítés elvárt az egyes funkciók dokumentációjában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termék használatát nem befolyásolja a “funkció”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túl általánosan megfogalmazott követelmény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olyan információt akarunk felhasználni, amit sehol nem definiáltunk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lényeges eltérés felhasználási eset és funkcionális követelmény között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valami feltűnően nincsen eldöntve és nem kapunk információt se a döntésre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olyan dolgot írunk elő, ami nem rajtunk múlik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olyan állapotba juttatható a rendszer, amiből nincs továbblépés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kívánt állapotba juttatható a rendszer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Talált hibák: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Visszajáró nincs elég pontosan megfogalmazva a felhasználási esetben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követelmények részben angolul van a cash, máshol meg magyarul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konzisztensen kéne használni a fogalmakat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követelményekben is szerepeljen készpénz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Korlátozások részben a szám elválasztás nem standard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elválasztást kéne használni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100.000 forint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Rendszerkövetelmények részben a készpénz váltásnál nem egyértelmű a dollár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megnevezést kéne használni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Rendszerkövetelmények részben a stb. pontatlanná teszi a megfogalmazást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használjunk egyértelmű fogalmakat, vagy olyan felsorolást, aminek nem nyitott a vége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“Kezelje a következő pénznemeket: USD, EUR, HUF”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követelmények részben kétszer szerepel a megszakítás lehetősége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kerüljük a redundanciát, ahol az nem szándékos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Fejlesztői csapat részben szükség lehet elérhetőségre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követelmények részben nincs említés a nyomtatásról, pedig rendszerkövetelmény van róla és implikálva van felhasználási esetben is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hasonló felépítés elvárt az egyes funkciók dokumentációjában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hozzunk létre funkcionális követelményt a nyomtatásra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Nemfunkcionális követelményeknél a hallássérültekre vonatkozó rész potenciálisan felesleges és látás-és hallássértült eset nincs említve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termék használatát nem befolyásolja, hogy valaki hallássérült - olyan problémát akarunk megoldani, ami nincs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termék használatát viszont befolyásolja az, ha valaki vagy látássérült, vagy látás-és hallássérült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újra kell tervezni az érintett kategóriákat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Rendszerkövetelményeknél a “Mindenkinek elérhető magasságban kell, hogy legyen” nem eléggé specifikus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túl általánosan megfogalmazott követelmény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legyen legalább tesztelhető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derül ki, hogy ha pl euróban fizetünk, tudunk e másik fizetőeszközben visszajárót kérni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ezzel kapcsolatban szükség lehet információra az átváltással kapcsolatban vagy lokális adatbázissal, vagy az internetkapcsolat felhasználásával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korlátozások között a visszaadási limit forintban van megfogalmazva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derül ki információ a többi fizetőeszköz tekintetében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 kell bővíteni a dokumentációt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Nemfunkcionális követelményeknél nincsen megemlítve, hogy a magyar nyelvet is támogatnia kell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konzisztens a dokumentum többi részével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 kell egészíteni a dokumentációt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esetekben nem szerepel a tranzakció megszakítása, pedig a funkcionális követelményekben szerepel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funkció nem konzisztens a dokumentum többi részével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kell dönteni, hogy beletegyük e a felhasználási esetekbe, vagy szedjük ki a funkciók közül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Funkcionális követelményekben szerepel a paraméterek között indulási idő és időtartam, a felhasználási esetekben pedig nem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funkció nem konzisztens a dokumentum többi részével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kell dönteni, hogy beletegyük e a felhasználási esetekbe, vagy szedjük ki a funkciók közül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Rendszerkövetelmények között a nyomtató típusa nincs konkretizálva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egyszerre csak az egyik lehet és a dokumentum nem tartalmaz információt arról, hogy melyik legyen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konkretizáljunk, vagy adjunk információt arról, hogy hogy válasszunk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Rendszerkövetelményekben a folyamatos internetkapcsolat nem megvalósítható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olyan dolgot írnánk elő, ami nem rajtunk múlik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ezt képviselni kell a követelményben is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Rendszerkövetelmények között a “hely” máshol nem szerepel, nem tudjuk, hogy mi az pontosan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használjunk olyan fogalmakat, amiket mindenki pontosan ismer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cseréljük le pl “úticél”-ra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