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C2B" w:rsidRPr="00836BBB" w:rsidRDefault="00836BBB">
      <w:r>
        <w:t>В настоящее время стремительно развиваются технологии искусственного интеллекта и</w:t>
      </w:r>
      <w:bookmarkStart w:id="0" w:name="_GoBack"/>
      <w:bookmarkEnd w:id="0"/>
      <w:r>
        <w:t xml:space="preserve"> носимой электроники</w:t>
      </w:r>
    </w:p>
    <w:sectPr w:rsidR="00231C2B" w:rsidRPr="00836BBB" w:rsidSect="00D73AB5">
      <w:pgSz w:w="11906" w:h="16838"/>
      <w:pgMar w:top="567" w:right="851" w:bottom="567" w:left="85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B5"/>
    <w:rsid w:val="000E20DF"/>
    <w:rsid w:val="003879A2"/>
    <w:rsid w:val="005D54EB"/>
    <w:rsid w:val="00836BBB"/>
    <w:rsid w:val="00875674"/>
    <w:rsid w:val="00AE7293"/>
    <w:rsid w:val="00B74D3C"/>
    <w:rsid w:val="00D73AB5"/>
    <w:rsid w:val="00D961A9"/>
    <w:rsid w:val="00FE0284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A877"/>
  <w15:chartTrackingRefBased/>
  <w15:docId w15:val="{729A25CD-3ADC-423A-86E6-A62876A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before="24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284"/>
    <w:pPr>
      <w:keepNext/>
      <w:keepLines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84"/>
    <w:pPr>
      <w:keepNext/>
      <w:keepLines/>
      <w:spacing w:before="40"/>
      <w:outlineLvl w:val="1"/>
    </w:pPr>
    <w:rPr>
      <w:rFonts w:eastAsia="Times New Roman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E7349"/>
    <w:pPr>
      <w:spacing w:before="0" w:after="100"/>
    </w:pPr>
    <w:rPr>
      <w:rFonts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FE0284"/>
    <w:rPr>
      <w:rFonts w:eastAsia="Times New Roman"/>
      <w:b/>
      <w:szCs w:val="26"/>
    </w:rPr>
  </w:style>
  <w:style w:type="character" w:customStyle="1" w:styleId="10">
    <w:name w:val="Заголовок 1 Знак"/>
    <w:link w:val="1"/>
    <w:uiPriority w:val="9"/>
    <w:rsid w:val="00FE0284"/>
    <w:rPr>
      <w:rFonts w:eastAsia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</cp:revision>
  <dcterms:created xsi:type="dcterms:W3CDTF">2022-10-17T16:12:00Z</dcterms:created>
  <dcterms:modified xsi:type="dcterms:W3CDTF">2022-10-17T16:21:00Z</dcterms:modified>
</cp:coreProperties>
</file>